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66" w:rsidRPr="003E4AF6" w:rsidRDefault="007F3766" w:rsidP="003E4AF6">
      <w:pPr>
        <w:pStyle w:val="Normalny1"/>
        <w:keepNext/>
        <w:spacing w:line="360" w:lineRule="auto"/>
        <w:contextualSpacing/>
        <w:jc w:val="both"/>
        <w:outlineLvl w:val="0"/>
        <w:rPr>
          <w:b/>
        </w:rPr>
      </w:pPr>
      <w:bookmarkStart w:id="0" w:name="h.gjdgxs" w:colFirst="0" w:colLast="0"/>
      <w:bookmarkStart w:id="1" w:name="_Toc458406425"/>
      <w:bookmarkStart w:id="2" w:name="_Toc463618540"/>
      <w:bookmarkStart w:id="3" w:name="_GoBack"/>
      <w:bookmarkEnd w:id="0"/>
      <w:bookmarkEnd w:id="3"/>
      <w:r w:rsidRPr="003E4AF6">
        <w:rPr>
          <w:rFonts w:eastAsia="Times New Roman"/>
          <w:b/>
          <w:sz w:val="24"/>
          <w:szCs w:val="24"/>
        </w:rPr>
        <w:t>I. STRONA TYTUŁOWA</w:t>
      </w:r>
      <w:bookmarkEnd w:id="1"/>
      <w:bookmarkEnd w:id="2"/>
    </w:p>
    <w:p w:rsidR="004E76DC" w:rsidRPr="003E4AF6" w:rsidRDefault="004E76DC" w:rsidP="003E4AF6">
      <w:pPr>
        <w:pStyle w:val="Normalny1"/>
        <w:spacing w:line="360" w:lineRule="auto"/>
        <w:contextualSpacing/>
        <w:rPr>
          <w:rFonts w:eastAsia="Times New Roman"/>
          <w:color w:val="FF0000"/>
          <w:sz w:val="24"/>
          <w:szCs w:val="40"/>
        </w:rPr>
      </w:pPr>
    </w:p>
    <w:p w:rsidR="007F3766" w:rsidRPr="003E4AF6" w:rsidRDefault="007F3766" w:rsidP="003E4AF6">
      <w:pPr>
        <w:pStyle w:val="Normalny1"/>
        <w:spacing w:line="360" w:lineRule="auto"/>
        <w:contextualSpacing/>
        <w:jc w:val="center"/>
      </w:pPr>
      <w:r w:rsidRPr="003E4AF6">
        <w:rPr>
          <w:rFonts w:eastAsia="Times New Roman"/>
          <w:b/>
          <w:color w:val="FF0000"/>
          <w:sz w:val="40"/>
          <w:szCs w:val="40"/>
        </w:rPr>
        <w:t>PROGRAM FUNKCJONALNO-UŻYTKOWY</w:t>
      </w:r>
    </w:p>
    <w:p w:rsidR="007F3766" w:rsidRPr="003E4AF6" w:rsidRDefault="007F3766" w:rsidP="003E4AF6">
      <w:pPr>
        <w:pStyle w:val="Normalny1"/>
        <w:spacing w:line="360" w:lineRule="auto"/>
        <w:contextualSpacing/>
        <w:jc w:val="center"/>
      </w:pPr>
      <w:r w:rsidRPr="003E4AF6">
        <w:rPr>
          <w:rFonts w:eastAsia="Times New Roman"/>
          <w:b/>
          <w:sz w:val="28"/>
          <w:szCs w:val="28"/>
        </w:rPr>
        <w:t>dla projektu (nazwa zadania):</w:t>
      </w:r>
    </w:p>
    <w:p w:rsidR="00C87675" w:rsidRPr="003E4AF6" w:rsidRDefault="00C87675" w:rsidP="003E4AF6">
      <w:pPr>
        <w:pStyle w:val="Normalny10"/>
        <w:spacing w:line="360" w:lineRule="auto"/>
        <w:contextualSpacing/>
        <w:jc w:val="center"/>
        <w:rPr>
          <w:rFonts w:eastAsia="Times New Roman"/>
          <w:b/>
          <w:color w:val="FF0000"/>
          <w:sz w:val="44"/>
          <w:szCs w:val="44"/>
        </w:rPr>
      </w:pPr>
      <w:r w:rsidRPr="003E4AF6">
        <w:rPr>
          <w:rFonts w:eastAsia="Times New Roman"/>
          <w:b/>
          <w:color w:val="FF0000"/>
          <w:sz w:val="44"/>
          <w:szCs w:val="44"/>
        </w:rPr>
        <w:t>„ODNAWIALNE ŹRÓDŁA ENERGII</w:t>
      </w:r>
    </w:p>
    <w:p w:rsidR="00C87675" w:rsidRPr="003E4AF6" w:rsidRDefault="00C87675" w:rsidP="003E4AF6">
      <w:pPr>
        <w:pStyle w:val="Normalny10"/>
        <w:spacing w:line="360" w:lineRule="auto"/>
        <w:contextualSpacing/>
        <w:jc w:val="center"/>
        <w:rPr>
          <w:rFonts w:eastAsia="Times New Roman"/>
          <w:b/>
          <w:color w:val="FF0000"/>
          <w:sz w:val="44"/>
          <w:szCs w:val="44"/>
        </w:rPr>
      </w:pPr>
      <w:r w:rsidRPr="003E4AF6">
        <w:rPr>
          <w:rFonts w:eastAsia="Times New Roman"/>
          <w:b/>
          <w:color w:val="FF0000"/>
          <w:sz w:val="44"/>
          <w:szCs w:val="44"/>
        </w:rPr>
        <w:t xml:space="preserve"> W GMINIE MIŃSK MAZOWIECKI”</w:t>
      </w:r>
    </w:p>
    <w:p w:rsidR="00A30F75" w:rsidRPr="003E4AF6" w:rsidRDefault="00A30F75" w:rsidP="003E4AF6">
      <w:pPr>
        <w:pStyle w:val="Normalny1"/>
        <w:spacing w:line="360" w:lineRule="auto"/>
        <w:contextualSpacing/>
        <w:rPr>
          <w:rFonts w:eastAsia="Times New Roman"/>
          <w:color w:val="FF0000"/>
          <w:sz w:val="24"/>
          <w:szCs w:val="44"/>
        </w:rPr>
      </w:pPr>
    </w:p>
    <w:p w:rsidR="00A30F75" w:rsidRPr="003E4AF6" w:rsidRDefault="00A30F75" w:rsidP="003E4AF6">
      <w:pPr>
        <w:pStyle w:val="Normalny1"/>
        <w:spacing w:line="360" w:lineRule="auto"/>
        <w:contextualSpacing/>
        <w:jc w:val="both"/>
        <w:rPr>
          <w:rFonts w:ascii="Times New Roman" w:eastAsia="Times New Roman" w:hAnsi="Times New Roman" w:cs="Times New Roman"/>
          <w:b/>
          <w:sz w:val="24"/>
          <w:szCs w:val="24"/>
        </w:rPr>
      </w:pPr>
      <w:r w:rsidRPr="003E4AF6">
        <w:rPr>
          <w:rFonts w:eastAsia="Times New Roman"/>
          <w:b/>
          <w:sz w:val="24"/>
          <w:szCs w:val="24"/>
        </w:rPr>
        <w:t>Adres obiektów budowlanych</w:t>
      </w:r>
      <w:r w:rsidRPr="003E4AF6">
        <w:rPr>
          <w:rFonts w:ascii="Times New Roman" w:eastAsia="Times New Roman" w:hAnsi="Times New Roman" w:cs="Times New Roman"/>
          <w:b/>
          <w:sz w:val="24"/>
          <w:szCs w:val="24"/>
        </w:rPr>
        <w:t>, których dotyczy program funkcjonalno-użytkowy:</w:t>
      </w:r>
    </w:p>
    <w:tbl>
      <w:tblPr>
        <w:tblW w:w="4962" w:type="pct"/>
        <w:tblLayout w:type="fixed"/>
        <w:tblCellMar>
          <w:left w:w="70" w:type="dxa"/>
          <w:right w:w="70" w:type="dxa"/>
        </w:tblCellMar>
        <w:tblLook w:val="04A0" w:firstRow="1" w:lastRow="0" w:firstColumn="1" w:lastColumn="0" w:noHBand="0" w:noVBand="1"/>
      </w:tblPr>
      <w:tblGrid>
        <w:gridCol w:w="488"/>
        <w:gridCol w:w="2969"/>
        <w:gridCol w:w="695"/>
        <w:gridCol w:w="514"/>
        <w:gridCol w:w="3342"/>
        <w:gridCol w:w="1134"/>
      </w:tblGrid>
      <w:tr w:rsidR="007B33D1" w:rsidRPr="003E4AF6" w:rsidTr="007B33D1">
        <w:trPr>
          <w:trHeight w:val="600"/>
        </w:trPr>
        <w:tc>
          <w:tcPr>
            <w:tcW w:w="26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7B33D1" w:rsidRPr="003E4AF6" w:rsidRDefault="007B33D1" w:rsidP="003E4AF6">
            <w:pPr>
              <w:spacing w:after="0" w:line="360" w:lineRule="auto"/>
              <w:contextualSpacing/>
              <w:jc w:val="center"/>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l. dz.</w:t>
            </w:r>
          </w:p>
        </w:tc>
        <w:tc>
          <w:tcPr>
            <w:tcW w:w="1624" w:type="pct"/>
            <w:tcBorders>
              <w:top w:val="single" w:sz="4" w:space="0" w:color="auto"/>
              <w:left w:val="nil"/>
              <w:bottom w:val="single" w:sz="4" w:space="0" w:color="auto"/>
              <w:right w:val="single" w:sz="4" w:space="0" w:color="auto"/>
            </w:tcBorders>
            <w:shd w:val="clear" w:color="000000" w:fill="F2F2F2"/>
            <w:vAlign w:val="center"/>
            <w:hideMark/>
          </w:tcPr>
          <w:p w:rsidR="007B33D1" w:rsidRPr="003E4AF6" w:rsidRDefault="007B33D1" w:rsidP="003E4AF6">
            <w:pPr>
              <w:spacing w:after="0" w:line="360" w:lineRule="auto"/>
              <w:contextualSpacing/>
              <w:jc w:val="center"/>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Adres</w:t>
            </w:r>
          </w:p>
        </w:tc>
        <w:tc>
          <w:tcPr>
            <w:tcW w:w="380" w:type="pct"/>
            <w:tcBorders>
              <w:top w:val="single" w:sz="4" w:space="0" w:color="auto"/>
              <w:left w:val="nil"/>
              <w:bottom w:val="single" w:sz="4" w:space="0" w:color="auto"/>
              <w:right w:val="single" w:sz="4" w:space="0" w:color="auto"/>
            </w:tcBorders>
            <w:shd w:val="clear" w:color="000000" w:fill="F2F2F2"/>
            <w:vAlign w:val="center"/>
            <w:hideMark/>
          </w:tcPr>
          <w:p w:rsidR="007B33D1" w:rsidRPr="003E4AF6" w:rsidRDefault="007B33D1" w:rsidP="003E4AF6">
            <w:pPr>
              <w:spacing w:after="0" w:line="360" w:lineRule="auto"/>
              <w:contextualSpacing/>
              <w:jc w:val="center"/>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Rodzaj instalacji</w:t>
            </w:r>
          </w:p>
        </w:tc>
        <w:tc>
          <w:tcPr>
            <w:tcW w:w="281" w:type="pct"/>
            <w:tcBorders>
              <w:top w:val="single" w:sz="4" w:space="0" w:color="auto"/>
              <w:left w:val="nil"/>
              <w:bottom w:val="single" w:sz="4" w:space="0" w:color="auto"/>
              <w:right w:val="single" w:sz="4" w:space="0" w:color="auto"/>
            </w:tcBorders>
            <w:shd w:val="clear" w:color="000000" w:fill="F2F2F2"/>
            <w:vAlign w:val="center"/>
            <w:hideMark/>
          </w:tcPr>
          <w:p w:rsidR="007B33D1" w:rsidRPr="003E4AF6" w:rsidRDefault="007B33D1" w:rsidP="003E4AF6">
            <w:pPr>
              <w:spacing w:after="0" w:line="360" w:lineRule="auto"/>
              <w:contextualSpacing/>
              <w:jc w:val="center"/>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l. dz.</w:t>
            </w:r>
          </w:p>
        </w:tc>
        <w:tc>
          <w:tcPr>
            <w:tcW w:w="1828" w:type="pct"/>
            <w:tcBorders>
              <w:top w:val="single" w:sz="4" w:space="0" w:color="auto"/>
              <w:left w:val="nil"/>
              <w:bottom w:val="single" w:sz="4" w:space="0" w:color="auto"/>
              <w:right w:val="single" w:sz="4" w:space="0" w:color="auto"/>
            </w:tcBorders>
            <w:shd w:val="clear" w:color="000000" w:fill="F2F2F2"/>
            <w:vAlign w:val="center"/>
            <w:hideMark/>
          </w:tcPr>
          <w:p w:rsidR="007B33D1" w:rsidRPr="003E4AF6" w:rsidRDefault="007B33D1" w:rsidP="003E4AF6">
            <w:pPr>
              <w:spacing w:after="0" w:line="360" w:lineRule="auto"/>
              <w:contextualSpacing/>
              <w:jc w:val="center"/>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Adres</w:t>
            </w:r>
          </w:p>
        </w:tc>
        <w:tc>
          <w:tcPr>
            <w:tcW w:w="620" w:type="pct"/>
            <w:tcBorders>
              <w:top w:val="single" w:sz="4" w:space="0" w:color="auto"/>
              <w:left w:val="nil"/>
              <w:bottom w:val="single" w:sz="4" w:space="0" w:color="auto"/>
              <w:right w:val="single" w:sz="4" w:space="0" w:color="auto"/>
            </w:tcBorders>
            <w:shd w:val="clear" w:color="000000" w:fill="F2F2F2"/>
            <w:vAlign w:val="center"/>
            <w:hideMark/>
          </w:tcPr>
          <w:p w:rsidR="007B33D1" w:rsidRPr="003E4AF6" w:rsidRDefault="007B33D1" w:rsidP="003E4AF6">
            <w:pPr>
              <w:spacing w:after="0" w:line="360" w:lineRule="auto"/>
              <w:contextualSpacing/>
              <w:jc w:val="center"/>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Rodzaj instalacji</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1</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Północna 44,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95</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Marianka 68 A, Marianka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2</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Wierzbowa 17 A, Nowe Osiny</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96</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D76425">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Żwirowa</w:t>
            </w:r>
            <w:r w:rsidR="00D76425" w:rsidRPr="00F87E5A">
              <w:rPr>
                <w:rFonts w:ascii="Times New Roman" w:eastAsia="Times New Roman" w:hAnsi="Times New Roman"/>
                <w:color w:val="000000"/>
                <w:lang w:eastAsia="pl-PL"/>
              </w:rPr>
              <w:t xml:space="preserve"> 29</w:t>
            </w:r>
            <w:r w:rsidRPr="00F87E5A">
              <w:rPr>
                <w:rFonts w:ascii="Times New Roman" w:eastAsia="Times New Roman" w:hAnsi="Times New Roman"/>
                <w:color w:val="000000"/>
                <w:lang w:eastAsia="pl-PL"/>
              </w:rPr>
              <w:t>, Nowe Osiny</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3</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93 C, Budy Barcząckie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97</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Józefów 3, Józefów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4</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Miła 1,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98</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Osiedlowa 17, Zamienie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5</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Józefów 12, Józefów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99</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Grabina 13, Grabina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6</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Józefów 19, Józefów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100</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12, Maliszew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AC687E" w:rsidRDefault="007B33D1" w:rsidP="003E4AF6">
            <w:pPr>
              <w:spacing w:after="0" w:line="360" w:lineRule="auto"/>
              <w:contextualSpacing/>
              <w:jc w:val="right"/>
              <w:rPr>
                <w:rFonts w:ascii="Times New Roman" w:eastAsia="Times New Roman" w:hAnsi="Times New Roman"/>
                <w:b/>
                <w:bCs/>
                <w:color w:val="000000"/>
                <w:lang w:eastAsia="pl-PL"/>
              </w:rPr>
            </w:pPr>
            <w:r w:rsidRPr="00AC687E">
              <w:rPr>
                <w:rFonts w:ascii="Times New Roman" w:eastAsia="Times New Roman" w:hAnsi="Times New Roman"/>
                <w:b/>
                <w:bCs/>
                <w:color w:val="000000"/>
                <w:lang w:eastAsia="pl-PL"/>
              </w:rPr>
              <w:t>7</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1,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101</w:t>
            </w:r>
          </w:p>
        </w:tc>
        <w:tc>
          <w:tcPr>
            <w:tcW w:w="1828" w:type="pct"/>
            <w:tcBorders>
              <w:top w:val="nil"/>
              <w:left w:val="nil"/>
              <w:bottom w:val="single" w:sz="4" w:space="0" w:color="auto"/>
              <w:right w:val="single" w:sz="4" w:space="0" w:color="auto"/>
            </w:tcBorders>
            <w:shd w:val="clear" w:color="auto" w:fill="auto"/>
            <w:noWrap/>
            <w:vAlign w:val="bottom"/>
            <w:hideMark/>
          </w:tcPr>
          <w:p w:rsidR="00D76425" w:rsidRPr="00F87E5A" w:rsidRDefault="00D76425"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D76425"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Brzozowa dz. 998 Zamienie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8</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108, Królewiec</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102</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10, Maliszew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9</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055E5C"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Brzozowa 37, Anielew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103</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6, Maliszew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10</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Kwiatowa 44, Nowe Osiny</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104</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Kościelna 48, Zamienie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11</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055E5C"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10 A, Huta Mińska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105</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Książęca 32, Stojadła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12</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Warszawska 23, Nowe Osiny</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106</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Marianka 66, Marianka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13</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Gliniak 38, Gliniak</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107</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Gliniak 33 A,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14</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Stanisławowska 49,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108</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17 F, Huta Mińska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15</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055E5C"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4, Zamienie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109</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Grabina 15, Grabina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16</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Kościelna 39 A, Zamienie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110</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Warszawska 27, Nowe Osiny</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lastRenderedPageBreak/>
              <w:t>17</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128 A, Budy Barcząckie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111</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17 D, Huta Mińska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AC687E" w:rsidRDefault="007B33D1" w:rsidP="003E4AF6">
            <w:pPr>
              <w:spacing w:after="0" w:line="360" w:lineRule="auto"/>
              <w:contextualSpacing/>
              <w:jc w:val="right"/>
              <w:rPr>
                <w:rFonts w:ascii="Times New Roman" w:eastAsia="Times New Roman" w:hAnsi="Times New Roman"/>
                <w:b/>
                <w:bCs/>
                <w:color w:val="000000"/>
                <w:lang w:eastAsia="pl-PL"/>
              </w:rPr>
            </w:pPr>
            <w:r w:rsidRPr="00AC687E">
              <w:rPr>
                <w:rFonts w:ascii="Times New Roman" w:eastAsia="Times New Roman" w:hAnsi="Times New Roman"/>
                <w:b/>
                <w:bCs/>
                <w:color w:val="000000"/>
                <w:lang w:eastAsia="pl-PL"/>
              </w:rPr>
              <w:t>18</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AF796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1,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112</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17 G, Huta Mińska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19</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Słoneczna 8, Nowe Osiny</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113</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75, Maliszew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20</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Ogrodowa 15, Budy Barcząckie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114</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148, Budy Barcząckie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21</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Żuków 6, Żuków </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115</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Leśna 45, Zamienie </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22</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Warszawska 12, Stojadła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116</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Leśna 9, Maliszew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23</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Żuków 24 A, Żuków </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117</w:t>
            </w:r>
          </w:p>
        </w:tc>
        <w:tc>
          <w:tcPr>
            <w:tcW w:w="1828" w:type="pct"/>
            <w:tcBorders>
              <w:top w:val="nil"/>
              <w:left w:val="nil"/>
              <w:bottom w:val="single" w:sz="4" w:space="0" w:color="auto"/>
              <w:right w:val="single" w:sz="4" w:space="0" w:color="auto"/>
            </w:tcBorders>
            <w:shd w:val="clear" w:color="auto" w:fill="auto"/>
            <w:noWrap/>
            <w:vAlign w:val="bottom"/>
            <w:hideMark/>
          </w:tcPr>
          <w:p w:rsidR="005D3A87" w:rsidRPr="00F87E5A" w:rsidRDefault="005D3A87"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5D3A87"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dz. 323/3 Grębiszew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24</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1 A, Huta Mińska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118</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Leśna 71, Budy Barcząckie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25</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Miodowa 9, Nowe Osiny</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119</w:t>
            </w:r>
          </w:p>
        </w:tc>
        <w:tc>
          <w:tcPr>
            <w:tcW w:w="1828" w:type="pct"/>
            <w:tcBorders>
              <w:top w:val="nil"/>
              <w:left w:val="nil"/>
              <w:bottom w:val="single" w:sz="4" w:space="0" w:color="auto"/>
              <w:right w:val="single" w:sz="4" w:space="0" w:color="auto"/>
            </w:tcBorders>
            <w:shd w:val="clear" w:color="auto" w:fill="auto"/>
            <w:noWrap/>
            <w:vAlign w:val="bottom"/>
            <w:hideMark/>
          </w:tcPr>
          <w:p w:rsidR="005D3A87" w:rsidRPr="00F87E5A" w:rsidRDefault="005D3A87"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5D3A87"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Marianka 31 B dz. 52/2</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26</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Wierzbowa 15, Nowe Osiny</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120</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Leśna 24, Kolonia Janów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27</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Grabina 57, Grabina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121</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Warszawska 90, Janów </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28</w:t>
            </w:r>
          </w:p>
        </w:tc>
        <w:tc>
          <w:tcPr>
            <w:tcW w:w="1624" w:type="pct"/>
            <w:tcBorders>
              <w:top w:val="nil"/>
              <w:left w:val="nil"/>
              <w:bottom w:val="single" w:sz="4" w:space="0" w:color="auto"/>
              <w:right w:val="single" w:sz="4" w:space="0" w:color="auto"/>
            </w:tcBorders>
            <w:shd w:val="clear" w:color="auto" w:fill="auto"/>
            <w:noWrap/>
            <w:vAlign w:val="bottom"/>
            <w:hideMark/>
          </w:tcPr>
          <w:p w:rsidR="00183ABC" w:rsidRPr="00F87E5A" w:rsidRDefault="00183ABC" w:rsidP="003E4AF6">
            <w:pPr>
              <w:spacing w:after="0" w:line="360" w:lineRule="auto"/>
              <w:contextualSpacing/>
              <w:rPr>
                <w:rFonts w:ascii="Times New Roman" w:eastAsia="Times New Roman" w:hAnsi="Times New Roman"/>
                <w:color w:val="000000"/>
                <w:lang w:eastAsia="pl-PL"/>
              </w:rPr>
            </w:pPr>
          </w:p>
          <w:p w:rsidR="007B33D1" w:rsidRPr="00F87E5A" w:rsidRDefault="00AC687E"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19 dz. 325,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122</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Źwirowa 10, Nowe Osiny</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29</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Strażacka 33,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123</w:t>
            </w:r>
          </w:p>
        </w:tc>
        <w:tc>
          <w:tcPr>
            <w:tcW w:w="1828" w:type="pct"/>
            <w:tcBorders>
              <w:top w:val="nil"/>
              <w:left w:val="nil"/>
              <w:bottom w:val="single" w:sz="4" w:space="0" w:color="auto"/>
              <w:right w:val="single" w:sz="4" w:space="0" w:color="auto"/>
            </w:tcBorders>
            <w:shd w:val="clear" w:color="auto" w:fill="auto"/>
            <w:noWrap/>
            <w:vAlign w:val="bottom"/>
            <w:hideMark/>
          </w:tcPr>
          <w:p w:rsidR="005D3A87" w:rsidRPr="00F87E5A" w:rsidRDefault="005D3A87"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5D3A87"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Warszawska 83 dz. 206  Janów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30</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Miła 3,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124</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Mazowiecka 113</w:t>
            </w:r>
            <w:r w:rsidR="005D3A87" w:rsidRPr="00F87E5A">
              <w:rPr>
                <w:rFonts w:ascii="Times New Roman" w:eastAsia="Times New Roman" w:hAnsi="Times New Roman"/>
                <w:color w:val="000000"/>
                <w:lang w:eastAsia="pl-PL"/>
              </w:rPr>
              <w:t xml:space="preserve"> A </w:t>
            </w:r>
            <w:r w:rsidRPr="00F87E5A">
              <w:rPr>
                <w:rFonts w:ascii="Times New Roman" w:eastAsia="Times New Roman" w:hAnsi="Times New Roman"/>
                <w:color w:val="000000"/>
                <w:lang w:eastAsia="pl-PL"/>
              </w:rPr>
              <w:t>, Stara Niedziałka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31</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Strażacka 13 A,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125</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Miodowa 26, Budy Barcząckie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32</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47, Grębiszew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126</w:t>
            </w:r>
          </w:p>
        </w:tc>
        <w:tc>
          <w:tcPr>
            <w:tcW w:w="1828" w:type="pct"/>
            <w:tcBorders>
              <w:top w:val="nil"/>
              <w:left w:val="nil"/>
              <w:bottom w:val="single" w:sz="4" w:space="0" w:color="auto"/>
              <w:right w:val="single" w:sz="4" w:space="0" w:color="auto"/>
            </w:tcBorders>
            <w:shd w:val="clear" w:color="auto" w:fill="auto"/>
            <w:noWrap/>
            <w:vAlign w:val="bottom"/>
            <w:hideMark/>
          </w:tcPr>
          <w:p w:rsidR="005D3A87" w:rsidRPr="00F87E5A" w:rsidRDefault="005D3A87"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5D3A87"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Księżycowa 10 dz. 235/5 Targówka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33</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Mazowiecka 25 A, Barcząca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127</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Zdrojowa 75, Karolina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34</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Leśna 55, Budy Barcząckie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128</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Łąkowa 4, Stara Niedziałka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35</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Józefów dz. 268/2, Józefów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129</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7 A, Maliszew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36</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Szkolna 10,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130</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Spacerowa 5, Budy Barcząckie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37</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Szkolna 10 A,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131</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Zdrojowa 75 B, Karolina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38</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Szkolna 1, Huta Mińska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132</w:t>
            </w:r>
          </w:p>
        </w:tc>
        <w:tc>
          <w:tcPr>
            <w:tcW w:w="1828" w:type="pct"/>
            <w:tcBorders>
              <w:top w:val="nil"/>
              <w:left w:val="nil"/>
              <w:bottom w:val="single" w:sz="4" w:space="0" w:color="auto"/>
              <w:right w:val="single" w:sz="4" w:space="0" w:color="auto"/>
            </w:tcBorders>
            <w:shd w:val="clear" w:color="auto" w:fill="auto"/>
            <w:noWrap/>
            <w:vAlign w:val="bottom"/>
            <w:hideMark/>
          </w:tcPr>
          <w:p w:rsidR="005D3A87" w:rsidRPr="00F87E5A" w:rsidRDefault="005D3A87" w:rsidP="003E4AF6">
            <w:pPr>
              <w:spacing w:after="0" w:line="360" w:lineRule="auto"/>
              <w:contextualSpacing/>
              <w:rPr>
                <w:rFonts w:ascii="Times New Roman" w:eastAsia="Times New Roman" w:hAnsi="Times New Roman"/>
                <w:color w:val="000000"/>
                <w:lang w:eastAsia="pl-PL"/>
              </w:rPr>
            </w:pPr>
          </w:p>
          <w:p w:rsidR="007B33D1" w:rsidRPr="00F87E5A" w:rsidRDefault="005D3A87"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dz. 72/5 Stojadła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39</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50, Grębiszew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133</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Warszawska 81, Janów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40</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Wiejska 13, Osiny</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134</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Świętego Józefa 17, Nowe Osiny</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41</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Zdrojowa 111, Karolina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135</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Łąkowa 25, Zamienie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lastRenderedPageBreak/>
              <w:t>42</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Szczęśliwa 6, Budy Barcząckie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136</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5D3A87"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5D3A87" w:rsidRPr="00F87E5A" w:rsidRDefault="005D3A87"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Północna 47 H dz. 181/9 Brzóze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43</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Warszawska 18, Osiny</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137</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Chmielew 7, Chmielew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44</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Arynów 6, Arynów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138</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Wierzbowa 40, Osiny</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45</w:t>
            </w:r>
          </w:p>
        </w:tc>
        <w:tc>
          <w:tcPr>
            <w:tcW w:w="1624" w:type="pct"/>
            <w:tcBorders>
              <w:top w:val="nil"/>
              <w:left w:val="nil"/>
              <w:bottom w:val="single" w:sz="4" w:space="0" w:color="auto"/>
              <w:right w:val="single" w:sz="4" w:space="0" w:color="auto"/>
            </w:tcBorders>
            <w:shd w:val="clear" w:color="auto" w:fill="auto"/>
            <w:noWrap/>
            <w:vAlign w:val="bottom"/>
            <w:hideMark/>
          </w:tcPr>
          <w:p w:rsidR="00183ABC" w:rsidRPr="00F87E5A" w:rsidRDefault="00AC687E" w:rsidP="00AC687E">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AC687E" w:rsidP="00AC687E">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Leśna dz. 28/8, Kolonia Janów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139</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055E5C"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Brzozowa 5 A, Targówka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46</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Szczęśliwa 5, Budy Barcząckie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140</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Łąkowa 23, Zamienie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47</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Leśna 38, Kolonia Janów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141</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990248"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990248" w:rsidRPr="00F87E5A" w:rsidRDefault="00990248"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Kwiatowa 1 dz. 68/2 Targówka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48</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Mazowiecka 45, Stara Niedziałka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142</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p>
          <w:p w:rsidR="00AC7CFB" w:rsidRPr="00F87E5A" w:rsidRDefault="00AC7CFB"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Cielechowizna 7 dz. 110/1</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49</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Kościelna 39 C, Zamienie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143</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Północna 47 E, Brzóze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50</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Zdrojowa 105 A, Karolina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144</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Lipowa 4, Królewiec</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51</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Olszowa </w:t>
            </w:r>
            <w:r w:rsidR="00AC687E" w:rsidRPr="00F87E5A">
              <w:rPr>
                <w:rFonts w:ascii="Times New Roman" w:eastAsia="Times New Roman" w:hAnsi="Times New Roman"/>
                <w:color w:val="000000"/>
                <w:lang w:eastAsia="pl-PL"/>
              </w:rPr>
              <w:t xml:space="preserve"> 1</w:t>
            </w:r>
            <w:r w:rsidRPr="00F87E5A">
              <w:rPr>
                <w:rFonts w:ascii="Times New Roman" w:eastAsia="Times New Roman" w:hAnsi="Times New Roman"/>
                <w:color w:val="000000"/>
                <w:lang w:eastAsia="pl-PL"/>
              </w:rPr>
              <w:t>, Wólka Mińska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145</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Willowa 16, Podrudzie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52</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19, Stojadła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146</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23, Maliszew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53</w:t>
            </w:r>
          </w:p>
        </w:tc>
        <w:tc>
          <w:tcPr>
            <w:tcW w:w="1624" w:type="pct"/>
            <w:tcBorders>
              <w:top w:val="nil"/>
              <w:left w:val="nil"/>
              <w:bottom w:val="single" w:sz="4" w:space="0" w:color="auto"/>
              <w:right w:val="single" w:sz="4" w:space="0" w:color="auto"/>
            </w:tcBorders>
            <w:shd w:val="clear" w:color="auto" w:fill="auto"/>
            <w:noWrap/>
            <w:vAlign w:val="bottom"/>
            <w:hideMark/>
          </w:tcPr>
          <w:p w:rsidR="00183ABC" w:rsidRPr="00F87E5A" w:rsidRDefault="00AC687E"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AC687E"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83 D</w:t>
            </w:r>
            <w:r w:rsidR="00183ABC" w:rsidRPr="00F87E5A">
              <w:rPr>
                <w:rFonts w:ascii="Times New Roman" w:eastAsia="Times New Roman" w:hAnsi="Times New Roman"/>
                <w:color w:val="000000"/>
                <w:lang w:eastAsia="pl-PL"/>
              </w:rPr>
              <w:t xml:space="preserve"> dz. 76/11</w:t>
            </w:r>
            <w:r w:rsidRPr="00F87E5A">
              <w:rPr>
                <w:rFonts w:ascii="Times New Roman" w:eastAsia="Times New Roman" w:hAnsi="Times New Roman"/>
                <w:color w:val="000000"/>
                <w:lang w:eastAsia="pl-PL"/>
              </w:rPr>
              <w:t>, Budy Barcząckie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147</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p>
          <w:p w:rsidR="00AC7CFB" w:rsidRPr="00F87E5A" w:rsidRDefault="00AC7CFB"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Gliniak 38 N dz. 187/16</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54</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Mazowiecka 45, Targówka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148</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Gliniak 38 G,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55</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Mikanów 34, Mikanów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149</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Gliniak 38 H,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56</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Kwiatowa 42, Nowe Osiny</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150</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Gliniak 38 F, Gliniak </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57</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Kolejowa 131 C, Targówka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151</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p>
          <w:p w:rsidR="00AC7CFB" w:rsidRPr="00F87E5A" w:rsidRDefault="00AC7CFB"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Wierzbowa 38 dz. 9 Osiny</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58</w:t>
            </w:r>
          </w:p>
        </w:tc>
        <w:tc>
          <w:tcPr>
            <w:tcW w:w="1624" w:type="pct"/>
            <w:tcBorders>
              <w:top w:val="nil"/>
              <w:left w:val="nil"/>
              <w:bottom w:val="single" w:sz="4" w:space="0" w:color="auto"/>
              <w:right w:val="single" w:sz="4" w:space="0" w:color="auto"/>
            </w:tcBorders>
            <w:shd w:val="clear" w:color="auto" w:fill="auto"/>
            <w:noWrap/>
            <w:vAlign w:val="bottom"/>
            <w:hideMark/>
          </w:tcPr>
          <w:p w:rsidR="00183ABC" w:rsidRPr="00F87E5A" w:rsidRDefault="00183ABC" w:rsidP="003E4AF6">
            <w:pPr>
              <w:spacing w:after="0" w:line="360" w:lineRule="auto"/>
              <w:contextualSpacing/>
              <w:rPr>
                <w:rFonts w:ascii="Times New Roman" w:eastAsia="Times New Roman" w:hAnsi="Times New Roman"/>
                <w:color w:val="000000"/>
                <w:lang w:eastAsia="pl-PL"/>
              </w:rPr>
            </w:pPr>
          </w:p>
          <w:p w:rsidR="007B33D1" w:rsidRPr="00F87E5A" w:rsidRDefault="00183ABC"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Mazowiecka 80 dz. 99/4, Wólka Mińska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152</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p>
          <w:p w:rsidR="00AC7CFB" w:rsidRPr="00F87E5A" w:rsidRDefault="00AC7CFB"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dz. 157/10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59</w:t>
            </w:r>
          </w:p>
        </w:tc>
        <w:tc>
          <w:tcPr>
            <w:tcW w:w="1624" w:type="pct"/>
            <w:tcBorders>
              <w:top w:val="nil"/>
              <w:left w:val="nil"/>
              <w:bottom w:val="single" w:sz="4" w:space="0" w:color="auto"/>
              <w:right w:val="single" w:sz="4" w:space="0" w:color="auto"/>
            </w:tcBorders>
            <w:shd w:val="clear" w:color="auto" w:fill="auto"/>
            <w:noWrap/>
            <w:vAlign w:val="bottom"/>
            <w:hideMark/>
          </w:tcPr>
          <w:p w:rsidR="00183ABC" w:rsidRPr="00F87E5A" w:rsidRDefault="00183ABC" w:rsidP="003E4AF6">
            <w:pPr>
              <w:spacing w:after="0" w:line="360" w:lineRule="auto"/>
              <w:contextualSpacing/>
              <w:rPr>
                <w:rFonts w:ascii="Times New Roman" w:eastAsia="Times New Roman" w:hAnsi="Times New Roman"/>
                <w:color w:val="000000"/>
                <w:lang w:eastAsia="pl-PL"/>
              </w:rPr>
            </w:pPr>
          </w:p>
          <w:p w:rsidR="007B33D1" w:rsidRPr="00F87E5A" w:rsidRDefault="00183ABC"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ul. Kolejowa 131 dz. 312/32 Targówka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153</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Kościelna 30, Brzóze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60</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Północna 47,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154</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Zdrojowa 95, Karolina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61</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Strażacka 14,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155</w:t>
            </w:r>
          </w:p>
        </w:tc>
        <w:tc>
          <w:tcPr>
            <w:tcW w:w="1828" w:type="pct"/>
            <w:tcBorders>
              <w:top w:val="nil"/>
              <w:left w:val="nil"/>
              <w:bottom w:val="single" w:sz="4" w:space="0" w:color="auto"/>
              <w:right w:val="single" w:sz="4" w:space="0" w:color="auto"/>
            </w:tcBorders>
            <w:shd w:val="clear" w:color="auto" w:fill="auto"/>
            <w:noWrap/>
            <w:vAlign w:val="bottom"/>
            <w:hideMark/>
          </w:tcPr>
          <w:p w:rsidR="00D03723" w:rsidRPr="00F87E5A" w:rsidRDefault="00D03723"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D03723"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dz. 193/19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62</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Kościelna 12,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nil"/>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156</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Gliniak 27 G,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63</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Północna 4,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single" w:sz="4" w:space="0" w:color="auto"/>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157</w:t>
            </w:r>
          </w:p>
        </w:tc>
        <w:tc>
          <w:tcPr>
            <w:tcW w:w="1828" w:type="pct"/>
            <w:tcBorders>
              <w:top w:val="nil"/>
              <w:left w:val="nil"/>
              <w:bottom w:val="single" w:sz="4" w:space="0" w:color="auto"/>
              <w:right w:val="single" w:sz="4" w:space="0" w:color="auto"/>
            </w:tcBorders>
            <w:shd w:val="clear" w:color="auto" w:fill="auto"/>
            <w:noWrap/>
            <w:vAlign w:val="bottom"/>
            <w:hideMark/>
          </w:tcPr>
          <w:p w:rsidR="00D03723" w:rsidRPr="00F87E5A" w:rsidRDefault="00D03723"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D03723"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lastRenderedPageBreak/>
              <w:t>dz. 193/20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lastRenderedPageBreak/>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64</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Słoneczna 8,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158</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p>
          <w:p w:rsidR="00D03723" w:rsidRPr="00F87E5A" w:rsidRDefault="00D03723"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Gliniak 48 A dz. 85</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65</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Strażacka 11,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159</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Gliniak 24 D,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66</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Polna 18,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160</w:t>
            </w:r>
          </w:p>
        </w:tc>
        <w:tc>
          <w:tcPr>
            <w:tcW w:w="1828" w:type="pct"/>
            <w:tcBorders>
              <w:top w:val="nil"/>
              <w:left w:val="nil"/>
              <w:bottom w:val="single" w:sz="4" w:space="0" w:color="auto"/>
              <w:right w:val="single" w:sz="4" w:space="0" w:color="auto"/>
            </w:tcBorders>
            <w:shd w:val="clear" w:color="auto" w:fill="auto"/>
            <w:noWrap/>
            <w:vAlign w:val="bottom"/>
            <w:hideMark/>
          </w:tcPr>
          <w:p w:rsidR="00D03723" w:rsidRPr="00F87E5A" w:rsidRDefault="00D03723"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D03723"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Zacisze 5 dz. 430/51 Barcząca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67</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Górna 18, Janów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161</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Mikanów 40 A, Mikanów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68</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Warszawska 28, Osiny </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162</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Mazowiecka 36 A, Stara Niedziałka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69</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Słoneczna 8, Kolonia Janów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163</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Gliniak 63,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70</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Mazowiecka 47 A, Stara Niedziałka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164</w:t>
            </w:r>
          </w:p>
        </w:tc>
        <w:tc>
          <w:tcPr>
            <w:tcW w:w="1828" w:type="pct"/>
            <w:tcBorders>
              <w:top w:val="nil"/>
              <w:left w:val="nil"/>
              <w:bottom w:val="single" w:sz="4" w:space="0" w:color="auto"/>
              <w:right w:val="single" w:sz="4" w:space="0" w:color="auto"/>
            </w:tcBorders>
            <w:shd w:val="clear" w:color="auto" w:fill="auto"/>
            <w:noWrap/>
            <w:vAlign w:val="bottom"/>
            <w:hideMark/>
          </w:tcPr>
          <w:p w:rsidR="00D03723" w:rsidRPr="00F87E5A" w:rsidRDefault="00D03723"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D03723"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dz. 114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71</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Mazowiecka 47 , Stara Niedziałka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165</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Gliniak 54 G,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6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72</w:t>
            </w:r>
          </w:p>
        </w:tc>
        <w:tc>
          <w:tcPr>
            <w:tcW w:w="1624" w:type="pct"/>
            <w:tcBorders>
              <w:top w:val="nil"/>
              <w:left w:val="nil"/>
              <w:bottom w:val="single" w:sz="4" w:space="0" w:color="auto"/>
              <w:right w:val="single" w:sz="4" w:space="0" w:color="auto"/>
            </w:tcBorders>
            <w:shd w:val="clear" w:color="auto" w:fill="auto"/>
            <w:vAlign w:val="bottom"/>
            <w:hideMark/>
          </w:tcPr>
          <w:p w:rsidR="00183ABC" w:rsidRPr="00F87E5A" w:rsidRDefault="00183ABC" w:rsidP="003E4AF6">
            <w:pPr>
              <w:spacing w:after="0" w:line="360" w:lineRule="auto"/>
              <w:contextualSpacing/>
              <w:rPr>
                <w:rFonts w:ascii="Times New Roman" w:eastAsia="Times New Roman" w:hAnsi="Times New Roman"/>
                <w:color w:val="000000"/>
                <w:lang w:eastAsia="pl-PL"/>
              </w:rPr>
            </w:pPr>
          </w:p>
          <w:p w:rsidR="007B33D1" w:rsidRPr="00F87E5A" w:rsidRDefault="00183ABC"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ul. Książęca 18 dz. 244/6 Stojadła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166</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p>
          <w:p w:rsidR="00880836" w:rsidRPr="00F87E5A" w:rsidRDefault="00880836"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dz. 46/7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73</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Arynów 18, Arynów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167</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055E5C"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Żuków 26, Żuków</w:t>
            </w:r>
            <w:r w:rsidR="007B33D1" w:rsidRPr="00F87E5A">
              <w:rPr>
                <w:rFonts w:ascii="Times New Roman" w:eastAsia="Times New Roman" w:hAnsi="Times New Roman"/>
                <w:color w:val="000000"/>
                <w:lang w:eastAsia="pl-PL"/>
              </w:rPr>
              <w:t xml:space="preserve"> </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74</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Leśna 55, Zamienie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168</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6, Grębiszew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75</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Natolin 35, Stara Niedziałka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169</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Osiedlowa 15C, Targówka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76</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Słoneczna 5, Budy Barcząckie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170</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Południowa 20, Mińsk Mazowiecki</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PC ZS Stojadła</w:t>
            </w:r>
          </w:p>
        </w:tc>
      </w:tr>
      <w:tr w:rsidR="007B33D1" w:rsidRPr="003E4AF6" w:rsidTr="003E4AF6">
        <w:trPr>
          <w:trHeight w:val="595"/>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77</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Lipowa 18, Targówka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171</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Strażacka 2, Brzóze</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OSP Brzóze</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78</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Stanisławowska 33,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172</w:t>
            </w:r>
          </w:p>
        </w:tc>
        <w:tc>
          <w:tcPr>
            <w:tcW w:w="1828"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Kraszewo Czubaki 23A, Raciąż</w:t>
            </w:r>
          </w:p>
        </w:tc>
        <w:tc>
          <w:tcPr>
            <w:tcW w:w="620" w:type="pct"/>
            <w:tcBorders>
              <w:top w:val="nil"/>
              <w:left w:val="nil"/>
              <w:bottom w:val="single" w:sz="4" w:space="0" w:color="auto"/>
              <w:right w:val="single" w:sz="4" w:space="0" w:color="auto"/>
            </w:tcBorders>
            <w:shd w:val="clear" w:color="auto" w:fill="auto"/>
            <w:noWrap/>
            <w:vAlign w:val="center"/>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PC grzanie Grupa Zdrowie</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79</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Jaśminowa 77, Budy Janowskie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173</w:t>
            </w:r>
          </w:p>
        </w:tc>
        <w:tc>
          <w:tcPr>
            <w:tcW w:w="1828"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Kraszewo Czubaki 23A, Raciąż</w:t>
            </w:r>
          </w:p>
        </w:tc>
        <w:tc>
          <w:tcPr>
            <w:tcW w:w="620" w:type="pct"/>
            <w:tcBorders>
              <w:top w:val="nil"/>
              <w:left w:val="nil"/>
              <w:bottom w:val="single" w:sz="4" w:space="0" w:color="auto"/>
              <w:right w:val="single" w:sz="4" w:space="0" w:color="auto"/>
            </w:tcBorders>
            <w:shd w:val="clear" w:color="auto" w:fill="auto"/>
            <w:noWrap/>
            <w:vAlign w:val="center"/>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PC chłód Grupa Zdrowie</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80</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Ogrodowa 3,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174</w:t>
            </w:r>
          </w:p>
        </w:tc>
        <w:tc>
          <w:tcPr>
            <w:tcW w:w="1828"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Kraszewo Czubaki 23A, Raciąż</w:t>
            </w:r>
          </w:p>
        </w:tc>
        <w:tc>
          <w:tcPr>
            <w:tcW w:w="620" w:type="pct"/>
            <w:tcBorders>
              <w:top w:val="nil"/>
              <w:left w:val="nil"/>
              <w:bottom w:val="single" w:sz="4" w:space="0" w:color="auto"/>
              <w:right w:val="single" w:sz="4" w:space="0" w:color="auto"/>
            </w:tcBorders>
            <w:shd w:val="clear" w:color="auto" w:fill="auto"/>
            <w:noWrap/>
            <w:vAlign w:val="center"/>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Grupa Zdrowie</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81</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Paderewskiego 6, Nowe Osiny</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175</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Strażacka 3, Stojadła</w:t>
            </w:r>
          </w:p>
        </w:tc>
        <w:tc>
          <w:tcPr>
            <w:tcW w:w="620" w:type="pct"/>
            <w:tcBorders>
              <w:top w:val="nil"/>
              <w:left w:val="nil"/>
              <w:bottom w:val="single" w:sz="4" w:space="0" w:color="auto"/>
              <w:right w:val="single" w:sz="4" w:space="0" w:color="auto"/>
            </w:tcBorders>
            <w:shd w:val="clear" w:color="auto" w:fill="auto"/>
            <w:noWrap/>
            <w:vAlign w:val="center"/>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PC OSP Stojadła</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82</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3,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176</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Strażacka 3, Stojadła</w:t>
            </w:r>
          </w:p>
        </w:tc>
        <w:tc>
          <w:tcPr>
            <w:tcW w:w="620" w:type="pct"/>
            <w:tcBorders>
              <w:top w:val="nil"/>
              <w:left w:val="nil"/>
              <w:bottom w:val="single" w:sz="4" w:space="0" w:color="auto"/>
              <w:right w:val="single" w:sz="4" w:space="0" w:color="auto"/>
            </w:tcBorders>
            <w:shd w:val="clear" w:color="auto" w:fill="auto"/>
            <w:noWrap/>
            <w:vAlign w:val="center"/>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OSP Stojadła</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lastRenderedPageBreak/>
              <w:t>83</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Lipowa 26, Targówka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177</w:t>
            </w:r>
          </w:p>
        </w:tc>
        <w:tc>
          <w:tcPr>
            <w:tcW w:w="1828"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Miła 2/11 , Janów</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KOL Wspólnota</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84</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Osiedlowa 6, Targówka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178</w:t>
            </w:r>
          </w:p>
        </w:tc>
        <w:tc>
          <w:tcPr>
            <w:tcW w:w="1828"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Stojadła</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PŚ Stojadła</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85</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71, Budy Barcząckie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179</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Grębiszew</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PW Grębiszew</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86</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Gamratka 20 B, Gamratka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180</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Janów</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OŚ Janów</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87</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Małaszczyckiej 128 A, Karolina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181</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Królewiec</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SUW Królewiec</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88</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Polna 8,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182</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Zamienie</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SUW Zamienie</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89</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Mazowiecka 9, Barcząca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183</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Janów</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SUW Janów</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90</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055E5C"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Mazowiecka 34 A, Stara Niedziałka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184</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Kołbielska 34, Mińsk Mazowiecki</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ZS Zamienie</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91</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9 ,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185</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Marianka 42, Mińsk Mazowiecki</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SP Marianka</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92</w:t>
            </w:r>
          </w:p>
        </w:tc>
        <w:tc>
          <w:tcPr>
            <w:tcW w:w="1624" w:type="pct"/>
            <w:tcBorders>
              <w:top w:val="nil"/>
              <w:left w:val="nil"/>
              <w:bottom w:val="single" w:sz="4" w:space="0" w:color="auto"/>
              <w:right w:val="single" w:sz="4" w:space="0" w:color="auto"/>
            </w:tcBorders>
            <w:shd w:val="clear" w:color="auto" w:fill="auto"/>
            <w:noWrap/>
            <w:vAlign w:val="bottom"/>
            <w:hideMark/>
          </w:tcPr>
          <w:p w:rsidR="00D76425" w:rsidRPr="00F87E5A" w:rsidRDefault="00D76425"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D76425"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dz. 229/6 Stojadła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186</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Mazowiecka 154, Mińsk Mazowiecki</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ZS Stara Niedziałka</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93</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Książęca 31, Stojadła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187</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Piękna 21, Mińsk Mazowiecki</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PP Nowe Osiny</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94</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3E4AF6" w:rsidRDefault="007B33D1" w:rsidP="003E4AF6">
            <w:pPr>
              <w:spacing w:after="0" w:line="360" w:lineRule="auto"/>
              <w:contextualSpacing/>
              <w:rPr>
                <w:rFonts w:ascii="Times New Roman" w:eastAsia="Times New Roman" w:hAnsi="Times New Roman"/>
                <w:color w:val="000000"/>
                <w:lang w:eastAsia="pl-PL"/>
              </w:rPr>
            </w:pPr>
            <w:r w:rsidRPr="003E4AF6">
              <w:rPr>
                <w:rFonts w:ascii="Times New Roman" w:eastAsia="Times New Roman" w:hAnsi="Times New Roman"/>
                <w:color w:val="000000"/>
                <w:lang w:eastAsia="pl-PL"/>
              </w:rPr>
              <w:t>ul. Północna 9 D, Brzóze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3E4AF6" w:rsidRDefault="007B33D1" w:rsidP="003E4AF6">
            <w:pPr>
              <w:spacing w:after="0" w:line="360" w:lineRule="auto"/>
              <w:contextualSpacing/>
              <w:jc w:val="center"/>
              <w:rPr>
                <w:rFonts w:ascii="Times New Roman" w:eastAsia="Times New Roman" w:hAnsi="Times New Roman"/>
                <w:color w:val="000000"/>
                <w:lang w:eastAsia="pl-PL"/>
              </w:rPr>
            </w:pPr>
            <w:r w:rsidRPr="003E4AF6">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188</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3E4AF6" w:rsidRDefault="007B33D1" w:rsidP="003E4AF6">
            <w:pPr>
              <w:spacing w:after="0" w:line="360" w:lineRule="auto"/>
              <w:contextualSpacing/>
              <w:rPr>
                <w:rFonts w:ascii="Times New Roman" w:eastAsia="Times New Roman" w:hAnsi="Times New Roman"/>
                <w:color w:val="000000"/>
                <w:lang w:eastAsia="pl-PL"/>
              </w:rPr>
            </w:pPr>
            <w:r w:rsidRPr="003E4AF6">
              <w:rPr>
                <w:rFonts w:ascii="Times New Roman" w:eastAsia="Times New Roman" w:hAnsi="Times New Roman"/>
                <w:color w:val="000000"/>
                <w:lang w:eastAsia="pl-PL"/>
              </w:rPr>
              <w:t>ul. Południowa 20, Mińsk Mazowiecki</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3E4AF6" w:rsidRDefault="007B33D1" w:rsidP="003E4AF6">
            <w:pPr>
              <w:spacing w:after="0" w:line="360" w:lineRule="auto"/>
              <w:contextualSpacing/>
              <w:jc w:val="center"/>
              <w:rPr>
                <w:rFonts w:ascii="Times New Roman" w:eastAsia="Times New Roman" w:hAnsi="Times New Roman"/>
                <w:color w:val="000000"/>
                <w:lang w:eastAsia="pl-PL"/>
              </w:rPr>
            </w:pPr>
            <w:r w:rsidRPr="003E4AF6">
              <w:rPr>
                <w:rFonts w:ascii="Times New Roman" w:eastAsia="Times New Roman" w:hAnsi="Times New Roman"/>
                <w:color w:val="000000"/>
                <w:lang w:eastAsia="pl-PL"/>
              </w:rPr>
              <w:t>PV ZS Stojadła</w:t>
            </w:r>
          </w:p>
        </w:tc>
      </w:tr>
    </w:tbl>
    <w:p w:rsidR="007F3766" w:rsidRPr="003E4AF6" w:rsidRDefault="007F3766" w:rsidP="003E4AF6">
      <w:pPr>
        <w:pStyle w:val="Normalny1"/>
        <w:spacing w:line="360" w:lineRule="auto"/>
        <w:contextualSpacing/>
        <w:jc w:val="both"/>
        <w:rPr>
          <w:rFonts w:ascii="Times New Roman" w:hAnsi="Times New Roman" w:cs="Times New Roman"/>
        </w:rPr>
      </w:pPr>
    </w:p>
    <w:p w:rsidR="00A30F75" w:rsidRPr="003E4AF6" w:rsidRDefault="00A30F75" w:rsidP="003E4AF6">
      <w:pPr>
        <w:pStyle w:val="Normalny1"/>
        <w:spacing w:line="360" w:lineRule="auto"/>
        <w:contextualSpacing/>
        <w:jc w:val="both"/>
        <w:rPr>
          <w:rFonts w:ascii="Times New Roman" w:hAnsi="Times New Roman" w:cs="Times New Roman"/>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Klasy robót:</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09300000-2 - Energia elektryczna, cieplna, słoneczna i jądrowa</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09310000-5 – Elektryczność</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09330000-1 - Energia słoneczna</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09331000-8 - Baterie słoneczne</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42511110-5 - Pompy grzewcze</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45317000-2 - Inne instalacje elektryczne</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45317300-5 - Elektryczne elektrycznych urządzeń rozdzielczych</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lastRenderedPageBreak/>
        <w:t>45311000-0 - Roboty w zakresie okablowania oraz instalacji elektrycznych</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44112000-8 - Różne konstrukcje budowlane</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44212000-9 - Wyroby konstrukcyjne i części, z wyjątkiem budynków z gotowych elementów</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45330000-9 - Roboty instalacyjne wodno – kanalizacyjne i sanitarne </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45111200-0 - Roboty w zakresie przygotowania terenu pod budowę i roboty ziemne </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45300000-0 - Roboty instalacyjne w budynkach </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45331000-6 - Instalowanie urządzeń grzewczych, wentylacyjnych i klimatyzacyjnych</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71220000-6 - Usługi projektowania architektonicznego</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71320000-7 - Usługi inżynieryjne z zakresie projektowania</w:t>
      </w:r>
    </w:p>
    <w:p w:rsidR="00E937D7" w:rsidRPr="003E4AF6" w:rsidRDefault="00E937D7"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45111250-5 - Badanie gruntu</w:t>
      </w:r>
    </w:p>
    <w:p w:rsidR="00E937D7" w:rsidRPr="003E4AF6" w:rsidRDefault="00E937D7"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45120000-4 - Próbne wiercenia i wykopy</w:t>
      </w:r>
    </w:p>
    <w:p w:rsidR="00F07903" w:rsidRPr="003E4AF6" w:rsidRDefault="00E937D7"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09331100-9 - Kolektory słoneczne do produkcji ciepła</w:t>
      </w: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Nazwa zamawiającego oraz jego adres:</w:t>
      </w:r>
    </w:p>
    <w:p w:rsidR="007F3766" w:rsidRPr="003E4AF6" w:rsidRDefault="003E4AF6" w:rsidP="003E4AF6">
      <w:pPr>
        <w:pStyle w:val="Normalny1"/>
        <w:spacing w:line="360" w:lineRule="auto"/>
        <w:contextualSpacing/>
        <w:jc w:val="both"/>
        <w:rPr>
          <w:rFonts w:ascii="Times New Roman" w:hAnsi="Times New Roman" w:cs="Times New Roman"/>
        </w:rPr>
      </w:pPr>
      <w:r>
        <w:rPr>
          <w:rFonts w:ascii="Times New Roman" w:eastAsia="Times New Roman" w:hAnsi="Times New Roman" w:cs="Times New Roman"/>
          <w:sz w:val="24"/>
          <w:szCs w:val="24"/>
        </w:rPr>
        <w:t>Gmina</w:t>
      </w:r>
      <w:r w:rsidR="007F3766" w:rsidRPr="003E4AF6">
        <w:rPr>
          <w:rFonts w:ascii="Times New Roman" w:eastAsia="Times New Roman" w:hAnsi="Times New Roman" w:cs="Times New Roman"/>
          <w:sz w:val="24"/>
          <w:szCs w:val="24"/>
        </w:rPr>
        <w:t xml:space="preserve"> Mińsk Mazowiecki</w:t>
      </w: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sz w:val="24"/>
          <w:szCs w:val="24"/>
        </w:rPr>
        <w:t xml:space="preserve">al. Chełmońskiego 14 </w:t>
      </w: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sz w:val="24"/>
          <w:szCs w:val="24"/>
        </w:rPr>
        <w:t>05-300 Mińsk Mazowiecki</w:t>
      </w:r>
    </w:p>
    <w:p w:rsidR="007F3766" w:rsidRPr="003E4AF6" w:rsidRDefault="007F3766" w:rsidP="003E4AF6">
      <w:pPr>
        <w:pStyle w:val="Normalny10"/>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Telefon: 22 756-25-00</w:t>
      </w:r>
    </w:p>
    <w:p w:rsidR="007F3766" w:rsidRPr="003E4AF6" w:rsidRDefault="007F3766" w:rsidP="003E4AF6">
      <w:pPr>
        <w:pStyle w:val="Normalny10"/>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Faks: 22 756-25-50</w:t>
      </w:r>
    </w:p>
    <w:p w:rsidR="007F3766" w:rsidRPr="003E4AF6" w:rsidRDefault="007F3766" w:rsidP="003E4AF6">
      <w:pPr>
        <w:pStyle w:val="Normalny10"/>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Http: www.minskmazowiecki.pl</w:t>
      </w:r>
    </w:p>
    <w:p w:rsidR="007F3766" w:rsidRPr="003E4AF6" w:rsidRDefault="007F3766" w:rsidP="003E4AF6">
      <w:pPr>
        <w:pStyle w:val="Normalny10"/>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NIP: 822 106 25 58</w:t>
      </w:r>
    </w:p>
    <w:p w:rsidR="007F3766" w:rsidRPr="003E4AF6" w:rsidRDefault="007F3766" w:rsidP="003E4AF6">
      <w:pPr>
        <w:pStyle w:val="Normalny10"/>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REGON: 000549559</w:t>
      </w:r>
    </w:p>
    <w:p w:rsidR="007F3766" w:rsidRPr="003E4AF6" w:rsidRDefault="007F3766" w:rsidP="003E4AF6">
      <w:pPr>
        <w:pStyle w:val="Normalny1"/>
        <w:spacing w:line="360" w:lineRule="auto"/>
        <w:contextualSpacing/>
        <w:jc w:val="both"/>
        <w:rPr>
          <w:rFonts w:ascii="Times New Roman" w:hAnsi="Times New Roman" w:cs="Times New Roman"/>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Imiona i nazwiska osób opracowujących program funkcjonalno-użytkowy:</w:t>
      </w:r>
    </w:p>
    <w:p w:rsidR="003E4AF6" w:rsidRPr="00183ABC" w:rsidRDefault="00055E5C" w:rsidP="003E4AF6">
      <w:pPr>
        <w:pStyle w:val="Normalny1"/>
        <w:spacing w:line="360" w:lineRule="auto"/>
        <w:contextualSpacing/>
        <w:jc w:val="both"/>
        <w:rPr>
          <w:rFonts w:ascii="Times New Roman" w:eastAsia="Times New Roman" w:hAnsi="Times New Roman" w:cs="Times New Roman"/>
          <w:sz w:val="24"/>
          <w:szCs w:val="24"/>
          <w:lang w:val="en-US"/>
        </w:rPr>
      </w:pPr>
      <w:r w:rsidRPr="00055E5C">
        <w:rPr>
          <w:rFonts w:ascii="Times New Roman" w:eastAsia="Times New Roman" w:hAnsi="Times New Roman" w:cs="Times New Roman"/>
          <w:sz w:val="24"/>
          <w:szCs w:val="24"/>
          <w:lang w:val="en-US"/>
        </w:rPr>
        <w:t>Mgr inż. Mateusz Berger,</w:t>
      </w:r>
    </w:p>
    <w:p w:rsidR="007F3766" w:rsidRPr="003E4AF6" w:rsidRDefault="00055E5C" w:rsidP="003E4AF6">
      <w:pPr>
        <w:pStyle w:val="Normalny1"/>
        <w:spacing w:line="360" w:lineRule="auto"/>
        <w:contextualSpacing/>
        <w:jc w:val="both"/>
        <w:rPr>
          <w:rFonts w:ascii="Times New Roman" w:hAnsi="Times New Roman" w:cs="Times New Roman"/>
        </w:rPr>
      </w:pPr>
      <w:r w:rsidRPr="00055E5C">
        <w:rPr>
          <w:rFonts w:ascii="Times New Roman" w:eastAsia="Times New Roman" w:hAnsi="Times New Roman" w:cs="Times New Roman"/>
          <w:sz w:val="24"/>
          <w:szCs w:val="24"/>
          <w:lang w:val="en-US"/>
        </w:rPr>
        <w:t xml:space="preserve">Dr inż. </w:t>
      </w:r>
      <w:r w:rsidR="007F3766" w:rsidRPr="003E4AF6">
        <w:rPr>
          <w:rFonts w:ascii="Times New Roman" w:eastAsia="Times New Roman" w:hAnsi="Times New Roman" w:cs="Times New Roman"/>
          <w:sz w:val="24"/>
          <w:szCs w:val="24"/>
        </w:rPr>
        <w:t>Grzegorz Maśloch,</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Dr Remigiusz Górniak,</w:t>
      </w: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hAnsi="Times New Roman" w:cs="Times New Roman"/>
        </w:rPr>
      </w:pPr>
    </w:p>
    <w:p w:rsidR="002269A2" w:rsidRPr="003E4AF6" w:rsidRDefault="002269A2" w:rsidP="003E4AF6">
      <w:pPr>
        <w:pStyle w:val="Nagwekspisutreci"/>
        <w:spacing w:before="0" w:line="360" w:lineRule="auto"/>
        <w:contextualSpacing/>
        <w:jc w:val="both"/>
        <w:rPr>
          <w:rFonts w:ascii="Times New Roman" w:hAnsi="Times New Roman"/>
          <w:color w:val="auto"/>
        </w:rPr>
      </w:pPr>
      <w:bookmarkStart w:id="4" w:name="h.30j0zll" w:colFirst="0" w:colLast="0"/>
      <w:bookmarkEnd w:id="4"/>
      <w:r w:rsidRPr="003E4AF6">
        <w:rPr>
          <w:rFonts w:ascii="Times New Roman" w:hAnsi="Times New Roman"/>
          <w:color w:val="auto"/>
        </w:rPr>
        <w:t>Spis treści</w:t>
      </w:r>
    </w:p>
    <w:p w:rsidR="00180DB8" w:rsidRPr="00180DB8" w:rsidRDefault="00055E5C">
      <w:pPr>
        <w:pStyle w:val="Spistreci1"/>
        <w:tabs>
          <w:tab w:val="right" w:leader="dot" w:pos="9062"/>
        </w:tabs>
        <w:rPr>
          <w:rFonts w:ascii="Arial" w:eastAsia="Times New Roman" w:hAnsi="Arial" w:cs="Arial"/>
          <w:noProof/>
          <w:lang w:eastAsia="pl-PL"/>
        </w:rPr>
      </w:pPr>
      <w:r w:rsidRPr="00180DB8">
        <w:rPr>
          <w:rFonts w:ascii="Arial" w:hAnsi="Arial" w:cs="Arial"/>
        </w:rPr>
        <w:fldChar w:fldCharType="begin"/>
      </w:r>
      <w:r w:rsidR="002269A2" w:rsidRPr="00180DB8">
        <w:rPr>
          <w:rFonts w:ascii="Arial" w:hAnsi="Arial" w:cs="Arial"/>
        </w:rPr>
        <w:instrText xml:space="preserve"> TOC \o "1-3" \h \z \u </w:instrText>
      </w:r>
      <w:r w:rsidRPr="00180DB8">
        <w:rPr>
          <w:rFonts w:ascii="Arial" w:hAnsi="Arial" w:cs="Arial"/>
        </w:rPr>
        <w:fldChar w:fldCharType="separate"/>
      </w:r>
      <w:hyperlink w:anchor="_Toc463618540" w:history="1">
        <w:r w:rsidR="00180DB8" w:rsidRPr="00180DB8">
          <w:rPr>
            <w:rStyle w:val="Hipercze"/>
            <w:rFonts w:ascii="Arial" w:eastAsia="Times New Roman" w:hAnsi="Arial" w:cs="Arial"/>
            <w:b/>
            <w:noProof/>
          </w:rPr>
          <w:t>I. STRONA TYTUŁOWA</w:t>
        </w:r>
        <w:r w:rsidR="00180DB8" w:rsidRPr="00180DB8">
          <w:rPr>
            <w:rFonts w:ascii="Arial" w:hAnsi="Arial" w:cs="Arial"/>
            <w:noProof/>
            <w:webHidden/>
          </w:rPr>
          <w:tab/>
        </w:r>
        <w:r w:rsidRPr="00180DB8">
          <w:rPr>
            <w:rFonts w:ascii="Arial" w:hAnsi="Arial" w:cs="Arial"/>
            <w:noProof/>
            <w:webHidden/>
          </w:rPr>
          <w:fldChar w:fldCharType="begin"/>
        </w:r>
        <w:r w:rsidR="00180DB8" w:rsidRPr="00180DB8">
          <w:rPr>
            <w:rFonts w:ascii="Arial" w:hAnsi="Arial" w:cs="Arial"/>
            <w:noProof/>
            <w:webHidden/>
          </w:rPr>
          <w:instrText xml:space="preserve"> PAGEREF _Toc463618540 \h </w:instrText>
        </w:r>
        <w:r w:rsidRPr="00180DB8">
          <w:rPr>
            <w:rFonts w:ascii="Arial" w:hAnsi="Arial" w:cs="Arial"/>
            <w:noProof/>
            <w:webHidden/>
          </w:rPr>
        </w:r>
        <w:r w:rsidRPr="00180DB8">
          <w:rPr>
            <w:rFonts w:ascii="Arial" w:hAnsi="Arial" w:cs="Arial"/>
            <w:noProof/>
            <w:webHidden/>
          </w:rPr>
          <w:fldChar w:fldCharType="separate"/>
        </w:r>
        <w:r w:rsidR="00180DB8" w:rsidRPr="00180DB8">
          <w:rPr>
            <w:rFonts w:ascii="Arial" w:hAnsi="Arial" w:cs="Arial"/>
            <w:noProof/>
            <w:webHidden/>
          </w:rPr>
          <w:t>1</w:t>
        </w:r>
        <w:r w:rsidRPr="00180DB8">
          <w:rPr>
            <w:rFonts w:ascii="Arial" w:hAnsi="Arial" w:cs="Arial"/>
            <w:noProof/>
            <w:webHidden/>
          </w:rPr>
          <w:fldChar w:fldCharType="end"/>
        </w:r>
      </w:hyperlink>
    </w:p>
    <w:p w:rsidR="00180DB8" w:rsidRPr="00180DB8" w:rsidRDefault="00E2307C">
      <w:pPr>
        <w:pStyle w:val="Spistreci1"/>
        <w:tabs>
          <w:tab w:val="right" w:leader="dot" w:pos="9062"/>
        </w:tabs>
        <w:rPr>
          <w:rFonts w:ascii="Arial" w:eastAsia="Times New Roman" w:hAnsi="Arial" w:cs="Arial"/>
          <w:noProof/>
          <w:lang w:eastAsia="pl-PL"/>
        </w:rPr>
      </w:pPr>
      <w:hyperlink w:anchor="_Toc463618541" w:history="1">
        <w:r w:rsidR="00180DB8" w:rsidRPr="00180DB8">
          <w:rPr>
            <w:rStyle w:val="Hipercze"/>
            <w:rFonts w:ascii="Arial" w:hAnsi="Arial" w:cs="Arial"/>
            <w:b/>
            <w:bCs/>
            <w:noProof/>
          </w:rPr>
          <w:t>II. CZĘŚĆ OPISOWA</w:t>
        </w:r>
        <w:r w:rsidR="00180DB8" w:rsidRPr="00180DB8">
          <w:rPr>
            <w:rFonts w:ascii="Arial" w:hAnsi="Arial" w:cs="Arial"/>
            <w:noProof/>
            <w:webHidden/>
          </w:rPr>
          <w:tab/>
        </w:r>
        <w:r w:rsidR="00055E5C" w:rsidRPr="00180DB8">
          <w:rPr>
            <w:rFonts w:ascii="Arial" w:hAnsi="Arial" w:cs="Arial"/>
            <w:noProof/>
            <w:webHidden/>
          </w:rPr>
          <w:fldChar w:fldCharType="begin"/>
        </w:r>
        <w:r w:rsidR="00180DB8" w:rsidRPr="00180DB8">
          <w:rPr>
            <w:rFonts w:ascii="Arial" w:hAnsi="Arial" w:cs="Arial"/>
            <w:noProof/>
            <w:webHidden/>
          </w:rPr>
          <w:instrText xml:space="preserve"> PAGEREF _Toc463618541 \h </w:instrText>
        </w:r>
        <w:r w:rsidR="00055E5C" w:rsidRPr="00180DB8">
          <w:rPr>
            <w:rFonts w:ascii="Arial" w:hAnsi="Arial" w:cs="Arial"/>
            <w:noProof/>
            <w:webHidden/>
          </w:rPr>
        </w:r>
        <w:r w:rsidR="00055E5C" w:rsidRPr="00180DB8">
          <w:rPr>
            <w:rFonts w:ascii="Arial" w:hAnsi="Arial" w:cs="Arial"/>
            <w:noProof/>
            <w:webHidden/>
          </w:rPr>
          <w:fldChar w:fldCharType="separate"/>
        </w:r>
        <w:r w:rsidR="00180DB8" w:rsidRPr="00180DB8">
          <w:rPr>
            <w:rFonts w:ascii="Arial" w:hAnsi="Arial" w:cs="Arial"/>
            <w:noProof/>
            <w:webHidden/>
          </w:rPr>
          <w:t>8</w:t>
        </w:r>
        <w:r w:rsidR="00055E5C" w:rsidRPr="00180DB8">
          <w:rPr>
            <w:rFonts w:ascii="Arial" w:hAnsi="Arial" w:cs="Arial"/>
            <w:noProof/>
            <w:webHidden/>
          </w:rPr>
          <w:fldChar w:fldCharType="end"/>
        </w:r>
      </w:hyperlink>
    </w:p>
    <w:p w:rsidR="00180DB8" w:rsidRPr="00180DB8" w:rsidRDefault="00E2307C">
      <w:pPr>
        <w:pStyle w:val="Spistreci2"/>
        <w:tabs>
          <w:tab w:val="right" w:leader="dot" w:pos="9062"/>
        </w:tabs>
        <w:rPr>
          <w:rFonts w:ascii="Arial" w:eastAsia="Times New Roman" w:hAnsi="Arial" w:cs="Arial"/>
          <w:noProof/>
          <w:lang w:eastAsia="pl-PL"/>
        </w:rPr>
      </w:pPr>
      <w:hyperlink w:anchor="_Toc463618542" w:history="1">
        <w:r w:rsidR="00180DB8" w:rsidRPr="00180DB8">
          <w:rPr>
            <w:rStyle w:val="Hipercze"/>
            <w:rFonts w:ascii="Arial" w:eastAsia="Times New Roman" w:hAnsi="Arial" w:cs="Arial"/>
            <w:b/>
            <w:noProof/>
          </w:rPr>
          <w:t>II.I. OPIS OGÓLNY PRZEDMIOTU ZAMÓWIENIA</w:t>
        </w:r>
        <w:r w:rsidR="00180DB8" w:rsidRPr="00180DB8">
          <w:rPr>
            <w:rFonts w:ascii="Arial" w:hAnsi="Arial" w:cs="Arial"/>
            <w:noProof/>
            <w:webHidden/>
          </w:rPr>
          <w:tab/>
        </w:r>
        <w:r w:rsidR="00055E5C" w:rsidRPr="00180DB8">
          <w:rPr>
            <w:rFonts w:ascii="Arial" w:hAnsi="Arial" w:cs="Arial"/>
            <w:noProof/>
            <w:webHidden/>
          </w:rPr>
          <w:fldChar w:fldCharType="begin"/>
        </w:r>
        <w:r w:rsidR="00180DB8" w:rsidRPr="00180DB8">
          <w:rPr>
            <w:rFonts w:ascii="Arial" w:hAnsi="Arial" w:cs="Arial"/>
            <w:noProof/>
            <w:webHidden/>
          </w:rPr>
          <w:instrText xml:space="preserve"> PAGEREF _Toc463618542 \h </w:instrText>
        </w:r>
        <w:r w:rsidR="00055E5C" w:rsidRPr="00180DB8">
          <w:rPr>
            <w:rFonts w:ascii="Arial" w:hAnsi="Arial" w:cs="Arial"/>
            <w:noProof/>
            <w:webHidden/>
          </w:rPr>
        </w:r>
        <w:r w:rsidR="00055E5C" w:rsidRPr="00180DB8">
          <w:rPr>
            <w:rFonts w:ascii="Arial" w:hAnsi="Arial" w:cs="Arial"/>
            <w:noProof/>
            <w:webHidden/>
          </w:rPr>
          <w:fldChar w:fldCharType="separate"/>
        </w:r>
        <w:r w:rsidR="00180DB8" w:rsidRPr="00180DB8">
          <w:rPr>
            <w:rFonts w:ascii="Arial" w:hAnsi="Arial" w:cs="Arial"/>
            <w:noProof/>
            <w:webHidden/>
          </w:rPr>
          <w:t>8</w:t>
        </w:r>
        <w:r w:rsidR="00055E5C" w:rsidRPr="00180DB8">
          <w:rPr>
            <w:rFonts w:ascii="Arial" w:hAnsi="Arial" w:cs="Arial"/>
            <w:noProof/>
            <w:webHidden/>
          </w:rPr>
          <w:fldChar w:fldCharType="end"/>
        </w:r>
      </w:hyperlink>
    </w:p>
    <w:p w:rsidR="00180DB8" w:rsidRPr="00180DB8" w:rsidRDefault="00E2307C">
      <w:pPr>
        <w:pStyle w:val="Spistreci2"/>
        <w:tabs>
          <w:tab w:val="right" w:leader="dot" w:pos="9062"/>
        </w:tabs>
        <w:rPr>
          <w:rFonts w:ascii="Arial" w:eastAsia="Times New Roman" w:hAnsi="Arial" w:cs="Arial"/>
          <w:noProof/>
          <w:lang w:eastAsia="pl-PL"/>
        </w:rPr>
      </w:pPr>
      <w:hyperlink w:anchor="_Toc463618543" w:history="1">
        <w:r w:rsidR="00180DB8" w:rsidRPr="00180DB8">
          <w:rPr>
            <w:rStyle w:val="Hipercze"/>
            <w:rFonts w:ascii="Arial" w:eastAsia="Times New Roman" w:hAnsi="Arial" w:cs="Arial"/>
            <w:b/>
            <w:noProof/>
          </w:rPr>
          <w:t>II.II. OPIS WYMAGAŃ ZAMAWIAJĄCEGO W STOSUNKU DO PRZEDMIOTU ZAMÓWIENIA</w:t>
        </w:r>
        <w:r w:rsidR="00180DB8" w:rsidRPr="00180DB8">
          <w:rPr>
            <w:rFonts w:ascii="Arial" w:hAnsi="Arial" w:cs="Arial"/>
            <w:noProof/>
            <w:webHidden/>
          </w:rPr>
          <w:tab/>
        </w:r>
        <w:r w:rsidR="00055E5C" w:rsidRPr="00180DB8">
          <w:rPr>
            <w:rFonts w:ascii="Arial" w:hAnsi="Arial" w:cs="Arial"/>
            <w:noProof/>
            <w:webHidden/>
          </w:rPr>
          <w:fldChar w:fldCharType="begin"/>
        </w:r>
        <w:r w:rsidR="00180DB8" w:rsidRPr="00180DB8">
          <w:rPr>
            <w:rFonts w:ascii="Arial" w:hAnsi="Arial" w:cs="Arial"/>
            <w:noProof/>
            <w:webHidden/>
          </w:rPr>
          <w:instrText xml:space="preserve"> PAGEREF _Toc463618543 \h </w:instrText>
        </w:r>
        <w:r w:rsidR="00055E5C" w:rsidRPr="00180DB8">
          <w:rPr>
            <w:rFonts w:ascii="Arial" w:hAnsi="Arial" w:cs="Arial"/>
            <w:noProof/>
            <w:webHidden/>
          </w:rPr>
        </w:r>
        <w:r w:rsidR="00055E5C" w:rsidRPr="00180DB8">
          <w:rPr>
            <w:rFonts w:ascii="Arial" w:hAnsi="Arial" w:cs="Arial"/>
            <w:noProof/>
            <w:webHidden/>
          </w:rPr>
          <w:fldChar w:fldCharType="separate"/>
        </w:r>
        <w:r w:rsidR="00180DB8" w:rsidRPr="00180DB8">
          <w:rPr>
            <w:rFonts w:ascii="Arial" w:hAnsi="Arial" w:cs="Arial"/>
            <w:noProof/>
            <w:webHidden/>
          </w:rPr>
          <w:t>15</w:t>
        </w:r>
        <w:r w:rsidR="00055E5C" w:rsidRPr="00180DB8">
          <w:rPr>
            <w:rFonts w:ascii="Arial" w:hAnsi="Arial" w:cs="Arial"/>
            <w:noProof/>
            <w:webHidden/>
          </w:rPr>
          <w:fldChar w:fldCharType="end"/>
        </w:r>
      </w:hyperlink>
    </w:p>
    <w:p w:rsidR="00180DB8" w:rsidRPr="00180DB8" w:rsidRDefault="00E2307C">
      <w:pPr>
        <w:pStyle w:val="Spistreci1"/>
        <w:tabs>
          <w:tab w:val="right" w:leader="dot" w:pos="9062"/>
        </w:tabs>
        <w:rPr>
          <w:rFonts w:ascii="Arial" w:eastAsia="Times New Roman" w:hAnsi="Arial" w:cs="Arial"/>
          <w:noProof/>
          <w:lang w:eastAsia="pl-PL"/>
        </w:rPr>
      </w:pPr>
      <w:hyperlink w:anchor="_Toc463618544" w:history="1">
        <w:r w:rsidR="00180DB8" w:rsidRPr="00180DB8">
          <w:rPr>
            <w:rStyle w:val="Hipercze"/>
            <w:rFonts w:ascii="Arial" w:eastAsia="Times New Roman" w:hAnsi="Arial" w:cs="Arial"/>
            <w:b/>
            <w:noProof/>
          </w:rPr>
          <w:t>III. CZĘŚĆ INFORMACYJNA PROGRAMU FUNKCJONALNO-UŻYTKOWEGO</w:t>
        </w:r>
        <w:r w:rsidR="00180DB8" w:rsidRPr="00180DB8">
          <w:rPr>
            <w:rFonts w:ascii="Arial" w:hAnsi="Arial" w:cs="Arial"/>
            <w:noProof/>
            <w:webHidden/>
          </w:rPr>
          <w:tab/>
        </w:r>
        <w:r w:rsidR="00055E5C" w:rsidRPr="00180DB8">
          <w:rPr>
            <w:rFonts w:ascii="Arial" w:hAnsi="Arial" w:cs="Arial"/>
            <w:noProof/>
            <w:webHidden/>
          </w:rPr>
          <w:fldChar w:fldCharType="begin"/>
        </w:r>
        <w:r w:rsidR="00180DB8" w:rsidRPr="00180DB8">
          <w:rPr>
            <w:rFonts w:ascii="Arial" w:hAnsi="Arial" w:cs="Arial"/>
            <w:noProof/>
            <w:webHidden/>
          </w:rPr>
          <w:instrText xml:space="preserve"> PAGEREF _Toc463618544 \h </w:instrText>
        </w:r>
        <w:r w:rsidR="00055E5C" w:rsidRPr="00180DB8">
          <w:rPr>
            <w:rFonts w:ascii="Arial" w:hAnsi="Arial" w:cs="Arial"/>
            <w:noProof/>
            <w:webHidden/>
          </w:rPr>
        </w:r>
        <w:r w:rsidR="00055E5C" w:rsidRPr="00180DB8">
          <w:rPr>
            <w:rFonts w:ascii="Arial" w:hAnsi="Arial" w:cs="Arial"/>
            <w:noProof/>
            <w:webHidden/>
          </w:rPr>
          <w:fldChar w:fldCharType="separate"/>
        </w:r>
        <w:r w:rsidR="00180DB8" w:rsidRPr="00180DB8">
          <w:rPr>
            <w:rFonts w:ascii="Arial" w:hAnsi="Arial" w:cs="Arial"/>
            <w:noProof/>
            <w:webHidden/>
          </w:rPr>
          <w:t>39</w:t>
        </w:r>
        <w:r w:rsidR="00055E5C" w:rsidRPr="00180DB8">
          <w:rPr>
            <w:rFonts w:ascii="Arial" w:hAnsi="Arial" w:cs="Arial"/>
            <w:noProof/>
            <w:webHidden/>
          </w:rPr>
          <w:fldChar w:fldCharType="end"/>
        </w:r>
      </w:hyperlink>
    </w:p>
    <w:p w:rsidR="00180DB8" w:rsidRPr="00180DB8" w:rsidRDefault="00E2307C">
      <w:pPr>
        <w:pStyle w:val="Spistreci1"/>
        <w:tabs>
          <w:tab w:val="right" w:leader="dot" w:pos="9062"/>
        </w:tabs>
        <w:rPr>
          <w:rFonts w:ascii="Arial" w:eastAsia="Times New Roman" w:hAnsi="Arial" w:cs="Arial"/>
          <w:noProof/>
          <w:lang w:eastAsia="pl-PL"/>
        </w:rPr>
      </w:pPr>
      <w:hyperlink w:anchor="_Toc463618545" w:history="1">
        <w:r w:rsidR="00180DB8" w:rsidRPr="00180DB8">
          <w:rPr>
            <w:rStyle w:val="Hipercze"/>
            <w:rFonts w:ascii="Arial" w:hAnsi="Arial" w:cs="Arial"/>
            <w:b/>
            <w:noProof/>
          </w:rPr>
          <w:t>ZAŁĄCZNIK 1. OBLICZENIA PLANOWANYCH KOSZTÓW PRAC PROJEKTOWYCH ORAZ PLANOWANYCH KOSZTÓW ROBÓT BUDOWLANYCH</w:t>
        </w:r>
        <w:r w:rsidR="00180DB8" w:rsidRPr="00180DB8">
          <w:rPr>
            <w:rFonts w:ascii="Arial" w:hAnsi="Arial" w:cs="Arial"/>
            <w:noProof/>
            <w:webHidden/>
          </w:rPr>
          <w:tab/>
        </w:r>
        <w:r w:rsidR="00055E5C" w:rsidRPr="00180DB8">
          <w:rPr>
            <w:rFonts w:ascii="Arial" w:hAnsi="Arial" w:cs="Arial"/>
            <w:noProof/>
            <w:webHidden/>
          </w:rPr>
          <w:fldChar w:fldCharType="begin"/>
        </w:r>
        <w:r w:rsidR="00180DB8" w:rsidRPr="00180DB8">
          <w:rPr>
            <w:rFonts w:ascii="Arial" w:hAnsi="Arial" w:cs="Arial"/>
            <w:noProof/>
            <w:webHidden/>
          </w:rPr>
          <w:instrText xml:space="preserve"> PAGEREF _Toc463618545 \h </w:instrText>
        </w:r>
        <w:r w:rsidR="00055E5C" w:rsidRPr="00180DB8">
          <w:rPr>
            <w:rFonts w:ascii="Arial" w:hAnsi="Arial" w:cs="Arial"/>
            <w:noProof/>
            <w:webHidden/>
          </w:rPr>
        </w:r>
        <w:r w:rsidR="00055E5C" w:rsidRPr="00180DB8">
          <w:rPr>
            <w:rFonts w:ascii="Arial" w:hAnsi="Arial" w:cs="Arial"/>
            <w:noProof/>
            <w:webHidden/>
          </w:rPr>
          <w:fldChar w:fldCharType="separate"/>
        </w:r>
        <w:r w:rsidR="00180DB8" w:rsidRPr="00180DB8">
          <w:rPr>
            <w:rFonts w:ascii="Arial" w:hAnsi="Arial" w:cs="Arial"/>
            <w:noProof/>
            <w:webHidden/>
          </w:rPr>
          <w:t>45</w:t>
        </w:r>
        <w:r w:rsidR="00055E5C" w:rsidRPr="00180DB8">
          <w:rPr>
            <w:rFonts w:ascii="Arial" w:hAnsi="Arial" w:cs="Arial"/>
            <w:noProof/>
            <w:webHidden/>
          </w:rPr>
          <w:fldChar w:fldCharType="end"/>
        </w:r>
      </w:hyperlink>
    </w:p>
    <w:p w:rsidR="002269A2" w:rsidRPr="00180DB8" w:rsidRDefault="00055E5C" w:rsidP="003E4AF6">
      <w:pPr>
        <w:spacing w:after="0" w:line="360" w:lineRule="auto"/>
        <w:contextualSpacing/>
        <w:jc w:val="both"/>
        <w:rPr>
          <w:rFonts w:ascii="Arial" w:hAnsi="Arial" w:cs="Arial"/>
        </w:rPr>
      </w:pPr>
      <w:r w:rsidRPr="00180DB8">
        <w:rPr>
          <w:rFonts w:ascii="Arial" w:hAnsi="Arial" w:cs="Arial"/>
        </w:rPr>
        <w:fldChar w:fldCharType="end"/>
      </w:r>
    </w:p>
    <w:p w:rsidR="007F3766" w:rsidRPr="000A4F8F" w:rsidRDefault="007F3766" w:rsidP="003E4AF6">
      <w:pPr>
        <w:spacing w:after="0" w:line="360" w:lineRule="auto"/>
        <w:contextualSpacing/>
        <w:jc w:val="both"/>
        <w:rPr>
          <w:rFonts w:ascii="Arial" w:hAnsi="Arial" w:cs="Arial"/>
        </w:rPr>
      </w:pPr>
    </w:p>
    <w:p w:rsidR="007F3766" w:rsidRPr="003E4AF6" w:rsidRDefault="007F3766" w:rsidP="003E4AF6">
      <w:pPr>
        <w:spacing w:after="0" w:line="360" w:lineRule="auto"/>
        <w:contextualSpacing/>
        <w:jc w:val="both"/>
        <w:rPr>
          <w:rFonts w:ascii="Times New Roman" w:hAnsi="Times New Roman"/>
        </w:rPr>
      </w:pPr>
    </w:p>
    <w:p w:rsidR="007F3766" w:rsidRPr="003E4AF6" w:rsidRDefault="007F3766" w:rsidP="003E4AF6">
      <w:pPr>
        <w:spacing w:after="0" w:line="360" w:lineRule="auto"/>
        <w:contextualSpacing/>
        <w:jc w:val="both"/>
        <w:rPr>
          <w:rFonts w:ascii="Times New Roman" w:hAnsi="Times New Roman"/>
        </w:rPr>
      </w:pPr>
    </w:p>
    <w:p w:rsidR="007F3766" w:rsidRPr="003E4AF6" w:rsidRDefault="007F3766" w:rsidP="003E4AF6">
      <w:pPr>
        <w:spacing w:after="0" w:line="360" w:lineRule="auto"/>
        <w:contextualSpacing/>
        <w:jc w:val="both"/>
        <w:rPr>
          <w:rFonts w:ascii="Times New Roman" w:hAnsi="Times New Roman"/>
        </w:rPr>
      </w:pPr>
    </w:p>
    <w:p w:rsidR="007F3766" w:rsidRPr="003E4AF6" w:rsidRDefault="007F3766" w:rsidP="003E4AF6">
      <w:pPr>
        <w:spacing w:after="0" w:line="360" w:lineRule="auto"/>
        <w:contextualSpacing/>
        <w:jc w:val="both"/>
        <w:rPr>
          <w:rFonts w:ascii="Times New Roman" w:hAnsi="Times New Roman"/>
        </w:rPr>
      </w:pPr>
    </w:p>
    <w:p w:rsidR="007F3766" w:rsidRPr="003E4AF6" w:rsidRDefault="007F3766" w:rsidP="003E4AF6">
      <w:pPr>
        <w:spacing w:after="0" w:line="360" w:lineRule="auto"/>
        <w:contextualSpacing/>
        <w:jc w:val="both"/>
        <w:rPr>
          <w:rFonts w:ascii="Times New Roman" w:hAnsi="Times New Roman"/>
        </w:rPr>
      </w:pPr>
    </w:p>
    <w:p w:rsidR="007F3766" w:rsidRPr="003E4AF6" w:rsidRDefault="007F3766" w:rsidP="003E4AF6">
      <w:pPr>
        <w:spacing w:after="0" w:line="360" w:lineRule="auto"/>
        <w:contextualSpacing/>
        <w:jc w:val="both"/>
        <w:rPr>
          <w:rFonts w:ascii="Times New Roman" w:hAnsi="Times New Roman"/>
        </w:rPr>
      </w:pPr>
    </w:p>
    <w:p w:rsidR="007F3766" w:rsidRPr="003E4AF6" w:rsidRDefault="007F3766" w:rsidP="003E4AF6">
      <w:pPr>
        <w:spacing w:after="0" w:line="360" w:lineRule="auto"/>
        <w:contextualSpacing/>
        <w:jc w:val="both"/>
        <w:rPr>
          <w:rFonts w:ascii="Times New Roman" w:hAnsi="Times New Roman"/>
        </w:rPr>
      </w:pPr>
    </w:p>
    <w:p w:rsidR="007F3766" w:rsidRPr="003E4AF6" w:rsidRDefault="007F3766" w:rsidP="003E4AF6">
      <w:pPr>
        <w:spacing w:after="0" w:line="360" w:lineRule="auto"/>
        <w:contextualSpacing/>
        <w:jc w:val="both"/>
        <w:rPr>
          <w:rFonts w:ascii="Times New Roman" w:hAnsi="Times New Roman"/>
        </w:rPr>
      </w:pPr>
    </w:p>
    <w:p w:rsidR="007F3766" w:rsidRPr="003E4AF6" w:rsidRDefault="007F3766" w:rsidP="003E4AF6">
      <w:pPr>
        <w:spacing w:after="0" w:line="360" w:lineRule="auto"/>
        <w:contextualSpacing/>
        <w:jc w:val="both"/>
        <w:rPr>
          <w:rFonts w:ascii="Times New Roman" w:hAnsi="Times New Roman"/>
        </w:rPr>
      </w:pPr>
    </w:p>
    <w:p w:rsidR="007F3766" w:rsidRPr="003E4AF6" w:rsidRDefault="007F3766" w:rsidP="003E4AF6">
      <w:pPr>
        <w:spacing w:after="0" w:line="360" w:lineRule="auto"/>
        <w:contextualSpacing/>
        <w:jc w:val="both"/>
        <w:rPr>
          <w:rFonts w:ascii="Times New Roman" w:hAnsi="Times New Roman"/>
        </w:rPr>
      </w:pPr>
    </w:p>
    <w:p w:rsidR="00A3313E" w:rsidRPr="003E4AF6" w:rsidRDefault="00A3313E" w:rsidP="003E4AF6">
      <w:pPr>
        <w:spacing w:after="0" w:line="360" w:lineRule="auto"/>
        <w:contextualSpacing/>
        <w:jc w:val="both"/>
        <w:rPr>
          <w:rFonts w:ascii="Times New Roman" w:hAnsi="Times New Roman"/>
        </w:rPr>
      </w:pPr>
    </w:p>
    <w:p w:rsidR="00A3313E" w:rsidRPr="003E4AF6" w:rsidRDefault="00A3313E" w:rsidP="003E4AF6">
      <w:pPr>
        <w:spacing w:after="0" w:line="360" w:lineRule="auto"/>
        <w:contextualSpacing/>
        <w:jc w:val="both"/>
        <w:rPr>
          <w:rFonts w:ascii="Times New Roman" w:hAnsi="Times New Roman"/>
        </w:rPr>
      </w:pPr>
    </w:p>
    <w:p w:rsidR="00A3313E" w:rsidRPr="003E4AF6" w:rsidRDefault="00A3313E" w:rsidP="003E4AF6">
      <w:pPr>
        <w:spacing w:after="0" w:line="360" w:lineRule="auto"/>
        <w:contextualSpacing/>
        <w:jc w:val="both"/>
        <w:rPr>
          <w:rFonts w:ascii="Times New Roman" w:hAnsi="Times New Roman"/>
        </w:rPr>
      </w:pPr>
    </w:p>
    <w:p w:rsidR="00C22CD6" w:rsidRPr="003E4AF6" w:rsidRDefault="00C22CD6" w:rsidP="003E4AF6">
      <w:pPr>
        <w:spacing w:after="0" w:line="360" w:lineRule="auto"/>
        <w:contextualSpacing/>
        <w:jc w:val="both"/>
        <w:rPr>
          <w:rFonts w:ascii="Times New Roman" w:hAnsi="Times New Roman"/>
          <w:sz w:val="24"/>
        </w:rPr>
      </w:pPr>
    </w:p>
    <w:p w:rsidR="005E390E" w:rsidRPr="003E4AF6" w:rsidRDefault="005E390E" w:rsidP="003E4AF6">
      <w:pPr>
        <w:spacing w:after="0" w:line="360" w:lineRule="auto"/>
        <w:contextualSpacing/>
        <w:jc w:val="both"/>
        <w:rPr>
          <w:rFonts w:ascii="Times New Roman" w:hAnsi="Times New Roman"/>
          <w:sz w:val="24"/>
        </w:rPr>
      </w:pPr>
    </w:p>
    <w:p w:rsidR="005E390E" w:rsidRPr="003E4AF6" w:rsidRDefault="005E390E" w:rsidP="003E4AF6">
      <w:pPr>
        <w:spacing w:after="0" w:line="360" w:lineRule="auto"/>
        <w:contextualSpacing/>
        <w:jc w:val="both"/>
        <w:rPr>
          <w:rFonts w:ascii="Times New Roman" w:hAnsi="Times New Roman"/>
          <w:sz w:val="24"/>
        </w:rPr>
      </w:pPr>
    </w:p>
    <w:p w:rsidR="005E390E" w:rsidRPr="003E4AF6" w:rsidRDefault="005E390E" w:rsidP="003E4AF6">
      <w:pPr>
        <w:spacing w:after="0" w:line="360" w:lineRule="auto"/>
        <w:contextualSpacing/>
        <w:jc w:val="both"/>
        <w:rPr>
          <w:rFonts w:ascii="Times New Roman" w:hAnsi="Times New Roman"/>
          <w:sz w:val="24"/>
        </w:rPr>
      </w:pPr>
    </w:p>
    <w:p w:rsidR="005E390E" w:rsidRPr="003E4AF6" w:rsidRDefault="005E390E" w:rsidP="003E4AF6">
      <w:pPr>
        <w:spacing w:after="0" w:line="360" w:lineRule="auto"/>
        <w:contextualSpacing/>
        <w:jc w:val="both"/>
        <w:rPr>
          <w:rFonts w:ascii="Times New Roman" w:hAnsi="Times New Roman"/>
          <w:sz w:val="24"/>
        </w:rPr>
      </w:pPr>
    </w:p>
    <w:p w:rsidR="005E390E" w:rsidRPr="003E4AF6" w:rsidRDefault="005E390E" w:rsidP="003E4AF6">
      <w:pPr>
        <w:spacing w:after="0" w:line="360" w:lineRule="auto"/>
        <w:contextualSpacing/>
        <w:jc w:val="both"/>
        <w:rPr>
          <w:rFonts w:ascii="Times New Roman" w:hAnsi="Times New Roman"/>
          <w:sz w:val="24"/>
        </w:rPr>
      </w:pPr>
    </w:p>
    <w:p w:rsidR="005E390E" w:rsidRPr="003E4AF6" w:rsidRDefault="005E390E" w:rsidP="003E4AF6">
      <w:pPr>
        <w:spacing w:after="0" w:line="360" w:lineRule="auto"/>
        <w:contextualSpacing/>
        <w:jc w:val="both"/>
        <w:rPr>
          <w:rFonts w:ascii="Times New Roman" w:hAnsi="Times New Roman"/>
          <w:sz w:val="24"/>
        </w:rPr>
      </w:pPr>
    </w:p>
    <w:p w:rsidR="005E390E" w:rsidRPr="003E4AF6" w:rsidRDefault="005E390E" w:rsidP="003E4AF6">
      <w:pPr>
        <w:spacing w:after="0" w:line="360" w:lineRule="auto"/>
        <w:contextualSpacing/>
        <w:jc w:val="both"/>
        <w:rPr>
          <w:rFonts w:ascii="Times New Roman" w:hAnsi="Times New Roman"/>
          <w:sz w:val="24"/>
        </w:rPr>
      </w:pPr>
    </w:p>
    <w:p w:rsidR="005E390E" w:rsidRPr="003E4AF6" w:rsidRDefault="005E390E" w:rsidP="003E4AF6">
      <w:pPr>
        <w:spacing w:after="0" w:line="360" w:lineRule="auto"/>
        <w:contextualSpacing/>
        <w:jc w:val="both"/>
        <w:rPr>
          <w:rFonts w:ascii="Times New Roman" w:hAnsi="Times New Roman"/>
          <w:sz w:val="24"/>
        </w:rPr>
      </w:pPr>
    </w:p>
    <w:p w:rsidR="005E390E" w:rsidRPr="003E4AF6" w:rsidRDefault="005E390E" w:rsidP="003E4AF6">
      <w:pPr>
        <w:spacing w:after="0" w:line="360" w:lineRule="auto"/>
        <w:contextualSpacing/>
        <w:jc w:val="both"/>
        <w:rPr>
          <w:rFonts w:ascii="Times New Roman" w:hAnsi="Times New Roman"/>
          <w:sz w:val="24"/>
        </w:rPr>
      </w:pPr>
    </w:p>
    <w:p w:rsidR="005E390E" w:rsidRPr="003E4AF6" w:rsidRDefault="005E390E" w:rsidP="003E4AF6">
      <w:pPr>
        <w:spacing w:after="0" w:line="360" w:lineRule="auto"/>
        <w:contextualSpacing/>
        <w:jc w:val="both"/>
        <w:rPr>
          <w:rFonts w:ascii="Times New Roman" w:hAnsi="Times New Roman"/>
          <w:sz w:val="24"/>
        </w:rPr>
      </w:pPr>
    </w:p>
    <w:p w:rsidR="002269A2" w:rsidRPr="003E4AF6" w:rsidRDefault="002269A2" w:rsidP="003E4AF6">
      <w:pPr>
        <w:pStyle w:val="Nagwek1"/>
        <w:spacing w:before="0" w:line="360" w:lineRule="auto"/>
        <w:contextualSpacing/>
        <w:jc w:val="both"/>
        <w:rPr>
          <w:rFonts w:ascii="Times New Roman" w:hAnsi="Times New Roman"/>
          <w:b/>
          <w:color w:val="auto"/>
          <w:sz w:val="28"/>
          <w:szCs w:val="24"/>
        </w:rPr>
      </w:pPr>
      <w:bookmarkStart w:id="5" w:name="h.1fob9te" w:colFirst="0" w:colLast="0"/>
      <w:bookmarkStart w:id="6" w:name="_Toc452719287"/>
      <w:bookmarkStart w:id="7" w:name="_Toc463618541"/>
      <w:bookmarkEnd w:id="5"/>
      <w:r w:rsidRPr="003E4AF6">
        <w:rPr>
          <w:rFonts w:ascii="Times New Roman" w:hAnsi="Times New Roman"/>
          <w:b/>
          <w:bCs/>
          <w:color w:val="auto"/>
          <w:sz w:val="28"/>
          <w:szCs w:val="24"/>
        </w:rPr>
        <w:t>II. CZĘŚĆ OPISOWA</w:t>
      </w:r>
      <w:bookmarkEnd w:id="6"/>
      <w:bookmarkEnd w:id="7"/>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keepNext/>
        <w:spacing w:line="360" w:lineRule="auto"/>
        <w:contextualSpacing/>
        <w:jc w:val="both"/>
        <w:outlineLvl w:val="1"/>
        <w:rPr>
          <w:rFonts w:ascii="Times New Roman" w:hAnsi="Times New Roman" w:cs="Times New Roman"/>
        </w:rPr>
      </w:pPr>
      <w:bookmarkStart w:id="8" w:name="_Toc458406427"/>
      <w:bookmarkStart w:id="9" w:name="_Toc463618542"/>
      <w:r w:rsidRPr="003E4AF6">
        <w:rPr>
          <w:rFonts w:ascii="Times New Roman" w:eastAsia="Times New Roman" w:hAnsi="Times New Roman" w:cs="Times New Roman"/>
          <w:b/>
          <w:sz w:val="24"/>
          <w:szCs w:val="24"/>
        </w:rPr>
        <w:t>II.I. OPIS OGÓLNY PRZEDMIOTU ZAMÓWIENIA</w:t>
      </w:r>
      <w:bookmarkEnd w:id="8"/>
      <w:bookmarkEnd w:id="9"/>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Przedmiotem zamówienia jest zaprojektowanie</w:t>
      </w:r>
      <w:r w:rsidR="00AA133A" w:rsidRPr="003E4AF6">
        <w:rPr>
          <w:rFonts w:ascii="Times New Roman" w:eastAsia="Times New Roman" w:hAnsi="Times New Roman" w:cs="Times New Roman"/>
          <w:sz w:val="24"/>
          <w:szCs w:val="24"/>
        </w:rPr>
        <w:t xml:space="preserve"> i </w:t>
      </w:r>
      <w:r w:rsidRPr="003E4AF6">
        <w:rPr>
          <w:rFonts w:ascii="Times New Roman" w:eastAsia="Times New Roman" w:hAnsi="Times New Roman" w:cs="Times New Roman"/>
          <w:sz w:val="24"/>
          <w:szCs w:val="24"/>
        </w:rPr>
        <w:t>wykonanie robót w zakresie instalacji powietrznych pomp ciepła</w:t>
      </w:r>
      <w:r w:rsidR="002269A2" w:rsidRPr="003E4AF6">
        <w:rPr>
          <w:rFonts w:ascii="Times New Roman" w:eastAsia="Times New Roman" w:hAnsi="Times New Roman" w:cs="Times New Roman"/>
          <w:sz w:val="24"/>
          <w:szCs w:val="24"/>
        </w:rPr>
        <w:t xml:space="preserve"> do ciepłej wody użytkowej</w:t>
      </w:r>
      <w:r w:rsidR="00C22CD6" w:rsidRPr="003E4AF6">
        <w:rPr>
          <w:rFonts w:ascii="Times New Roman" w:eastAsia="Times New Roman" w:hAnsi="Times New Roman" w:cs="Times New Roman"/>
          <w:sz w:val="24"/>
          <w:szCs w:val="24"/>
        </w:rPr>
        <w:t xml:space="preserve"> dla budynków mieszkalnych</w:t>
      </w:r>
      <w:r w:rsidRPr="003E4AF6">
        <w:rPr>
          <w:rFonts w:ascii="Times New Roman" w:eastAsia="Times New Roman" w:hAnsi="Times New Roman" w:cs="Times New Roman"/>
          <w:sz w:val="24"/>
          <w:szCs w:val="24"/>
        </w:rPr>
        <w:t xml:space="preserve">, </w:t>
      </w:r>
      <w:r w:rsidR="00757F8B" w:rsidRPr="003E4AF6">
        <w:rPr>
          <w:rFonts w:ascii="Times New Roman" w:eastAsia="Times New Roman" w:hAnsi="Times New Roman" w:cs="Times New Roman"/>
          <w:sz w:val="24"/>
          <w:szCs w:val="24"/>
        </w:rPr>
        <w:t xml:space="preserve">instalacji powietrznej pompy ciepła do centralnego ogrzewania, </w:t>
      </w:r>
      <w:r w:rsidR="00C22CD6" w:rsidRPr="003E4AF6">
        <w:rPr>
          <w:rFonts w:ascii="Times New Roman" w:eastAsia="Times New Roman" w:hAnsi="Times New Roman" w:cs="Times New Roman"/>
          <w:sz w:val="24"/>
          <w:szCs w:val="24"/>
        </w:rPr>
        <w:t xml:space="preserve">instalacji gruntowej pompy ciepła do centralnego ogrzewania </w:t>
      </w:r>
      <w:r w:rsidR="002269A2" w:rsidRPr="003E4AF6">
        <w:rPr>
          <w:rFonts w:ascii="Times New Roman" w:eastAsia="Times New Roman" w:hAnsi="Times New Roman" w:cs="Times New Roman"/>
          <w:sz w:val="24"/>
          <w:szCs w:val="24"/>
        </w:rPr>
        <w:t>dla budynku szkoły</w:t>
      </w:r>
      <w:r w:rsidR="00D5719F" w:rsidRPr="003E4AF6">
        <w:rPr>
          <w:rFonts w:ascii="Times New Roman" w:eastAsia="Times New Roman" w:hAnsi="Times New Roman" w:cs="Times New Roman"/>
          <w:sz w:val="24"/>
          <w:szCs w:val="24"/>
        </w:rPr>
        <w:t xml:space="preserve"> i budynku Grupy Zdrowie</w:t>
      </w:r>
      <w:r w:rsidR="002269A2" w:rsidRPr="003E4AF6">
        <w:rPr>
          <w:rFonts w:ascii="Times New Roman" w:eastAsia="Times New Roman" w:hAnsi="Times New Roman" w:cs="Times New Roman"/>
          <w:sz w:val="24"/>
          <w:szCs w:val="24"/>
        </w:rPr>
        <w:t xml:space="preserve">, instalacji kolektorów słonecznych do ciepłej wody użytkowej na budynku wspólnoty </w:t>
      </w:r>
      <w:r w:rsidR="00C22CD6" w:rsidRPr="003E4AF6">
        <w:rPr>
          <w:rFonts w:ascii="Times New Roman" w:eastAsia="Times New Roman" w:hAnsi="Times New Roman" w:cs="Times New Roman"/>
          <w:sz w:val="24"/>
          <w:szCs w:val="24"/>
        </w:rPr>
        <w:t xml:space="preserve">oraz </w:t>
      </w:r>
      <w:r w:rsidRPr="003E4AF6">
        <w:rPr>
          <w:rFonts w:ascii="Times New Roman" w:eastAsia="Times New Roman" w:hAnsi="Times New Roman" w:cs="Times New Roman"/>
          <w:sz w:val="24"/>
          <w:szCs w:val="24"/>
        </w:rPr>
        <w:t>instalacji fotowoltaicznych do produkcji energii elektrycznej dla</w:t>
      </w:r>
      <w:r w:rsidR="00D5719F" w:rsidRPr="003E4AF6">
        <w:rPr>
          <w:rFonts w:ascii="Times New Roman" w:eastAsia="Times New Roman" w:hAnsi="Times New Roman" w:cs="Times New Roman"/>
          <w:sz w:val="24"/>
          <w:szCs w:val="24"/>
        </w:rPr>
        <w:t xml:space="preserve"> Grupy Zdrowie oraz innych</w:t>
      </w:r>
      <w:r w:rsidRPr="003E4AF6">
        <w:rPr>
          <w:rFonts w:ascii="Times New Roman" w:eastAsia="Times New Roman" w:hAnsi="Times New Roman" w:cs="Times New Roman"/>
          <w:sz w:val="24"/>
          <w:szCs w:val="24"/>
        </w:rPr>
        <w:t xml:space="preserve"> budynków</w:t>
      </w:r>
      <w:r w:rsidR="00D5719F" w:rsidRPr="003E4AF6">
        <w:rPr>
          <w:rFonts w:ascii="Times New Roman" w:eastAsia="Times New Roman" w:hAnsi="Times New Roman" w:cs="Times New Roman"/>
          <w:sz w:val="24"/>
          <w:szCs w:val="24"/>
        </w:rPr>
        <w:t xml:space="preserve"> na terenie</w:t>
      </w:r>
      <w:r w:rsidRPr="003E4AF6">
        <w:rPr>
          <w:rFonts w:ascii="Times New Roman" w:eastAsia="Times New Roman" w:hAnsi="Times New Roman" w:cs="Times New Roman"/>
          <w:sz w:val="24"/>
          <w:szCs w:val="24"/>
        </w:rPr>
        <w:t xml:space="preserve"> </w:t>
      </w:r>
      <w:r w:rsidR="00D5719F" w:rsidRPr="003E4AF6">
        <w:rPr>
          <w:rFonts w:ascii="Times New Roman" w:eastAsia="Times New Roman" w:hAnsi="Times New Roman" w:cs="Times New Roman"/>
          <w:sz w:val="24"/>
          <w:szCs w:val="24"/>
        </w:rPr>
        <w:t>gminy</w:t>
      </w:r>
      <w:r w:rsidR="00C22CD6" w:rsidRPr="003E4AF6">
        <w:rPr>
          <w:rFonts w:ascii="Times New Roman" w:eastAsia="Times New Roman" w:hAnsi="Times New Roman" w:cs="Times New Roman"/>
          <w:sz w:val="24"/>
          <w:szCs w:val="24"/>
        </w:rPr>
        <w:t xml:space="preserve"> Mińsk Mazowiecki</w:t>
      </w:r>
      <w:r w:rsidRPr="003E4AF6">
        <w:rPr>
          <w:rFonts w:ascii="Times New Roman" w:eastAsia="Times New Roman" w:hAnsi="Times New Roman" w:cs="Times New Roman"/>
          <w:sz w:val="24"/>
          <w:szCs w:val="24"/>
        </w:rPr>
        <w:t>.</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1. Charakterystyczne parametry określające wielkość obiektu lub zakres robót budowlanych</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 xml:space="preserve">Obiekt budowlany </w:t>
      </w:r>
      <w:r w:rsidRPr="003E4AF6">
        <w:rPr>
          <w:rFonts w:ascii="Times New Roman" w:eastAsia="Times New Roman" w:hAnsi="Times New Roman" w:cs="Times New Roman"/>
          <w:sz w:val="24"/>
          <w:szCs w:val="24"/>
        </w:rPr>
        <w:t>- budynek wraz z instalacjami i urządzeniami technicznymi lub budowla stanowiąca całość techniczno</w:t>
      </w:r>
      <w:r w:rsidR="004F0E92" w:rsidRPr="003E4AF6">
        <w:rPr>
          <w:rFonts w:ascii="Times New Roman" w:eastAsia="Times New Roman" w:hAnsi="Times New Roman" w:cs="Times New Roman"/>
          <w:sz w:val="24"/>
          <w:szCs w:val="24"/>
        </w:rPr>
        <w:t xml:space="preserve"> </w:t>
      </w:r>
      <w:r w:rsidRPr="003E4AF6">
        <w:rPr>
          <w:rFonts w:ascii="Times New Roman" w:eastAsia="Times New Roman" w:hAnsi="Times New Roman" w:cs="Times New Roman"/>
          <w:sz w:val="24"/>
          <w:szCs w:val="24"/>
        </w:rPr>
        <w:t>– użytkową wraz z instalacjami i urządzeniami lub obiekt małej architektury.</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Budynek</w:t>
      </w:r>
      <w:r w:rsidRPr="003E4AF6">
        <w:rPr>
          <w:rFonts w:ascii="Times New Roman" w:eastAsia="Times New Roman" w:hAnsi="Times New Roman" w:cs="Times New Roman"/>
          <w:sz w:val="24"/>
          <w:szCs w:val="24"/>
        </w:rPr>
        <w:t xml:space="preserve"> - obiekt budowlany, który jest trwale związany z gruntem, wydzielony z przestrzeni za pomocą przegród budowlanych oraz posiadający fundamenty i dach.</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lastRenderedPageBreak/>
        <w:t>Budowla</w:t>
      </w:r>
      <w:r w:rsidRPr="003E4AF6">
        <w:rPr>
          <w:rFonts w:ascii="Times New Roman" w:eastAsia="Times New Roman" w:hAnsi="Times New Roman" w:cs="Times New Roman"/>
          <w:sz w:val="24"/>
          <w:szCs w:val="24"/>
        </w:rPr>
        <w:t xml:space="preserve"> - każdy obiekt budowlany nie będący budynkiem lub obiektem małej architektury.</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Urządzenie budowlane związane z obiektem budowlanym</w:t>
      </w:r>
      <w:r w:rsidRPr="003E4AF6">
        <w:rPr>
          <w:rFonts w:ascii="Times New Roman" w:eastAsia="Times New Roman" w:hAnsi="Times New Roman" w:cs="Times New Roman"/>
          <w:sz w:val="24"/>
          <w:szCs w:val="24"/>
        </w:rPr>
        <w:t xml:space="preserve"> - urządzenia techniczne zapewniające możliwość użytkowania obiektu zgodnie z jego przeznaczeniem, jak przyłącza </w:t>
      </w:r>
      <w:r w:rsidRPr="003E4AF6">
        <w:rPr>
          <w:rFonts w:ascii="Times New Roman" w:eastAsia="Times New Roman" w:hAnsi="Times New Roman" w:cs="Times New Roman"/>
          <w:sz w:val="24"/>
          <w:szCs w:val="24"/>
        </w:rPr>
        <w:br/>
        <w:t>i urządzenia instalacyjne, w tym oczyszczania lub zbiornik dla gromadzenia ścieków, przejazdy, ogrodzenia, place postojowe i place pod śmietniki.</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Teren budowy</w:t>
      </w:r>
      <w:r w:rsidRPr="003E4AF6">
        <w:rPr>
          <w:rFonts w:ascii="Times New Roman" w:eastAsia="Times New Roman" w:hAnsi="Times New Roman" w:cs="Times New Roman"/>
          <w:sz w:val="24"/>
          <w:szCs w:val="24"/>
        </w:rPr>
        <w:t xml:space="preserve"> - przestrzeń, w której prowadzone są roboty budowlane wraz z przestrzenią zajmowaną przez urządzenia zaplecza budowy.</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Budowa</w:t>
      </w:r>
      <w:r w:rsidRPr="003E4AF6">
        <w:rPr>
          <w:rFonts w:ascii="Times New Roman" w:eastAsia="Times New Roman" w:hAnsi="Times New Roman" w:cs="Times New Roman"/>
          <w:sz w:val="24"/>
          <w:szCs w:val="24"/>
        </w:rPr>
        <w:t xml:space="preserve"> - wykonywanie obiektu budowlanego w określonym miejscu, a także odbudowa, rozbudowa, nadbudowa oraz przebudowa obiektu budowlanego.</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Roboty budowlane</w:t>
      </w:r>
      <w:r w:rsidRPr="003E4AF6">
        <w:rPr>
          <w:rFonts w:ascii="Times New Roman" w:eastAsia="Times New Roman" w:hAnsi="Times New Roman" w:cs="Times New Roman"/>
          <w:sz w:val="24"/>
          <w:szCs w:val="24"/>
        </w:rPr>
        <w:t xml:space="preserve"> - budowa, a także prace polegające na montażu, remoncie lub rozbiórce obiektu budowlanego. </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Pozwolenie na budowę</w:t>
      </w:r>
      <w:r w:rsidRPr="003E4AF6">
        <w:rPr>
          <w:rFonts w:ascii="Times New Roman" w:eastAsia="Times New Roman" w:hAnsi="Times New Roman" w:cs="Times New Roman"/>
          <w:sz w:val="24"/>
          <w:szCs w:val="24"/>
        </w:rPr>
        <w:t xml:space="preserve"> - decyzja administracyjna zezwalająca na rozpoczęcie i prowadzenie budowy lub wykonywanie robót budowlanych innych niż budowa obiektu budowlanego.</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Dziennik budowy</w:t>
      </w:r>
      <w:r w:rsidRPr="003E4AF6">
        <w:rPr>
          <w:rFonts w:ascii="Times New Roman" w:eastAsia="Times New Roman" w:hAnsi="Times New Roman" w:cs="Times New Roman"/>
          <w:sz w:val="24"/>
          <w:szCs w:val="24"/>
        </w:rPr>
        <w:t xml:space="preserve"> - dziennik, wydany zgodnie z obowiązującymi przepisami stanowiący urzędowy dokument przebiegu robót budowlanych oraz zdarzeń i okoliczności zachodzących w toku wykonywania robót. </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Kierownik budowy</w:t>
      </w:r>
      <w:r w:rsidRPr="003E4AF6">
        <w:rPr>
          <w:rFonts w:ascii="Times New Roman" w:eastAsia="Times New Roman" w:hAnsi="Times New Roman" w:cs="Times New Roman"/>
          <w:sz w:val="24"/>
          <w:szCs w:val="24"/>
        </w:rPr>
        <w:t xml:space="preserve"> - osoba wyznaczona przez Wykonawcę, upoważniona do kierowania robotami i do występowania w jego imieniu w sprawach realizacji zadania.</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Inspektor Nadzoru Inwestorskiego</w:t>
      </w:r>
      <w:r w:rsidRPr="003E4AF6">
        <w:rPr>
          <w:rFonts w:ascii="Times New Roman" w:eastAsia="Times New Roman" w:hAnsi="Times New Roman" w:cs="Times New Roman"/>
          <w:sz w:val="24"/>
          <w:szCs w:val="24"/>
        </w:rPr>
        <w:t xml:space="preserve"> - uprawniona osoba wyznaczona przez Zamawiającego do sprawowania nadzoru nad robotami i występowania w jego imieniu w sprawach realizacji zadania.</w:t>
      </w:r>
    </w:p>
    <w:p w:rsidR="007F3766" w:rsidRPr="003E4AF6" w:rsidRDefault="007F3766" w:rsidP="003E4AF6">
      <w:pPr>
        <w:pStyle w:val="Normalny1"/>
        <w:spacing w:line="360" w:lineRule="auto"/>
        <w:contextualSpacing/>
        <w:jc w:val="both"/>
        <w:rPr>
          <w:rFonts w:ascii="Times New Roman" w:hAnsi="Times New Roman" w:cs="Times New Roman"/>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Polecenie Inspektora Nadzoru Inwestorskiego</w:t>
      </w:r>
      <w:r w:rsidRPr="003E4AF6">
        <w:rPr>
          <w:rFonts w:ascii="Times New Roman" w:eastAsia="Times New Roman" w:hAnsi="Times New Roman" w:cs="Times New Roman"/>
          <w:sz w:val="24"/>
          <w:szCs w:val="24"/>
        </w:rPr>
        <w:t xml:space="preserve"> - wszelkie polecenia przekazane Wykonawcy przez Inspektora Nadzoru Inwestorskiego, w formie pisemnej, dotyczące sposobu realizacji robót lub innych spraw związanych z prowadzeniem budowy.</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lastRenderedPageBreak/>
        <w:t>Projektant</w:t>
      </w:r>
      <w:r w:rsidRPr="003E4AF6">
        <w:rPr>
          <w:rFonts w:ascii="Times New Roman" w:eastAsia="Times New Roman" w:hAnsi="Times New Roman" w:cs="Times New Roman"/>
          <w:sz w:val="24"/>
          <w:szCs w:val="24"/>
        </w:rPr>
        <w:t xml:space="preserve"> - uprawniona osoba prawna lub fizyczna będąca autorem dokumentacji projektowej.</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Przedmiar robót</w:t>
      </w:r>
      <w:r w:rsidRPr="003E4AF6">
        <w:rPr>
          <w:rFonts w:ascii="Times New Roman" w:eastAsia="Times New Roman" w:hAnsi="Times New Roman" w:cs="Times New Roman"/>
          <w:sz w:val="24"/>
          <w:szCs w:val="24"/>
        </w:rPr>
        <w:t xml:space="preserve"> - wykaz robót z podaniem ich ilości w kolejności technologicznej ich wykonania.</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Rejestr obmiarów</w:t>
      </w:r>
      <w:r w:rsidRPr="003E4AF6">
        <w:rPr>
          <w:rFonts w:ascii="Times New Roman" w:eastAsia="Times New Roman" w:hAnsi="Times New Roman" w:cs="Times New Roman"/>
          <w:sz w:val="24"/>
          <w:szCs w:val="24"/>
        </w:rPr>
        <w:t xml:space="preserve"> - akceptowany przez Inspektora Nadzoru Inwestorskiego zeszyt </w:t>
      </w:r>
      <w:r w:rsidRPr="003E4AF6">
        <w:rPr>
          <w:rFonts w:ascii="Times New Roman" w:eastAsia="Times New Roman" w:hAnsi="Times New Roman" w:cs="Times New Roman"/>
          <w:sz w:val="24"/>
          <w:szCs w:val="24"/>
        </w:rPr>
        <w:br/>
        <w:t>z ponumerowanymi stronami, służący do wpisywania przez Wykonawcę obmiaru dokonywanych robót w formie wyliczeń, szkiców i ew. dodatkowych załączników.</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Materiały</w:t>
      </w:r>
      <w:r w:rsidRPr="003E4AF6">
        <w:rPr>
          <w:rFonts w:ascii="Times New Roman" w:eastAsia="Times New Roman" w:hAnsi="Times New Roman" w:cs="Times New Roman"/>
          <w:sz w:val="24"/>
          <w:szCs w:val="24"/>
        </w:rPr>
        <w:t xml:space="preserve"> - wszelkie tworzywa niezbędne do wykonania robót, zgodnie z dokumentacją projektową i specyfikacją techniczną, zaakceptowane przez Inspektora Nadzoru Inwestorskiego.</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Odpowiednia (bliska) zgodność</w:t>
      </w:r>
      <w:r w:rsidRPr="003E4AF6">
        <w:rPr>
          <w:rFonts w:ascii="Times New Roman" w:eastAsia="Times New Roman" w:hAnsi="Times New Roman" w:cs="Times New Roman"/>
          <w:sz w:val="24"/>
          <w:szCs w:val="24"/>
        </w:rPr>
        <w:t xml:space="preserve"> - zgodność wykonywanych robót z dopuszczonymi tolerancjami, a jeśli przedział tolerancji nie został określony - z przeciętnymi tolerancjami, przyjmowanymi zwyczajowo dla danego rodzaju robót budowlanych.</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Zadanie</w:t>
      </w:r>
      <w:r w:rsidRPr="003E4AF6">
        <w:rPr>
          <w:rFonts w:ascii="Times New Roman" w:eastAsia="Times New Roman" w:hAnsi="Times New Roman" w:cs="Times New Roman"/>
          <w:sz w:val="24"/>
          <w:szCs w:val="24"/>
        </w:rPr>
        <w:t xml:space="preserve"> - część przedsięwzięcia, stanowiąca odrębną całość w ramach realizowanego kontrakt.</w:t>
      </w:r>
    </w:p>
    <w:p w:rsidR="007F3766" w:rsidRPr="003E4AF6" w:rsidRDefault="007F3766" w:rsidP="003E4AF6">
      <w:pPr>
        <w:pStyle w:val="Normalny1"/>
        <w:spacing w:line="360" w:lineRule="auto"/>
        <w:contextualSpacing/>
        <w:jc w:val="both"/>
        <w:rPr>
          <w:rFonts w:ascii="Times New Roman" w:hAnsi="Times New Roman" w:cs="Times New Roman"/>
        </w:rPr>
      </w:pPr>
      <w:bookmarkStart w:id="10" w:name="h.3znysh7" w:colFirst="0" w:colLast="0"/>
      <w:bookmarkEnd w:id="10"/>
    </w:p>
    <w:p w:rsidR="007F3766" w:rsidRPr="003E4AF6" w:rsidRDefault="007F3766" w:rsidP="003E4AF6">
      <w:pPr>
        <w:pStyle w:val="Normalny1"/>
        <w:spacing w:line="360" w:lineRule="auto"/>
        <w:contextualSpacing/>
        <w:jc w:val="both"/>
        <w:rPr>
          <w:rFonts w:ascii="Times New Roman" w:hAnsi="Times New Roman" w:cs="Times New Roman"/>
        </w:rPr>
      </w:pPr>
      <w:bookmarkStart w:id="11" w:name="h.2et92p0" w:colFirst="0" w:colLast="0"/>
      <w:bookmarkEnd w:id="11"/>
      <w:r w:rsidRPr="003E4AF6">
        <w:rPr>
          <w:rFonts w:ascii="Times New Roman" w:eastAsia="Times New Roman" w:hAnsi="Times New Roman" w:cs="Times New Roman"/>
          <w:b/>
          <w:sz w:val="24"/>
          <w:szCs w:val="24"/>
        </w:rPr>
        <w:t>2. Aktualne uwarunkowania wykonania przedmiotu zamówienia</w:t>
      </w: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sz w:val="24"/>
          <w:szCs w:val="24"/>
        </w:rPr>
        <w:t>Przedmiotem opracowania jest Program Funkcjonalno-Użytkowy dla robót budowlanych polegających na zaprojektowaniu, dostawie, montażu urządzeń i uruch</w:t>
      </w:r>
      <w:r w:rsidR="00271A84" w:rsidRPr="003E4AF6">
        <w:rPr>
          <w:rFonts w:ascii="Times New Roman" w:eastAsia="Times New Roman" w:hAnsi="Times New Roman" w:cs="Times New Roman"/>
          <w:sz w:val="24"/>
          <w:szCs w:val="24"/>
        </w:rPr>
        <w:t xml:space="preserve">omieniu instalacji pomp ciepła dla budynków mieszkalnych </w:t>
      </w:r>
      <w:r w:rsidRPr="003E4AF6">
        <w:rPr>
          <w:rFonts w:ascii="Times New Roman" w:eastAsia="Times New Roman" w:hAnsi="Times New Roman" w:cs="Times New Roman"/>
          <w:sz w:val="24"/>
          <w:szCs w:val="24"/>
        </w:rPr>
        <w:t>oraz instalacji</w:t>
      </w:r>
      <w:r w:rsidR="00271A84" w:rsidRPr="003E4AF6">
        <w:rPr>
          <w:rFonts w:ascii="Times New Roman" w:eastAsia="Times New Roman" w:hAnsi="Times New Roman" w:cs="Times New Roman"/>
          <w:sz w:val="24"/>
          <w:szCs w:val="24"/>
        </w:rPr>
        <w:t xml:space="preserve"> pompy ciepła</w:t>
      </w:r>
      <w:r w:rsidR="00D5719F" w:rsidRPr="003E4AF6">
        <w:rPr>
          <w:rFonts w:ascii="Times New Roman" w:eastAsia="Times New Roman" w:hAnsi="Times New Roman" w:cs="Times New Roman"/>
          <w:sz w:val="24"/>
          <w:szCs w:val="24"/>
        </w:rPr>
        <w:t xml:space="preserve"> dla budynku szkoły i budynku Grupy Zdrowie</w:t>
      </w:r>
      <w:r w:rsidR="00F20E62" w:rsidRPr="003E4AF6">
        <w:rPr>
          <w:rFonts w:ascii="Times New Roman" w:eastAsia="Times New Roman" w:hAnsi="Times New Roman" w:cs="Times New Roman"/>
          <w:sz w:val="24"/>
          <w:szCs w:val="24"/>
        </w:rPr>
        <w:t>, instalacji kolektorów słonecznych</w:t>
      </w:r>
      <w:r w:rsidR="00D5719F" w:rsidRPr="003E4AF6">
        <w:rPr>
          <w:rFonts w:ascii="Times New Roman" w:eastAsia="Times New Roman" w:hAnsi="Times New Roman" w:cs="Times New Roman"/>
          <w:sz w:val="24"/>
          <w:szCs w:val="24"/>
        </w:rPr>
        <w:t xml:space="preserve"> na budynku wspólnoty </w:t>
      </w:r>
      <w:r w:rsidR="00D5719F" w:rsidRPr="003E4AF6">
        <w:rPr>
          <w:rFonts w:ascii="Times New Roman" w:eastAsia="Times New Roman" w:hAnsi="Times New Roman" w:cs="Times New Roman"/>
          <w:sz w:val="24"/>
          <w:szCs w:val="24"/>
        </w:rPr>
        <w:br/>
      </w:r>
      <w:r w:rsidR="00271A84" w:rsidRPr="003E4AF6">
        <w:rPr>
          <w:rFonts w:ascii="Times New Roman" w:eastAsia="Times New Roman" w:hAnsi="Times New Roman" w:cs="Times New Roman"/>
          <w:sz w:val="24"/>
          <w:szCs w:val="24"/>
        </w:rPr>
        <w:t>i instalacji</w:t>
      </w:r>
      <w:r w:rsidRPr="003E4AF6">
        <w:rPr>
          <w:rFonts w:ascii="Times New Roman" w:eastAsia="Times New Roman" w:hAnsi="Times New Roman" w:cs="Times New Roman"/>
          <w:sz w:val="24"/>
          <w:szCs w:val="24"/>
        </w:rPr>
        <w:t xml:space="preserve"> fotowoltaicznych do produkcji energii elektrycznej</w:t>
      </w:r>
      <w:r w:rsidR="00D5719F" w:rsidRPr="003E4AF6">
        <w:rPr>
          <w:rFonts w:ascii="Times New Roman" w:eastAsia="Times New Roman" w:hAnsi="Times New Roman" w:cs="Times New Roman"/>
          <w:sz w:val="24"/>
          <w:szCs w:val="24"/>
        </w:rPr>
        <w:t xml:space="preserve"> na budynkach</w:t>
      </w:r>
      <w:r w:rsidRPr="003E4AF6">
        <w:rPr>
          <w:rFonts w:ascii="Times New Roman" w:eastAsia="Times New Roman" w:hAnsi="Times New Roman" w:cs="Times New Roman"/>
          <w:sz w:val="24"/>
          <w:szCs w:val="24"/>
        </w:rPr>
        <w:t xml:space="preserve"> </w:t>
      </w:r>
      <w:r w:rsidR="00271A84" w:rsidRPr="003E4AF6">
        <w:rPr>
          <w:rFonts w:ascii="Times New Roman" w:eastAsia="Times New Roman" w:hAnsi="Times New Roman" w:cs="Times New Roman"/>
          <w:sz w:val="24"/>
          <w:szCs w:val="24"/>
        </w:rPr>
        <w:t>gminy Mińsk Mazowiecki.</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bookmarkStart w:id="12" w:name="h.tyjcwt" w:colFirst="0" w:colLast="0"/>
      <w:bookmarkEnd w:id="12"/>
      <w:r w:rsidRPr="003E4AF6">
        <w:rPr>
          <w:rFonts w:ascii="Times New Roman" w:eastAsia="Times New Roman" w:hAnsi="Times New Roman" w:cs="Times New Roman"/>
          <w:sz w:val="24"/>
          <w:szCs w:val="24"/>
        </w:rPr>
        <w:t xml:space="preserve">Program funkcjonalno-użytkowy został sporządzony zgodnie z art. 31 ustawy z dnia 29 stycznia 2004 roku. Prawo zamówień publicznych (Dz. U. z 2013 r poz. 907, 984 i 1047) </w:t>
      </w:r>
      <w:r w:rsidRPr="003E4AF6">
        <w:rPr>
          <w:rFonts w:ascii="Times New Roman" w:eastAsia="Times New Roman" w:hAnsi="Times New Roman" w:cs="Times New Roman"/>
          <w:sz w:val="24"/>
          <w:szCs w:val="24"/>
        </w:rPr>
        <w:br/>
        <w:t xml:space="preserve">i zgodnie z Rozporządzeniem Ministra Infrastruktury z dnia 2 września 2004 w sprawie szczegółowego zakresu i formy dokumentacji projektowej, specyfikacji technicznych </w:t>
      </w:r>
      <w:r w:rsidRPr="003E4AF6">
        <w:rPr>
          <w:rFonts w:ascii="Times New Roman" w:eastAsia="Times New Roman" w:hAnsi="Times New Roman" w:cs="Times New Roman"/>
          <w:sz w:val="24"/>
          <w:szCs w:val="24"/>
        </w:rPr>
        <w:lastRenderedPageBreak/>
        <w:t>wykonania i odbioru robót budowla</w:t>
      </w:r>
      <w:r w:rsidR="00F20E62" w:rsidRPr="003E4AF6">
        <w:rPr>
          <w:rFonts w:ascii="Times New Roman" w:eastAsia="Times New Roman" w:hAnsi="Times New Roman" w:cs="Times New Roman"/>
          <w:sz w:val="24"/>
          <w:szCs w:val="24"/>
        </w:rPr>
        <w:t>nych oraz Programu Funkcjonalno–U</w:t>
      </w:r>
      <w:r w:rsidRPr="003E4AF6">
        <w:rPr>
          <w:rFonts w:ascii="Times New Roman" w:eastAsia="Times New Roman" w:hAnsi="Times New Roman" w:cs="Times New Roman"/>
          <w:sz w:val="24"/>
          <w:szCs w:val="24"/>
        </w:rPr>
        <w:t xml:space="preserve">żytkowego </w:t>
      </w:r>
      <w:r w:rsidRPr="003E4AF6">
        <w:rPr>
          <w:rFonts w:ascii="Times New Roman" w:eastAsia="Times New Roman" w:hAnsi="Times New Roman" w:cs="Times New Roman"/>
          <w:sz w:val="24"/>
          <w:szCs w:val="24"/>
        </w:rPr>
        <w:br/>
        <w:t>(Dz. U. 2013. 1129 j.t.)</w:t>
      </w:r>
      <w:bookmarkStart w:id="13" w:name="h.3dy6vkm" w:colFirst="0" w:colLast="0"/>
      <w:bookmarkEnd w:id="13"/>
    </w:p>
    <w:p w:rsidR="00D5719F" w:rsidRPr="003E4AF6" w:rsidRDefault="00D5719F" w:rsidP="003E4AF6">
      <w:pPr>
        <w:pStyle w:val="Normalny1"/>
        <w:spacing w:line="360" w:lineRule="auto"/>
        <w:contextualSpacing/>
        <w:jc w:val="both"/>
        <w:rPr>
          <w:rFonts w:ascii="Times New Roman" w:eastAsia="Times New Roman" w:hAnsi="Times New Roman" w:cs="Times New Roman"/>
          <w:sz w:val="24"/>
          <w:szCs w:val="24"/>
        </w:rPr>
      </w:pPr>
    </w:p>
    <w:p w:rsidR="00F20E62" w:rsidRPr="003E4AF6" w:rsidRDefault="00F20E62" w:rsidP="003E4AF6">
      <w:pPr>
        <w:pStyle w:val="Normalny1"/>
        <w:spacing w:line="360" w:lineRule="auto"/>
        <w:contextualSpacing/>
        <w:jc w:val="both"/>
        <w:rPr>
          <w:rFonts w:ascii="Times New Roman" w:eastAsia="Times New Roman" w:hAnsi="Times New Roman" w:cs="Times New Roman"/>
          <w:b/>
          <w:sz w:val="24"/>
          <w:szCs w:val="24"/>
        </w:rPr>
      </w:pPr>
      <w:r w:rsidRPr="003E4AF6">
        <w:rPr>
          <w:rFonts w:ascii="Times New Roman" w:eastAsia="Times New Roman" w:hAnsi="Times New Roman" w:cs="Times New Roman"/>
          <w:b/>
          <w:sz w:val="24"/>
          <w:szCs w:val="24"/>
        </w:rPr>
        <w:t>Zestawienie instalacji:</w:t>
      </w:r>
    </w:p>
    <w:p w:rsidR="00F20E62" w:rsidRPr="003E4AF6" w:rsidRDefault="00F20E62" w:rsidP="003E4AF6">
      <w:pPr>
        <w:pStyle w:val="Normalny1"/>
        <w:numPr>
          <w:ilvl w:val="0"/>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Pompa ciepła powietrzna do c.w.u.  o mocy min. 2,3 kW  – 1</w:t>
      </w:r>
      <w:r w:rsidR="00BB6081" w:rsidRPr="003E4AF6">
        <w:rPr>
          <w:rFonts w:ascii="Times New Roman" w:hAnsi="Times New Roman" w:cs="Times New Roman"/>
          <w:sz w:val="24"/>
        </w:rPr>
        <w:t>69</w:t>
      </w:r>
      <w:r w:rsidRPr="003E4AF6">
        <w:rPr>
          <w:rFonts w:ascii="Times New Roman" w:hAnsi="Times New Roman" w:cs="Times New Roman"/>
          <w:sz w:val="24"/>
        </w:rPr>
        <w:t xml:space="preserve"> szt.</w:t>
      </w:r>
    </w:p>
    <w:p w:rsidR="00F20E62" w:rsidRPr="003E4AF6" w:rsidRDefault="00F20E62" w:rsidP="003E4AF6">
      <w:pPr>
        <w:pStyle w:val="Normalny1"/>
        <w:numPr>
          <w:ilvl w:val="0"/>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Pompa ciepła gruntowa do c.o. o mocy min. 100kW  – 1 szt.</w:t>
      </w:r>
    </w:p>
    <w:p w:rsidR="00757F8B" w:rsidRPr="003E4AF6" w:rsidRDefault="00757F8B" w:rsidP="003E4AF6">
      <w:pPr>
        <w:pStyle w:val="Normalny1"/>
        <w:numPr>
          <w:ilvl w:val="0"/>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Pompa ciepła powietrzna do c.o. o mocy min. 13kW – 1 szt.</w:t>
      </w:r>
    </w:p>
    <w:p w:rsidR="00D5719F" w:rsidRPr="003E4AF6" w:rsidRDefault="00D5719F" w:rsidP="003E4AF6">
      <w:pPr>
        <w:pStyle w:val="Normalny10"/>
        <w:numPr>
          <w:ilvl w:val="0"/>
          <w:numId w:val="11"/>
        </w:numPr>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Kaskada gruntowych pomp ciepła rewersyjnych do instalacji centralnego ogrzewania o mocy grzewczej min. 2x245 kW i mocy chłodniczej min. 2x285 kW – 1 szt</w:t>
      </w:r>
    </w:p>
    <w:p w:rsidR="00F20E62" w:rsidRPr="003E4AF6" w:rsidRDefault="00F20E62" w:rsidP="003E4AF6">
      <w:pPr>
        <w:pStyle w:val="Normalny1"/>
        <w:numPr>
          <w:ilvl w:val="0"/>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Kolektory słoneczne do c.w.u. o mocy min 24kW – 1 szt.</w:t>
      </w:r>
    </w:p>
    <w:p w:rsidR="00F20E62" w:rsidRPr="003E4AF6" w:rsidRDefault="00F20E62" w:rsidP="003E4AF6">
      <w:pPr>
        <w:pStyle w:val="Normalny1"/>
        <w:numPr>
          <w:ilvl w:val="0"/>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Instalacja fotowoltaiczna do en. el. o mocy:</w:t>
      </w:r>
    </w:p>
    <w:p w:rsidR="00F20E62" w:rsidRPr="003E4AF6" w:rsidRDefault="00F20E62"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min. 3 kW – 1 szt.</w:t>
      </w:r>
    </w:p>
    <w:p w:rsidR="00F20E62" w:rsidRPr="003E4AF6" w:rsidRDefault="00F20E62"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 xml:space="preserve">min. 6 kW – </w:t>
      </w:r>
      <w:r w:rsidR="00F954BE" w:rsidRPr="003E4AF6">
        <w:rPr>
          <w:rFonts w:ascii="Times New Roman" w:hAnsi="Times New Roman" w:cs="Times New Roman"/>
          <w:sz w:val="24"/>
        </w:rPr>
        <w:t>1</w:t>
      </w:r>
      <w:r w:rsidRPr="003E4AF6">
        <w:rPr>
          <w:rFonts w:ascii="Times New Roman" w:hAnsi="Times New Roman" w:cs="Times New Roman"/>
          <w:sz w:val="24"/>
        </w:rPr>
        <w:t xml:space="preserve"> szt.</w:t>
      </w:r>
    </w:p>
    <w:p w:rsidR="00F954BE" w:rsidRPr="003E4AF6" w:rsidRDefault="00F954BE"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min. 8 kW – 1 szt.</w:t>
      </w:r>
    </w:p>
    <w:p w:rsidR="00F20E62" w:rsidRPr="003E4AF6" w:rsidRDefault="00F20E62"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 xml:space="preserve">min. 10 kW – </w:t>
      </w:r>
      <w:r w:rsidR="00463ED2" w:rsidRPr="003E4AF6">
        <w:rPr>
          <w:rFonts w:ascii="Times New Roman" w:hAnsi="Times New Roman" w:cs="Times New Roman"/>
          <w:sz w:val="24"/>
        </w:rPr>
        <w:t>1</w:t>
      </w:r>
      <w:r w:rsidRPr="003E4AF6">
        <w:rPr>
          <w:rFonts w:ascii="Times New Roman" w:hAnsi="Times New Roman" w:cs="Times New Roman"/>
          <w:sz w:val="24"/>
        </w:rPr>
        <w:t xml:space="preserve"> szt.</w:t>
      </w:r>
    </w:p>
    <w:p w:rsidR="00F20E62" w:rsidRPr="003E4AF6" w:rsidRDefault="00F20E62"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min. 12 kW – 1 szt.</w:t>
      </w:r>
    </w:p>
    <w:p w:rsidR="00F20E62" w:rsidRPr="003E4AF6" w:rsidRDefault="00F20E62"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min. 33 kW – 1 szt.</w:t>
      </w:r>
    </w:p>
    <w:p w:rsidR="00F20E62" w:rsidRPr="003E4AF6" w:rsidRDefault="00F20E62"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min. 34 kW – 1 szt.</w:t>
      </w:r>
    </w:p>
    <w:p w:rsidR="00463ED2" w:rsidRPr="003E4AF6" w:rsidRDefault="00463ED2"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min. 40 kW – 2szt.</w:t>
      </w:r>
    </w:p>
    <w:p w:rsidR="00F20E62" w:rsidRPr="003E4AF6" w:rsidRDefault="00F20E62"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 xml:space="preserve">min. </w:t>
      </w:r>
      <w:r w:rsidR="00463ED2" w:rsidRPr="003E4AF6">
        <w:rPr>
          <w:rFonts w:ascii="Times New Roman" w:hAnsi="Times New Roman" w:cs="Times New Roman"/>
          <w:sz w:val="24"/>
        </w:rPr>
        <w:t>65</w:t>
      </w:r>
      <w:r w:rsidRPr="003E4AF6">
        <w:rPr>
          <w:rFonts w:ascii="Times New Roman" w:hAnsi="Times New Roman" w:cs="Times New Roman"/>
          <w:sz w:val="24"/>
        </w:rPr>
        <w:t xml:space="preserve"> kW – </w:t>
      </w:r>
      <w:r w:rsidR="00463ED2" w:rsidRPr="003E4AF6">
        <w:rPr>
          <w:rFonts w:ascii="Times New Roman" w:hAnsi="Times New Roman" w:cs="Times New Roman"/>
          <w:sz w:val="24"/>
        </w:rPr>
        <w:t>1</w:t>
      </w:r>
      <w:r w:rsidRPr="003E4AF6">
        <w:rPr>
          <w:rFonts w:ascii="Times New Roman" w:hAnsi="Times New Roman" w:cs="Times New Roman"/>
          <w:sz w:val="24"/>
        </w:rPr>
        <w:t xml:space="preserve"> szt.</w:t>
      </w:r>
    </w:p>
    <w:p w:rsidR="00463ED2" w:rsidRPr="003E4AF6" w:rsidRDefault="00463ED2"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 xml:space="preserve">min. 70 kW – 1 szt. </w:t>
      </w:r>
    </w:p>
    <w:p w:rsidR="008B7CA2" w:rsidRPr="003E4AF6" w:rsidRDefault="008B7CA2"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min. 1</w:t>
      </w:r>
      <w:r w:rsidR="00070E31" w:rsidRPr="003E4AF6">
        <w:rPr>
          <w:rFonts w:ascii="Times New Roman" w:hAnsi="Times New Roman" w:cs="Times New Roman"/>
          <w:sz w:val="24"/>
        </w:rPr>
        <w:t>0</w:t>
      </w:r>
      <w:r w:rsidRPr="003E4AF6">
        <w:rPr>
          <w:rFonts w:ascii="Times New Roman" w:hAnsi="Times New Roman" w:cs="Times New Roman"/>
          <w:sz w:val="24"/>
        </w:rPr>
        <w:t xml:space="preserve">0 kW – </w:t>
      </w:r>
      <w:r w:rsidR="00463ED2" w:rsidRPr="003E4AF6">
        <w:rPr>
          <w:rFonts w:ascii="Times New Roman" w:hAnsi="Times New Roman" w:cs="Times New Roman"/>
          <w:sz w:val="24"/>
        </w:rPr>
        <w:t>2</w:t>
      </w:r>
      <w:r w:rsidRPr="003E4AF6">
        <w:rPr>
          <w:rFonts w:ascii="Times New Roman" w:hAnsi="Times New Roman" w:cs="Times New Roman"/>
          <w:sz w:val="24"/>
        </w:rPr>
        <w:t xml:space="preserve"> szt.</w:t>
      </w:r>
    </w:p>
    <w:p w:rsidR="00D5719F" w:rsidRPr="003E4AF6" w:rsidRDefault="005E390E"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m</w:t>
      </w:r>
      <w:r w:rsidR="00D5719F" w:rsidRPr="003E4AF6">
        <w:rPr>
          <w:rFonts w:ascii="Times New Roman" w:hAnsi="Times New Roman" w:cs="Times New Roman"/>
          <w:sz w:val="24"/>
        </w:rPr>
        <w:t>in. 900 kW – 1 szt.</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p>
    <w:p w:rsidR="007F3766" w:rsidRPr="003E4AF6" w:rsidRDefault="007F3766" w:rsidP="003E4AF6">
      <w:pPr>
        <w:pStyle w:val="Normalny1"/>
        <w:spacing w:line="360" w:lineRule="auto"/>
        <w:contextualSpacing/>
        <w:jc w:val="both"/>
        <w:rPr>
          <w:rFonts w:ascii="Times New Roman" w:hAnsi="Times New Roman" w:cs="Times New Roman"/>
        </w:rPr>
      </w:pPr>
      <w:bookmarkStart w:id="14" w:name="h.1t3h5sf" w:colFirst="0" w:colLast="0"/>
      <w:bookmarkEnd w:id="14"/>
      <w:r w:rsidRPr="003E4AF6">
        <w:rPr>
          <w:rFonts w:ascii="Times New Roman" w:eastAsia="Times New Roman" w:hAnsi="Times New Roman" w:cs="Times New Roman"/>
          <w:sz w:val="24"/>
          <w:szCs w:val="24"/>
        </w:rPr>
        <w:t>Planowane przedsięwzięcie ma na celu zastosowanie instalacji wykorzystujących odnawialne źródła energii poprzez montaż pomp ciepł</w:t>
      </w:r>
      <w:r w:rsidR="009827AF" w:rsidRPr="003E4AF6">
        <w:rPr>
          <w:rFonts w:ascii="Times New Roman" w:eastAsia="Times New Roman" w:hAnsi="Times New Roman" w:cs="Times New Roman"/>
          <w:sz w:val="24"/>
          <w:szCs w:val="24"/>
        </w:rPr>
        <w:t xml:space="preserve">a </w:t>
      </w:r>
      <w:r w:rsidRPr="003E4AF6">
        <w:rPr>
          <w:rFonts w:ascii="Times New Roman" w:eastAsia="Times New Roman" w:hAnsi="Times New Roman" w:cs="Times New Roman"/>
          <w:sz w:val="24"/>
          <w:szCs w:val="24"/>
        </w:rPr>
        <w:t>do produkcji energii cieplnej wykorzystywanej do przygotowania ciepłej wody użyt</w:t>
      </w:r>
      <w:r w:rsidR="00C47DC8" w:rsidRPr="003E4AF6">
        <w:rPr>
          <w:rFonts w:ascii="Times New Roman" w:eastAsia="Times New Roman" w:hAnsi="Times New Roman" w:cs="Times New Roman"/>
          <w:sz w:val="24"/>
          <w:szCs w:val="24"/>
        </w:rPr>
        <w:t xml:space="preserve">kowej dla budynków mieszkalnych, </w:t>
      </w:r>
      <w:r w:rsidRPr="003E4AF6">
        <w:rPr>
          <w:rFonts w:ascii="Times New Roman" w:eastAsia="Times New Roman" w:hAnsi="Times New Roman" w:cs="Times New Roman"/>
          <w:sz w:val="24"/>
          <w:szCs w:val="24"/>
        </w:rPr>
        <w:t>instalacji</w:t>
      </w:r>
      <w:r w:rsidR="009827AF" w:rsidRPr="003E4AF6">
        <w:rPr>
          <w:rFonts w:ascii="Times New Roman" w:eastAsia="Times New Roman" w:hAnsi="Times New Roman" w:cs="Times New Roman"/>
          <w:sz w:val="24"/>
          <w:szCs w:val="24"/>
        </w:rPr>
        <w:t xml:space="preserve"> pompy ciepła do centralnego ogrzewania</w:t>
      </w:r>
      <w:r w:rsidR="00F20E62" w:rsidRPr="003E4AF6">
        <w:rPr>
          <w:rFonts w:ascii="Times New Roman" w:eastAsia="Times New Roman" w:hAnsi="Times New Roman" w:cs="Times New Roman"/>
          <w:sz w:val="24"/>
          <w:szCs w:val="24"/>
        </w:rPr>
        <w:t xml:space="preserve"> dla budynku szkoły</w:t>
      </w:r>
      <w:r w:rsidR="00757F8B" w:rsidRPr="003E4AF6">
        <w:rPr>
          <w:rFonts w:ascii="Times New Roman" w:eastAsia="Times New Roman" w:hAnsi="Times New Roman" w:cs="Times New Roman"/>
          <w:sz w:val="24"/>
          <w:szCs w:val="24"/>
        </w:rPr>
        <w:t>,</w:t>
      </w:r>
      <w:r w:rsidR="00D5719F" w:rsidRPr="003E4AF6">
        <w:rPr>
          <w:rFonts w:ascii="Times New Roman" w:eastAsia="Times New Roman" w:hAnsi="Times New Roman" w:cs="Times New Roman"/>
          <w:sz w:val="24"/>
          <w:szCs w:val="24"/>
        </w:rPr>
        <w:t xml:space="preserve"> budynku Grupy Zdrowie</w:t>
      </w:r>
      <w:r w:rsidR="00757F8B" w:rsidRPr="003E4AF6">
        <w:rPr>
          <w:rFonts w:ascii="Times New Roman" w:eastAsia="Times New Roman" w:hAnsi="Times New Roman" w:cs="Times New Roman"/>
          <w:sz w:val="24"/>
          <w:szCs w:val="24"/>
        </w:rPr>
        <w:t xml:space="preserve"> oraz budynku Ochotniczej Straży Pożarnej</w:t>
      </w:r>
      <w:r w:rsidR="00C47DC8" w:rsidRPr="003E4AF6">
        <w:rPr>
          <w:rFonts w:ascii="Times New Roman" w:eastAsia="Times New Roman" w:hAnsi="Times New Roman" w:cs="Times New Roman"/>
          <w:sz w:val="24"/>
          <w:szCs w:val="24"/>
        </w:rPr>
        <w:t>, instalacji kolektorów słonecznych dla budynku wspólnoty</w:t>
      </w:r>
      <w:r w:rsidR="009827AF" w:rsidRPr="003E4AF6">
        <w:rPr>
          <w:rFonts w:ascii="Times New Roman" w:eastAsia="Times New Roman" w:hAnsi="Times New Roman" w:cs="Times New Roman"/>
          <w:sz w:val="24"/>
          <w:szCs w:val="24"/>
        </w:rPr>
        <w:t xml:space="preserve"> </w:t>
      </w:r>
      <w:r w:rsidR="00C47DC8" w:rsidRPr="003E4AF6">
        <w:rPr>
          <w:rFonts w:ascii="Times New Roman" w:eastAsia="Times New Roman" w:hAnsi="Times New Roman" w:cs="Times New Roman"/>
          <w:sz w:val="24"/>
          <w:szCs w:val="24"/>
        </w:rPr>
        <w:t>oraz</w:t>
      </w:r>
      <w:r w:rsidR="009827AF" w:rsidRPr="003E4AF6">
        <w:rPr>
          <w:rFonts w:ascii="Times New Roman" w:eastAsia="Times New Roman" w:hAnsi="Times New Roman" w:cs="Times New Roman"/>
          <w:sz w:val="24"/>
          <w:szCs w:val="24"/>
        </w:rPr>
        <w:t xml:space="preserve"> instalacji</w:t>
      </w:r>
      <w:r w:rsidRPr="003E4AF6">
        <w:rPr>
          <w:rFonts w:ascii="Times New Roman" w:eastAsia="Times New Roman" w:hAnsi="Times New Roman" w:cs="Times New Roman"/>
          <w:sz w:val="24"/>
          <w:szCs w:val="24"/>
        </w:rPr>
        <w:t xml:space="preserve"> fotowoltaicznych do produkcji energii elektrycznej dla budynków</w:t>
      </w:r>
      <w:r w:rsidR="00C47DC8" w:rsidRPr="003E4AF6">
        <w:rPr>
          <w:rFonts w:ascii="Times New Roman" w:eastAsia="Times New Roman" w:hAnsi="Times New Roman" w:cs="Times New Roman"/>
          <w:sz w:val="24"/>
          <w:szCs w:val="24"/>
        </w:rPr>
        <w:t xml:space="preserve"> Ochotniczej Straży Pożarnej, Stacjach Uzdatniania Wody, Oczyszczalni Ścieków, Przepompowni Ścieków, Pompowni Wody</w:t>
      </w:r>
      <w:r w:rsidR="00757F8B" w:rsidRPr="003E4AF6">
        <w:rPr>
          <w:rFonts w:ascii="Times New Roman" w:eastAsia="Times New Roman" w:hAnsi="Times New Roman" w:cs="Times New Roman"/>
          <w:sz w:val="24"/>
          <w:szCs w:val="24"/>
        </w:rPr>
        <w:t>, Grupy Zdrowie</w:t>
      </w:r>
      <w:r w:rsidR="00C47DC8" w:rsidRPr="003E4AF6">
        <w:rPr>
          <w:rFonts w:ascii="Times New Roman" w:eastAsia="Times New Roman" w:hAnsi="Times New Roman" w:cs="Times New Roman"/>
          <w:sz w:val="24"/>
          <w:szCs w:val="24"/>
        </w:rPr>
        <w:t xml:space="preserve"> oraz 5 szkół</w:t>
      </w:r>
      <w:r w:rsidRPr="003E4AF6">
        <w:rPr>
          <w:rFonts w:ascii="Times New Roman" w:eastAsia="Times New Roman" w:hAnsi="Times New Roman" w:cs="Times New Roman"/>
          <w:sz w:val="24"/>
          <w:szCs w:val="24"/>
        </w:rPr>
        <w:t xml:space="preserve">. Celem projektu jest zmniejszenie ponoszonych kosztów na energię cieplną i elektryczną, zmniejszenie emisji szkodliwych </w:t>
      </w:r>
      <w:r w:rsidRPr="003E4AF6">
        <w:rPr>
          <w:rFonts w:ascii="Times New Roman" w:eastAsia="Times New Roman" w:hAnsi="Times New Roman" w:cs="Times New Roman"/>
          <w:sz w:val="24"/>
          <w:szCs w:val="24"/>
        </w:rPr>
        <w:lastRenderedPageBreak/>
        <w:t xml:space="preserve">substancji do atmosfery, podniesienie świadomości w zakresie oszczędnego gospodarowania energią i promowanie czystej energetyki poprzez wdrożenie odnawialnych źródeł energii. </w:t>
      </w:r>
    </w:p>
    <w:p w:rsidR="009827AF" w:rsidRPr="003E4AF6" w:rsidRDefault="009827AF" w:rsidP="003E4AF6">
      <w:pPr>
        <w:pStyle w:val="Normalny1"/>
        <w:spacing w:line="360" w:lineRule="auto"/>
        <w:contextualSpacing/>
        <w:jc w:val="both"/>
        <w:rPr>
          <w:rFonts w:ascii="Times New Roman" w:hAnsi="Times New Roman" w:cs="Times New Roman"/>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3. Ogólne właściwości funkcjonalno-użytkowe</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i/>
          <w:sz w:val="24"/>
          <w:szCs w:val="24"/>
        </w:rPr>
        <w:t>Nie dotyczy</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5E390E" w:rsidRPr="003E4AF6" w:rsidRDefault="005E390E" w:rsidP="003E4AF6">
      <w:pPr>
        <w:pStyle w:val="Normalny1"/>
        <w:spacing w:line="360" w:lineRule="auto"/>
        <w:contextualSpacing/>
        <w:jc w:val="both"/>
        <w:rPr>
          <w:rFonts w:ascii="Times New Roman" w:hAnsi="Times New Roman" w:cs="Times New Roman"/>
          <w:sz w:val="24"/>
        </w:rPr>
      </w:pPr>
    </w:p>
    <w:p w:rsidR="005E390E" w:rsidRDefault="005E390E" w:rsidP="003E4AF6">
      <w:pPr>
        <w:pStyle w:val="Normalny1"/>
        <w:spacing w:line="360" w:lineRule="auto"/>
        <w:contextualSpacing/>
        <w:jc w:val="both"/>
        <w:rPr>
          <w:rFonts w:ascii="Times New Roman" w:hAnsi="Times New Roman" w:cs="Times New Roman"/>
          <w:sz w:val="24"/>
        </w:rPr>
      </w:pPr>
    </w:p>
    <w:p w:rsidR="003E4AF6" w:rsidRPr="003E4AF6" w:rsidRDefault="003E4AF6" w:rsidP="003E4AF6">
      <w:pPr>
        <w:pStyle w:val="Normalny1"/>
        <w:spacing w:line="360" w:lineRule="auto"/>
        <w:contextualSpacing/>
        <w:jc w:val="both"/>
        <w:rPr>
          <w:rFonts w:ascii="Times New Roman" w:hAnsi="Times New Roman" w:cs="Times New Roman"/>
          <w:sz w:val="24"/>
        </w:rPr>
      </w:pPr>
    </w:p>
    <w:p w:rsidR="005E390E" w:rsidRPr="003E4AF6" w:rsidRDefault="005E390E"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 xml:space="preserve">4. Szczegółowe właściwości funkcjonalno-użytkowe </w:t>
      </w:r>
    </w:p>
    <w:p w:rsidR="007F3766" w:rsidRPr="003E4AF6" w:rsidRDefault="007F3766" w:rsidP="003E4AF6">
      <w:pPr>
        <w:pStyle w:val="Normalny1"/>
        <w:spacing w:line="360" w:lineRule="auto"/>
        <w:contextualSpacing/>
        <w:jc w:val="both"/>
        <w:rPr>
          <w:rFonts w:ascii="Times New Roman" w:hAnsi="Times New Roman" w:cs="Times New Roman"/>
          <w:sz w:val="24"/>
          <w:szCs w:val="24"/>
        </w:rPr>
      </w:pPr>
    </w:p>
    <w:p w:rsidR="007F3766" w:rsidRPr="003E4AF6" w:rsidRDefault="007F3766" w:rsidP="003E4AF6">
      <w:pPr>
        <w:pStyle w:val="Normalny1"/>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 xml:space="preserve">Zamówienie obejmuje swoim zakresem: </w:t>
      </w:r>
    </w:p>
    <w:p w:rsidR="007F3766" w:rsidRPr="003E4AF6" w:rsidRDefault="007F3766" w:rsidP="003E4AF6">
      <w:pPr>
        <w:pStyle w:val="Normalny1"/>
        <w:numPr>
          <w:ilvl w:val="0"/>
          <w:numId w:val="5"/>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Sporządzenie dokumentacji projektowych oraz specyfikacji technicznych wykonania </w:t>
      </w:r>
      <w:r w:rsidRPr="003E4AF6">
        <w:rPr>
          <w:rFonts w:ascii="Times New Roman" w:eastAsia="Times New Roman" w:hAnsi="Times New Roman" w:cs="Times New Roman"/>
          <w:sz w:val="24"/>
          <w:szCs w:val="24"/>
        </w:rPr>
        <w:br/>
        <w:t xml:space="preserve">i odbioru robót niezbędnych do prawidłowego wykonania zamówienia; </w:t>
      </w:r>
    </w:p>
    <w:p w:rsidR="007F3766" w:rsidRPr="003E4AF6" w:rsidRDefault="007F3766" w:rsidP="003E4AF6">
      <w:pPr>
        <w:pStyle w:val="Normalny1"/>
        <w:numPr>
          <w:ilvl w:val="0"/>
          <w:numId w:val="5"/>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Uzyskanie wszelkich wymaganych pozwoleń, decyzji, opinii w celu realizacji zadania;</w:t>
      </w:r>
    </w:p>
    <w:p w:rsidR="007F3766" w:rsidRPr="003E4AF6" w:rsidRDefault="007F3766" w:rsidP="003E4AF6">
      <w:pPr>
        <w:pStyle w:val="Normalny1"/>
        <w:numPr>
          <w:ilvl w:val="0"/>
          <w:numId w:val="5"/>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Wykonanie robót określonych niniejszym Programem, </w:t>
      </w:r>
    </w:p>
    <w:p w:rsidR="007F3766" w:rsidRPr="003E4AF6" w:rsidRDefault="007F3766" w:rsidP="003E4AF6">
      <w:pPr>
        <w:pStyle w:val="Normalny1"/>
        <w:numPr>
          <w:ilvl w:val="0"/>
          <w:numId w:val="5"/>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Przeprowadzenie wymaganych prób i badań przed uzyskaniem odbiorów robót </w:t>
      </w:r>
      <w:r w:rsidRPr="003E4AF6">
        <w:rPr>
          <w:rFonts w:ascii="Times New Roman" w:eastAsia="Times New Roman" w:hAnsi="Times New Roman" w:cs="Times New Roman"/>
          <w:sz w:val="24"/>
          <w:szCs w:val="24"/>
        </w:rPr>
        <w:br/>
        <w:t xml:space="preserve">i przygotowaniem dokumentów związanych z oddaniem do użytkowania zrealizowanej inwestycji. </w:t>
      </w:r>
    </w:p>
    <w:p w:rsidR="007F3766" w:rsidRPr="003E4AF6" w:rsidRDefault="007F3766" w:rsidP="003E4AF6">
      <w:pPr>
        <w:pStyle w:val="Normalny1"/>
        <w:spacing w:line="360" w:lineRule="auto"/>
        <w:contextualSpacing/>
        <w:jc w:val="both"/>
        <w:rPr>
          <w:rFonts w:ascii="Times New Roman" w:hAnsi="Times New Roman" w:cs="Times New Roman"/>
          <w:sz w:val="24"/>
          <w:szCs w:val="24"/>
        </w:rPr>
      </w:pP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Zakres prac budowlano – montażowych należy wykonać w oparciu o własny projekt wykonawczo-budowlany przygotowany przez osoby do tego uprawnione (zlecony przez Wykonawcę i uzgodniony z Zamawiającym).</w:t>
      </w:r>
    </w:p>
    <w:p w:rsidR="007F3766" w:rsidRPr="003E4AF6" w:rsidRDefault="007F3766" w:rsidP="003E4AF6">
      <w:pPr>
        <w:pStyle w:val="Normalny1"/>
        <w:spacing w:line="360" w:lineRule="auto"/>
        <w:contextualSpacing/>
        <w:jc w:val="both"/>
        <w:rPr>
          <w:rFonts w:ascii="Times New Roman" w:hAnsi="Times New Roman" w:cs="Times New Roman"/>
          <w:sz w:val="24"/>
          <w:szCs w:val="24"/>
        </w:rPr>
      </w:pPr>
    </w:p>
    <w:p w:rsidR="007F3766" w:rsidRPr="003E4AF6" w:rsidRDefault="007F3766" w:rsidP="003E4AF6">
      <w:pPr>
        <w:pStyle w:val="Normalny1"/>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Projekt należy wykonać zgodnie z:</w:t>
      </w:r>
    </w:p>
    <w:p w:rsidR="007F3766" w:rsidRPr="003E4AF6" w:rsidRDefault="007F3766" w:rsidP="003E4AF6">
      <w:pPr>
        <w:pStyle w:val="Normalny1"/>
        <w:numPr>
          <w:ilvl w:val="0"/>
          <w:numId w:val="7"/>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Wymaganiami Specyfikacji Istotnych Warunków Zamówienia,</w:t>
      </w:r>
    </w:p>
    <w:p w:rsidR="007F3766" w:rsidRPr="003E4AF6" w:rsidRDefault="007F3766" w:rsidP="003E4AF6">
      <w:pPr>
        <w:pStyle w:val="Normalny1"/>
        <w:numPr>
          <w:ilvl w:val="0"/>
          <w:numId w:val="7"/>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Programem funkcjonalno-użytkowym,</w:t>
      </w:r>
    </w:p>
    <w:p w:rsidR="007F3766" w:rsidRPr="003E4AF6" w:rsidRDefault="007F3766" w:rsidP="003E4AF6">
      <w:pPr>
        <w:pStyle w:val="Normalny1"/>
        <w:numPr>
          <w:ilvl w:val="0"/>
          <w:numId w:val="7"/>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Obowiązującymi normami i przepisami prawa.</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p>
    <w:p w:rsidR="007F3766" w:rsidRPr="003E4AF6" w:rsidRDefault="007F3766" w:rsidP="003E4AF6">
      <w:pPr>
        <w:pStyle w:val="Normalny1"/>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 xml:space="preserve">Dokumentacja techniczna winna być opracowana zgodnie z obowiązującymi przepisami, a w szczególności: </w:t>
      </w:r>
    </w:p>
    <w:p w:rsidR="007F3766" w:rsidRPr="003E4AF6" w:rsidRDefault="007F3766" w:rsidP="003E4AF6">
      <w:pPr>
        <w:pStyle w:val="Normalny1"/>
        <w:numPr>
          <w:ilvl w:val="0"/>
          <w:numId w:val="4"/>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Ustawą z dnia 7 lipca 1994 r. Prawo Budowlane (tekst jedn. z 201</w:t>
      </w:r>
      <w:r w:rsidR="00ED54BF" w:rsidRPr="003E4AF6">
        <w:rPr>
          <w:rFonts w:ascii="Times New Roman" w:eastAsia="Times New Roman" w:hAnsi="Times New Roman" w:cs="Times New Roman"/>
          <w:sz w:val="24"/>
          <w:szCs w:val="24"/>
        </w:rPr>
        <w:t>5</w:t>
      </w:r>
      <w:r w:rsidRPr="003E4AF6">
        <w:rPr>
          <w:rFonts w:ascii="Times New Roman" w:eastAsia="Times New Roman" w:hAnsi="Times New Roman" w:cs="Times New Roman"/>
          <w:sz w:val="24"/>
          <w:szCs w:val="24"/>
        </w:rPr>
        <w:t xml:space="preserve"> r.</w:t>
      </w:r>
      <w:r w:rsidR="00ED54BF" w:rsidRPr="003E4AF6">
        <w:rPr>
          <w:rFonts w:ascii="Times New Roman" w:eastAsia="Times New Roman" w:hAnsi="Times New Roman" w:cs="Times New Roman"/>
          <w:sz w:val="24"/>
          <w:szCs w:val="24"/>
        </w:rPr>
        <w:t xml:space="preserve"> z </w:t>
      </w:r>
      <w:r w:rsidRPr="003E4AF6">
        <w:rPr>
          <w:rFonts w:ascii="Times New Roman" w:eastAsia="Times New Roman" w:hAnsi="Times New Roman" w:cs="Times New Roman"/>
          <w:sz w:val="24"/>
          <w:szCs w:val="24"/>
        </w:rPr>
        <w:t xml:space="preserve"> późn. zm.), </w:t>
      </w:r>
    </w:p>
    <w:p w:rsidR="007F3766" w:rsidRPr="003E4AF6" w:rsidRDefault="007F3766" w:rsidP="003E4AF6">
      <w:pPr>
        <w:pStyle w:val="Normalny1"/>
        <w:numPr>
          <w:ilvl w:val="0"/>
          <w:numId w:val="4"/>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lastRenderedPageBreak/>
        <w:t>Rozporządzeniem Ministra Transportu, Budownictwa i Gospodarki Morskiej z dnia  25 kwietnia 2012 r. w sprawie szczegółowego zakresu i formy projektu budowlanego (Dz. U. poz.462),</w:t>
      </w:r>
    </w:p>
    <w:p w:rsidR="007F3766" w:rsidRPr="003E4AF6" w:rsidRDefault="007F3766" w:rsidP="003E4AF6">
      <w:pPr>
        <w:pStyle w:val="Normalny1"/>
        <w:numPr>
          <w:ilvl w:val="0"/>
          <w:numId w:val="4"/>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Rozporządzeniem Ministra Infrastruktury z dnia 6 lutego 2003 r. w sprawie bezpieczeństwa i higieny pracy podczas wykonywania robót budowlanych </w:t>
      </w:r>
      <w:r w:rsidRPr="003E4AF6">
        <w:rPr>
          <w:rFonts w:ascii="Times New Roman" w:eastAsia="Times New Roman" w:hAnsi="Times New Roman" w:cs="Times New Roman"/>
          <w:sz w:val="24"/>
          <w:szCs w:val="24"/>
        </w:rPr>
        <w:br/>
        <w:t xml:space="preserve">(Dz. U. 2003 nr 47 poz. 401), </w:t>
      </w:r>
    </w:p>
    <w:p w:rsidR="007F3766" w:rsidRPr="003E4AF6" w:rsidRDefault="007F3766" w:rsidP="003E4AF6">
      <w:pPr>
        <w:pStyle w:val="Normalny1"/>
        <w:numPr>
          <w:ilvl w:val="0"/>
          <w:numId w:val="4"/>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Rozporządzenie Ministra Infrastruktury z dnia 23 czerwca 2003 r. w sprawie informacji dotyczącej bezpieczeństwa i ochrony zdrowia oraz planu bezpieczeństwa </w:t>
      </w:r>
      <w:r w:rsidRPr="003E4AF6">
        <w:rPr>
          <w:rFonts w:ascii="Times New Roman" w:eastAsia="Times New Roman" w:hAnsi="Times New Roman" w:cs="Times New Roman"/>
          <w:sz w:val="24"/>
          <w:szCs w:val="24"/>
        </w:rPr>
        <w:br/>
        <w:t xml:space="preserve">i ochrony zdrowia (Dz. U. 2003 nr 120 poz. 1126), </w:t>
      </w:r>
    </w:p>
    <w:p w:rsidR="007F3766" w:rsidRPr="003E4AF6" w:rsidRDefault="007F3766" w:rsidP="003E4AF6">
      <w:pPr>
        <w:pStyle w:val="Normalny1"/>
        <w:numPr>
          <w:ilvl w:val="0"/>
          <w:numId w:val="4"/>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Rozporządzeniem Ministra Infrastruktury z dnia 2 września 2004 r. w sprawie szczegółowego zakresu i formy dokumentacji projektowej, specyfikacji technicznych wykonania i odbioru robót oraz programu funkcjonalno-użytkowego (Dz.U. 2013, poz. 1129). </w:t>
      </w:r>
    </w:p>
    <w:p w:rsidR="007F3766" w:rsidRPr="003E4AF6" w:rsidRDefault="007F3766" w:rsidP="003E4AF6">
      <w:pPr>
        <w:pStyle w:val="Normalny1"/>
        <w:numPr>
          <w:ilvl w:val="0"/>
          <w:numId w:val="4"/>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Przepisami techniczno - budowlanymi, </w:t>
      </w:r>
    </w:p>
    <w:p w:rsidR="007F3766" w:rsidRPr="003E4AF6" w:rsidRDefault="007F3766" w:rsidP="003E4AF6">
      <w:pPr>
        <w:pStyle w:val="Normalny1"/>
        <w:numPr>
          <w:ilvl w:val="0"/>
          <w:numId w:val="4"/>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Obowiązującymi normami, </w:t>
      </w:r>
    </w:p>
    <w:p w:rsidR="007F3766" w:rsidRPr="003E4AF6" w:rsidRDefault="007F3766" w:rsidP="003E4AF6">
      <w:pPr>
        <w:pStyle w:val="Normalny1"/>
        <w:numPr>
          <w:ilvl w:val="0"/>
          <w:numId w:val="4"/>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Zasadami wiedzy technicznej i sztuką budowlaną. </w:t>
      </w:r>
    </w:p>
    <w:p w:rsidR="003E4AF6" w:rsidRPr="003E4AF6" w:rsidRDefault="003E4AF6" w:rsidP="003E4AF6">
      <w:pPr>
        <w:pStyle w:val="Normalny1"/>
        <w:spacing w:line="360" w:lineRule="auto"/>
        <w:contextualSpacing/>
        <w:jc w:val="both"/>
        <w:rPr>
          <w:rFonts w:ascii="Times New Roman" w:eastAsia="Times New Roman" w:hAnsi="Times New Roman" w:cs="Times New Roman"/>
          <w:sz w:val="24"/>
          <w:szCs w:val="24"/>
        </w:rPr>
      </w:pPr>
    </w:p>
    <w:p w:rsidR="007F3766" w:rsidRPr="003E4AF6" w:rsidRDefault="007F3766" w:rsidP="003E4AF6">
      <w:pPr>
        <w:pStyle w:val="Normalny1"/>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 xml:space="preserve">Dokumentacja projektowa sporządzona odrębnie dla każdego obiektu zawierać powinna: </w:t>
      </w:r>
    </w:p>
    <w:p w:rsidR="007F3766" w:rsidRPr="003E4AF6" w:rsidRDefault="007F3766" w:rsidP="003E4AF6">
      <w:pPr>
        <w:pStyle w:val="Normalny1"/>
        <w:numPr>
          <w:ilvl w:val="0"/>
          <w:numId w:val="6"/>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Pełny opis wraz z wszystkimi obliczeniami niezbędnymi do jednoznacznego wykonania instalacji, </w:t>
      </w:r>
    </w:p>
    <w:p w:rsidR="007F3766" w:rsidRPr="003E4AF6" w:rsidRDefault="007F3766" w:rsidP="003E4AF6">
      <w:pPr>
        <w:pStyle w:val="Normalny1"/>
        <w:numPr>
          <w:ilvl w:val="0"/>
          <w:numId w:val="6"/>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Rysunek/ schemat technologiczny instalacji,</w:t>
      </w:r>
    </w:p>
    <w:p w:rsidR="007F3766" w:rsidRPr="003E4AF6" w:rsidRDefault="007F3766" w:rsidP="003E4AF6">
      <w:pPr>
        <w:pStyle w:val="Normalny1"/>
        <w:numPr>
          <w:ilvl w:val="0"/>
          <w:numId w:val="6"/>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Rysunek/rzut rozmieszczenia urządzeń,</w:t>
      </w:r>
    </w:p>
    <w:p w:rsidR="007F3766" w:rsidRPr="003E4AF6" w:rsidRDefault="007F3766" w:rsidP="003E4AF6">
      <w:pPr>
        <w:pStyle w:val="Normalny1"/>
        <w:numPr>
          <w:ilvl w:val="0"/>
          <w:numId w:val="6"/>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Wytyczne dotyczące przygotowania przez użytkownika placu budowy,</w:t>
      </w:r>
    </w:p>
    <w:p w:rsidR="007F3766" w:rsidRPr="003E4AF6" w:rsidRDefault="007F3766" w:rsidP="003E4AF6">
      <w:pPr>
        <w:pStyle w:val="Normalny1"/>
        <w:numPr>
          <w:ilvl w:val="0"/>
          <w:numId w:val="6"/>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Wytyczne ogólnobudowlane i elektryczne, </w:t>
      </w:r>
    </w:p>
    <w:p w:rsidR="007F3766" w:rsidRPr="003E4AF6" w:rsidRDefault="007F3766" w:rsidP="003E4AF6">
      <w:pPr>
        <w:pStyle w:val="Normalny1"/>
        <w:numPr>
          <w:ilvl w:val="0"/>
          <w:numId w:val="6"/>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Uproszczony kosztorys materiałów i prac niezbędnych dla instalacji, który winien zawierać zestawienie wszelkich koniecznych do wykonania robót i materiałów zgodne ze szczegółowym zakresem przedmiotu zamówienia. </w:t>
      </w:r>
    </w:p>
    <w:p w:rsidR="007F3766" w:rsidRPr="003E4AF6" w:rsidRDefault="007F3766" w:rsidP="003E4AF6">
      <w:pPr>
        <w:pStyle w:val="Normalny1"/>
        <w:spacing w:line="360" w:lineRule="auto"/>
        <w:contextualSpacing/>
        <w:jc w:val="both"/>
        <w:rPr>
          <w:rFonts w:ascii="Times New Roman" w:hAnsi="Times New Roman" w:cs="Times New Roman"/>
          <w:sz w:val="24"/>
          <w:szCs w:val="24"/>
        </w:rPr>
      </w:pPr>
    </w:p>
    <w:p w:rsidR="007F3766" w:rsidRPr="003E4AF6" w:rsidRDefault="007F3766" w:rsidP="003E4AF6">
      <w:pPr>
        <w:pStyle w:val="Normalny1"/>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Dokumentacja projektowa zostanie wykonana oddzielnie dla każdego budynku.</w:t>
      </w:r>
    </w:p>
    <w:p w:rsidR="007F3766" w:rsidRPr="003E4AF6" w:rsidRDefault="007F3766" w:rsidP="003E4AF6">
      <w:pPr>
        <w:pStyle w:val="Normalny1"/>
        <w:spacing w:line="360" w:lineRule="auto"/>
        <w:contextualSpacing/>
        <w:jc w:val="both"/>
        <w:rPr>
          <w:rFonts w:ascii="Times New Roman" w:hAnsi="Times New Roman" w:cs="Times New Roman"/>
          <w:sz w:val="24"/>
          <w:szCs w:val="24"/>
        </w:rPr>
      </w:pPr>
    </w:p>
    <w:p w:rsidR="007F3766" w:rsidRPr="003E4AF6" w:rsidRDefault="007F3766" w:rsidP="003E4AF6">
      <w:pPr>
        <w:pStyle w:val="Normalny1"/>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Wytyczne dotyczące wykonania robót</w:t>
      </w:r>
    </w:p>
    <w:p w:rsidR="007F3766" w:rsidRPr="003E4AF6" w:rsidRDefault="007F3766" w:rsidP="003E4AF6">
      <w:pPr>
        <w:pStyle w:val="Normalny1"/>
        <w:spacing w:line="360" w:lineRule="auto"/>
        <w:contextualSpacing/>
        <w:jc w:val="both"/>
        <w:rPr>
          <w:rFonts w:ascii="Times New Roman" w:hAnsi="Times New Roman" w:cs="Times New Roman"/>
          <w:sz w:val="24"/>
          <w:szCs w:val="24"/>
        </w:rPr>
      </w:pPr>
    </w:p>
    <w:p w:rsidR="007F3766" w:rsidRPr="003E4AF6" w:rsidRDefault="007F3766" w:rsidP="003E4AF6">
      <w:pPr>
        <w:pStyle w:val="Normalny1"/>
        <w:tabs>
          <w:tab w:val="left" w:pos="709"/>
          <w:tab w:val="left" w:pos="2430"/>
        </w:tabs>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Wykonanie robót w zakresie instalacji powietrznych pomp ciepła obejmuje:</w:t>
      </w:r>
    </w:p>
    <w:p w:rsidR="007F3766" w:rsidRPr="003E4AF6" w:rsidRDefault="007F3766"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lastRenderedPageBreak/>
        <w:t xml:space="preserve">Wykonanie dokumentacji projektowej instalacji powietrznych pomp ciepła do przygotowania c.w.u., </w:t>
      </w:r>
    </w:p>
    <w:p w:rsidR="007F3766" w:rsidRPr="003E4AF6" w:rsidRDefault="007F3766"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Dostawę i montaż pompy ciepła zintegrowanej z zasobnikiem c.w.u., </w:t>
      </w:r>
    </w:p>
    <w:p w:rsidR="007F3766" w:rsidRPr="003E4AF6" w:rsidRDefault="007F3766"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Montaż elementów instalacji, </w:t>
      </w:r>
    </w:p>
    <w:p w:rsidR="007F3766" w:rsidRPr="003E4AF6" w:rsidRDefault="007F3766"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Montaż rurociągów,</w:t>
      </w:r>
    </w:p>
    <w:p w:rsidR="007F3766" w:rsidRPr="003E4AF6" w:rsidRDefault="007F3766"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Montaż armatury tj. zaworów, odpowietrzników itp.,</w:t>
      </w:r>
    </w:p>
    <w:p w:rsidR="007F3766" w:rsidRPr="003E4AF6" w:rsidRDefault="007F3766"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Wpięcie do istniejącej instalacji,</w:t>
      </w:r>
    </w:p>
    <w:p w:rsidR="007F3766" w:rsidRPr="003E4AF6" w:rsidRDefault="007F3766"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Montaż automatyki,</w:t>
      </w:r>
    </w:p>
    <w:p w:rsidR="007F3766" w:rsidRPr="003E4AF6" w:rsidRDefault="007F3766"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Izolowanie przewodów,</w:t>
      </w:r>
    </w:p>
    <w:p w:rsidR="007F3766" w:rsidRPr="003E4AF6" w:rsidRDefault="007F3766"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Rozruch instalacji i sprawdzenie poprawności działania,</w:t>
      </w:r>
    </w:p>
    <w:p w:rsidR="007F3766" w:rsidRPr="003E4AF6" w:rsidRDefault="007F3766"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Opracowania instrukcji obsługi i przeszkolenie użytkowników.</w:t>
      </w:r>
    </w:p>
    <w:p w:rsidR="00055EDE" w:rsidRPr="003E4AF6" w:rsidRDefault="00055EDE" w:rsidP="003E4AF6">
      <w:pPr>
        <w:tabs>
          <w:tab w:val="left" w:pos="2430"/>
        </w:tabs>
        <w:spacing w:after="0" w:line="360" w:lineRule="auto"/>
        <w:contextualSpacing/>
        <w:jc w:val="both"/>
        <w:rPr>
          <w:rFonts w:ascii="Times New Roman" w:hAnsi="Times New Roman"/>
          <w:b/>
          <w:color w:val="000000"/>
          <w:sz w:val="24"/>
          <w:szCs w:val="24"/>
        </w:rPr>
      </w:pPr>
      <w:r w:rsidRPr="003E4AF6">
        <w:rPr>
          <w:rFonts w:ascii="Times New Roman" w:hAnsi="Times New Roman"/>
          <w:b/>
          <w:color w:val="000000"/>
          <w:sz w:val="24"/>
          <w:szCs w:val="24"/>
        </w:rPr>
        <w:t>Wykonanie robót w zakresie instalacji powietrznych pomp ciepła do instalacji c.o. obejmuje:</w:t>
      </w:r>
    </w:p>
    <w:p w:rsidR="00055EDE" w:rsidRPr="003E4AF6" w:rsidRDefault="00055EDE"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Dostawę i montaż pompy ciepła (jednostki wewnętrznej i jednostki zewnętrznej),</w:t>
      </w:r>
    </w:p>
    <w:p w:rsidR="00055EDE" w:rsidRPr="003E4AF6" w:rsidRDefault="00055EDE"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Montaż elementów instalacji,</w:t>
      </w:r>
    </w:p>
    <w:p w:rsidR="00055EDE" w:rsidRPr="003E4AF6" w:rsidRDefault="00055EDE"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Montaż rurociągów,</w:t>
      </w:r>
    </w:p>
    <w:p w:rsidR="00055EDE" w:rsidRPr="003E4AF6" w:rsidRDefault="00055EDE"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Montaż armatury tj. zaworów, odpowietrzników itp.,</w:t>
      </w:r>
    </w:p>
    <w:p w:rsidR="00055EDE" w:rsidRPr="003E4AF6" w:rsidRDefault="00055EDE"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Wpięcie do istniejącej instalacji,</w:t>
      </w:r>
    </w:p>
    <w:p w:rsidR="00055EDE" w:rsidRPr="003E4AF6" w:rsidRDefault="00055EDE"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Montaż automatyki,</w:t>
      </w:r>
    </w:p>
    <w:p w:rsidR="00055EDE" w:rsidRPr="003E4AF6" w:rsidRDefault="00055EDE"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Izolowanie przewodów,</w:t>
      </w:r>
    </w:p>
    <w:p w:rsidR="00055EDE" w:rsidRPr="003E4AF6" w:rsidRDefault="00055EDE" w:rsidP="003E4AF6">
      <w:pPr>
        <w:pStyle w:val="Akapitzlist"/>
        <w:numPr>
          <w:ilvl w:val="0"/>
          <w:numId w:val="42"/>
        </w:numPr>
        <w:autoSpaceDE w:val="0"/>
        <w:autoSpaceDN w:val="0"/>
        <w:adjustRightInd w:val="0"/>
        <w:spacing w:after="0" w:line="360" w:lineRule="auto"/>
        <w:rPr>
          <w:rFonts w:ascii="Times New Roman" w:hAnsi="Times New Roman"/>
          <w:b/>
          <w:color w:val="000000"/>
          <w:sz w:val="24"/>
          <w:szCs w:val="24"/>
        </w:rPr>
      </w:pPr>
      <w:r w:rsidRPr="003E4AF6">
        <w:rPr>
          <w:rFonts w:ascii="Times New Roman" w:hAnsi="Times New Roman"/>
          <w:color w:val="000000"/>
          <w:sz w:val="24"/>
          <w:szCs w:val="24"/>
        </w:rPr>
        <w:t>Rozruch instalacji i sprawdzenie poprawności działania,</w:t>
      </w:r>
    </w:p>
    <w:p w:rsidR="00055EDE" w:rsidRPr="003E4AF6" w:rsidRDefault="00055EDE" w:rsidP="003E4AF6">
      <w:pPr>
        <w:pStyle w:val="Akapitzlist"/>
        <w:numPr>
          <w:ilvl w:val="0"/>
          <w:numId w:val="42"/>
        </w:numPr>
        <w:autoSpaceDE w:val="0"/>
        <w:autoSpaceDN w:val="0"/>
        <w:adjustRightInd w:val="0"/>
        <w:spacing w:after="0" w:line="360" w:lineRule="auto"/>
        <w:rPr>
          <w:rFonts w:ascii="Times New Roman" w:hAnsi="Times New Roman"/>
          <w:b/>
          <w:color w:val="000000"/>
          <w:sz w:val="24"/>
          <w:szCs w:val="24"/>
        </w:rPr>
      </w:pPr>
      <w:r w:rsidRPr="003E4AF6">
        <w:rPr>
          <w:rFonts w:ascii="Times New Roman" w:hAnsi="Times New Roman"/>
          <w:color w:val="000000"/>
          <w:sz w:val="24"/>
          <w:szCs w:val="24"/>
        </w:rPr>
        <w:t>Przeszkolenie użytkowników.</w:t>
      </w:r>
    </w:p>
    <w:p w:rsidR="003E4AF6" w:rsidRPr="003E4AF6" w:rsidRDefault="003E4AF6" w:rsidP="003E4AF6">
      <w:pPr>
        <w:tabs>
          <w:tab w:val="left" w:pos="2430"/>
        </w:tabs>
        <w:spacing w:after="0" w:line="360" w:lineRule="auto"/>
        <w:contextualSpacing/>
        <w:jc w:val="both"/>
        <w:rPr>
          <w:rFonts w:ascii="Times New Roman" w:hAnsi="Times New Roman"/>
          <w:color w:val="000000"/>
          <w:sz w:val="24"/>
          <w:szCs w:val="24"/>
        </w:rPr>
      </w:pPr>
    </w:p>
    <w:p w:rsidR="003F7FB6" w:rsidRPr="003E4AF6" w:rsidRDefault="003F7FB6" w:rsidP="003E4AF6">
      <w:pPr>
        <w:tabs>
          <w:tab w:val="left" w:pos="2430"/>
        </w:tabs>
        <w:spacing w:after="0" w:line="360" w:lineRule="auto"/>
        <w:contextualSpacing/>
        <w:jc w:val="both"/>
        <w:rPr>
          <w:rFonts w:ascii="Times New Roman" w:hAnsi="Times New Roman"/>
          <w:b/>
          <w:color w:val="000000"/>
          <w:sz w:val="24"/>
          <w:szCs w:val="24"/>
        </w:rPr>
      </w:pPr>
      <w:r w:rsidRPr="003E4AF6">
        <w:rPr>
          <w:rFonts w:ascii="Times New Roman" w:hAnsi="Times New Roman"/>
          <w:b/>
          <w:color w:val="000000"/>
          <w:sz w:val="24"/>
          <w:szCs w:val="24"/>
        </w:rPr>
        <w:t>Wykonanie robót w zakresie instalacji gruntowych pomp ciepła obejmuje:</w:t>
      </w:r>
    </w:p>
    <w:p w:rsidR="003F7FB6" w:rsidRPr="003E4AF6" w:rsidRDefault="003F7FB6"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Dostawę i montaż pomp ciepła,</w:t>
      </w:r>
    </w:p>
    <w:p w:rsidR="003F7FB6" w:rsidRPr="003E4AF6" w:rsidRDefault="003F7FB6"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Montaż elementów instalacji,</w:t>
      </w:r>
    </w:p>
    <w:p w:rsidR="003F7FB6" w:rsidRPr="003E4AF6" w:rsidRDefault="003F7FB6"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Montaż rurociągów,</w:t>
      </w:r>
    </w:p>
    <w:p w:rsidR="003F7FB6" w:rsidRPr="003E4AF6" w:rsidRDefault="003F7FB6"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Montaż armatury tj. zaworów, odpowietrzników itp.,</w:t>
      </w:r>
    </w:p>
    <w:p w:rsidR="003F7FB6" w:rsidRPr="003E4AF6" w:rsidRDefault="003F7FB6"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Montaż zasobników,</w:t>
      </w:r>
    </w:p>
    <w:p w:rsidR="003F7FB6" w:rsidRPr="003E4AF6" w:rsidRDefault="003F7FB6"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Wpięcie do istniejącej instalacji,</w:t>
      </w:r>
    </w:p>
    <w:p w:rsidR="003F7FB6" w:rsidRPr="003E4AF6" w:rsidRDefault="003F7FB6"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Montaż automatyki,</w:t>
      </w:r>
    </w:p>
    <w:p w:rsidR="003F7FB6" w:rsidRPr="003E4AF6" w:rsidRDefault="003F7FB6"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Izolowanie przewodów,</w:t>
      </w:r>
    </w:p>
    <w:p w:rsidR="003F7FB6" w:rsidRPr="003E4AF6" w:rsidRDefault="003F7FB6"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lastRenderedPageBreak/>
        <w:t>Wykonanie dolnego źródła ciepła w postaci odwiertów pionowych wraz z doprowadzeniem do kotłowni,</w:t>
      </w:r>
    </w:p>
    <w:p w:rsidR="003F7FB6" w:rsidRPr="003E4AF6" w:rsidRDefault="003F7FB6" w:rsidP="003E4AF6">
      <w:pPr>
        <w:pStyle w:val="Akapitzlist"/>
        <w:numPr>
          <w:ilvl w:val="0"/>
          <w:numId w:val="42"/>
        </w:numPr>
        <w:autoSpaceDE w:val="0"/>
        <w:autoSpaceDN w:val="0"/>
        <w:adjustRightInd w:val="0"/>
        <w:spacing w:after="0" w:line="360" w:lineRule="auto"/>
        <w:rPr>
          <w:rFonts w:ascii="Times New Roman" w:hAnsi="Times New Roman"/>
          <w:b/>
          <w:color w:val="000000"/>
          <w:sz w:val="24"/>
          <w:szCs w:val="24"/>
        </w:rPr>
      </w:pPr>
      <w:r w:rsidRPr="003E4AF6">
        <w:rPr>
          <w:rFonts w:ascii="Times New Roman" w:hAnsi="Times New Roman"/>
          <w:color w:val="000000"/>
          <w:sz w:val="24"/>
          <w:szCs w:val="24"/>
        </w:rPr>
        <w:t>Rozruch instalacji i sprawdzenie poprawności działania,</w:t>
      </w:r>
    </w:p>
    <w:p w:rsidR="00C47DC8" w:rsidRPr="003E4AF6" w:rsidRDefault="003F7FB6" w:rsidP="003E4AF6">
      <w:pPr>
        <w:pStyle w:val="Akapitzlist"/>
        <w:numPr>
          <w:ilvl w:val="0"/>
          <w:numId w:val="42"/>
        </w:numPr>
        <w:autoSpaceDE w:val="0"/>
        <w:autoSpaceDN w:val="0"/>
        <w:adjustRightInd w:val="0"/>
        <w:spacing w:after="0" w:line="360" w:lineRule="auto"/>
        <w:rPr>
          <w:rFonts w:ascii="Times New Roman" w:hAnsi="Times New Roman"/>
          <w:b/>
          <w:color w:val="000000"/>
          <w:sz w:val="24"/>
          <w:szCs w:val="24"/>
        </w:rPr>
      </w:pPr>
      <w:r w:rsidRPr="003E4AF6">
        <w:rPr>
          <w:rFonts w:ascii="Times New Roman" w:hAnsi="Times New Roman"/>
          <w:color w:val="000000"/>
          <w:sz w:val="24"/>
          <w:szCs w:val="24"/>
        </w:rPr>
        <w:t>Przeszkolenie użytkowników.</w:t>
      </w:r>
    </w:p>
    <w:p w:rsidR="004440F2" w:rsidRPr="003E4AF6" w:rsidRDefault="004440F2" w:rsidP="003E4AF6">
      <w:pPr>
        <w:pStyle w:val="Akapitzlist"/>
        <w:autoSpaceDE w:val="0"/>
        <w:autoSpaceDN w:val="0"/>
        <w:adjustRightInd w:val="0"/>
        <w:spacing w:after="0" w:line="360" w:lineRule="auto"/>
        <w:ind w:left="0"/>
        <w:rPr>
          <w:rFonts w:ascii="Times New Roman" w:hAnsi="Times New Roman"/>
          <w:color w:val="000000"/>
          <w:sz w:val="24"/>
          <w:szCs w:val="24"/>
        </w:rPr>
      </w:pPr>
    </w:p>
    <w:p w:rsidR="00C47DC8" w:rsidRPr="003E4AF6" w:rsidRDefault="00C47DC8" w:rsidP="003E4AF6">
      <w:pPr>
        <w:autoSpaceDE w:val="0"/>
        <w:autoSpaceDN w:val="0"/>
        <w:adjustRightInd w:val="0"/>
        <w:spacing w:after="0" w:line="360" w:lineRule="auto"/>
        <w:contextualSpacing/>
        <w:jc w:val="both"/>
        <w:rPr>
          <w:rFonts w:ascii="Times New Roman" w:hAnsi="Times New Roman"/>
          <w:b/>
          <w:color w:val="000000"/>
          <w:sz w:val="24"/>
          <w:szCs w:val="24"/>
        </w:rPr>
      </w:pPr>
      <w:r w:rsidRPr="003E4AF6">
        <w:rPr>
          <w:rFonts w:ascii="Times New Roman" w:hAnsi="Times New Roman"/>
          <w:b/>
          <w:color w:val="000000"/>
          <w:sz w:val="24"/>
          <w:szCs w:val="24"/>
        </w:rPr>
        <w:t>Wykonanie robót w zakresie instalacji kolektorów słonecznych obejmuje:</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 xml:space="preserve">Wykonanie dokumentacji projektowej instalacji kolektorów słonecznych do przygotowania c.w.u., </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Dostarczenie i montaż kolektorów słonecznych,</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Dostarczenie i montaż uchwytów montażowych do kolektorów słonecznych,</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Montaż rurociągów solarnych,</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Montaż elementów instalacji tj. zasobników naczyń przeponowych, pomp, podgrzewaczy,</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Montaż armatury tj. zaworów, odpowietrzników itp.,</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Wpięcie wykonanej instalacji do istniejącej instalacji,</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Montaż automatyki,</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Wykonanie prób ciśnieniowych, płukanie instalacji,</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Napełnienie instalacji glikolem,</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Izolowanie przewodów,</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Rozruch instalacji i sprawdzenie poprawności działania.</w:t>
      </w:r>
    </w:p>
    <w:p w:rsidR="00BC4B8C" w:rsidRPr="003E4AF6" w:rsidRDefault="00BC4B8C" w:rsidP="003E4AF6">
      <w:pPr>
        <w:autoSpaceDE w:val="0"/>
        <w:autoSpaceDN w:val="0"/>
        <w:adjustRightInd w:val="0"/>
        <w:spacing w:after="0" w:line="360" w:lineRule="auto"/>
        <w:contextualSpacing/>
        <w:jc w:val="both"/>
        <w:rPr>
          <w:rFonts w:ascii="Times New Roman" w:hAnsi="Times New Roman"/>
          <w:color w:val="000000"/>
        </w:rPr>
      </w:pPr>
    </w:p>
    <w:p w:rsidR="00BC4B8C" w:rsidRPr="003E4AF6" w:rsidRDefault="00BC4B8C" w:rsidP="003E4AF6">
      <w:pPr>
        <w:pStyle w:val="Normalny1"/>
        <w:tabs>
          <w:tab w:val="left" w:pos="709"/>
          <w:tab w:val="left" w:pos="2430"/>
        </w:tabs>
        <w:spacing w:line="360" w:lineRule="auto"/>
        <w:contextualSpacing/>
        <w:jc w:val="both"/>
        <w:rPr>
          <w:rFonts w:ascii="Times New Roman" w:eastAsia="Times New Roman" w:hAnsi="Times New Roman" w:cs="Times New Roman"/>
          <w:b/>
          <w:sz w:val="24"/>
          <w:szCs w:val="24"/>
        </w:rPr>
      </w:pPr>
      <w:r w:rsidRPr="003E4AF6">
        <w:rPr>
          <w:rFonts w:ascii="Times New Roman" w:eastAsia="Times New Roman" w:hAnsi="Times New Roman" w:cs="Times New Roman"/>
          <w:b/>
          <w:sz w:val="24"/>
          <w:szCs w:val="24"/>
        </w:rPr>
        <w:t>Wykonanie robót w zakresie instalacji fotowoltaicznych obejmuje:</w:t>
      </w:r>
    </w:p>
    <w:p w:rsidR="00BC4B8C" w:rsidRPr="003E4AF6" w:rsidRDefault="00BC4B8C"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Dostarczenie i montaż paneli fotowoltaicznych,</w:t>
      </w:r>
    </w:p>
    <w:p w:rsidR="00BC4B8C" w:rsidRPr="003E4AF6" w:rsidRDefault="00BC4B8C"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Dostarczenie i montaż uchwytów montażowych do paneli fotowoltaicznych,</w:t>
      </w:r>
    </w:p>
    <w:p w:rsidR="00BC4B8C" w:rsidRPr="003E4AF6" w:rsidRDefault="00BC4B8C"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Dostarczenie i montaż inwerterów,</w:t>
      </w:r>
    </w:p>
    <w:p w:rsidR="00BC4B8C" w:rsidRPr="003E4AF6" w:rsidRDefault="00BC4B8C"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Dosta</w:t>
      </w:r>
      <w:r w:rsidR="00ED54BF" w:rsidRPr="003E4AF6">
        <w:rPr>
          <w:rFonts w:ascii="Times New Roman" w:eastAsia="Times New Roman" w:hAnsi="Times New Roman" w:cs="Times New Roman"/>
          <w:sz w:val="24"/>
          <w:szCs w:val="24"/>
        </w:rPr>
        <w:t>rczenie</w:t>
      </w:r>
      <w:r w:rsidRPr="003E4AF6">
        <w:rPr>
          <w:rFonts w:ascii="Times New Roman" w:eastAsia="Times New Roman" w:hAnsi="Times New Roman" w:cs="Times New Roman"/>
          <w:sz w:val="24"/>
          <w:szCs w:val="24"/>
        </w:rPr>
        <w:t xml:space="preserve"> i montaż okablowania,</w:t>
      </w:r>
    </w:p>
    <w:p w:rsidR="00BC4B8C" w:rsidRPr="003E4AF6" w:rsidRDefault="00BC4B8C"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Dosta</w:t>
      </w:r>
      <w:r w:rsidR="00ED54BF" w:rsidRPr="003E4AF6">
        <w:rPr>
          <w:rFonts w:ascii="Times New Roman" w:eastAsia="Times New Roman" w:hAnsi="Times New Roman" w:cs="Times New Roman"/>
          <w:sz w:val="24"/>
          <w:szCs w:val="24"/>
        </w:rPr>
        <w:t>rczenie</w:t>
      </w:r>
      <w:r w:rsidRPr="003E4AF6">
        <w:rPr>
          <w:rFonts w:ascii="Times New Roman" w:eastAsia="Times New Roman" w:hAnsi="Times New Roman" w:cs="Times New Roman"/>
          <w:sz w:val="24"/>
          <w:szCs w:val="24"/>
        </w:rPr>
        <w:t xml:space="preserve"> i montaż elementów niezbędnych do prawidłowego działania instalacji,</w:t>
      </w:r>
    </w:p>
    <w:p w:rsidR="00BC4B8C" w:rsidRPr="003E4AF6" w:rsidRDefault="00BC4B8C"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Rozruch instalacji i sprawdzenie poprawności działania,</w:t>
      </w:r>
    </w:p>
    <w:p w:rsidR="00BC4B8C" w:rsidRPr="003E4AF6" w:rsidRDefault="00ED54BF"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Przeszkolenie użytkowników</w:t>
      </w:r>
    </w:p>
    <w:p w:rsidR="00ED54BF" w:rsidRPr="003E4AF6" w:rsidRDefault="00ED54BF"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Wpięcie do sieci operatora.</w:t>
      </w:r>
    </w:p>
    <w:p w:rsidR="00A3313E" w:rsidRDefault="00A3313E" w:rsidP="003E4AF6">
      <w:pPr>
        <w:pStyle w:val="Normalny1"/>
        <w:spacing w:line="360" w:lineRule="auto"/>
        <w:contextualSpacing/>
        <w:jc w:val="both"/>
        <w:rPr>
          <w:rFonts w:ascii="Times New Roman" w:hAnsi="Times New Roman" w:cs="Times New Roman"/>
          <w:sz w:val="24"/>
          <w:szCs w:val="24"/>
        </w:rPr>
      </w:pPr>
      <w:bookmarkStart w:id="15" w:name="h.2s8eyo1" w:colFirst="0" w:colLast="0"/>
      <w:bookmarkEnd w:id="15"/>
    </w:p>
    <w:p w:rsidR="003E4AF6" w:rsidRPr="003E4AF6" w:rsidRDefault="003E4AF6" w:rsidP="003E4AF6">
      <w:pPr>
        <w:pStyle w:val="Normalny1"/>
        <w:spacing w:line="360" w:lineRule="auto"/>
        <w:contextualSpacing/>
        <w:jc w:val="both"/>
        <w:rPr>
          <w:rFonts w:ascii="Times New Roman" w:hAnsi="Times New Roman" w:cs="Times New Roman"/>
          <w:sz w:val="24"/>
          <w:szCs w:val="24"/>
        </w:rPr>
      </w:pPr>
    </w:p>
    <w:p w:rsidR="007F3766" w:rsidRPr="003E4AF6" w:rsidRDefault="00C47DC8" w:rsidP="003E4AF6">
      <w:pPr>
        <w:pStyle w:val="Normalny10"/>
        <w:keepNext/>
        <w:spacing w:line="360" w:lineRule="auto"/>
        <w:contextualSpacing/>
        <w:jc w:val="both"/>
        <w:outlineLvl w:val="1"/>
        <w:rPr>
          <w:rFonts w:ascii="Times New Roman" w:eastAsia="Times New Roman" w:hAnsi="Times New Roman" w:cs="Times New Roman"/>
          <w:b/>
          <w:sz w:val="24"/>
          <w:szCs w:val="24"/>
        </w:rPr>
      </w:pPr>
      <w:bookmarkStart w:id="16" w:name="_Toc452719314"/>
      <w:bookmarkStart w:id="17" w:name="_Toc452970601"/>
      <w:bookmarkStart w:id="18" w:name="_Toc463618543"/>
      <w:r w:rsidRPr="003E4AF6">
        <w:rPr>
          <w:rFonts w:ascii="Times New Roman" w:eastAsia="Times New Roman" w:hAnsi="Times New Roman" w:cs="Times New Roman"/>
          <w:b/>
          <w:sz w:val="24"/>
          <w:szCs w:val="24"/>
        </w:rPr>
        <w:lastRenderedPageBreak/>
        <w:t>II.</w:t>
      </w:r>
      <w:r w:rsidR="00A3313E" w:rsidRPr="003E4AF6">
        <w:rPr>
          <w:rFonts w:ascii="Times New Roman" w:eastAsia="Times New Roman" w:hAnsi="Times New Roman" w:cs="Times New Roman"/>
          <w:b/>
          <w:sz w:val="24"/>
          <w:szCs w:val="24"/>
        </w:rPr>
        <w:t>II.</w:t>
      </w:r>
      <w:r w:rsidRPr="003E4AF6">
        <w:rPr>
          <w:rFonts w:ascii="Times New Roman" w:eastAsia="Times New Roman" w:hAnsi="Times New Roman" w:cs="Times New Roman"/>
          <w:b/>
          <w:sz w:val="24"/>
          <w:szCs w:val="24"/>
        </w:rPr>
        <w:t xml:space="preserve"> OPIS WYMAGAŃ ZAMAWIAJĄCEGO W STOSUNKU DO PRZEDMIOTU ZAMÓWIENIA</w:t>
      </w:r>
      <w:bookmarkEnd w:id="16"/>
      <w:bookmarkEnd w:id="17"/>
      <w:bookmarkEnd w:id="18"/>
    </w:p>
    <w:p w:rsidR="007F3766" w:rsidRPr="003E4AF6" w:rsidRDefault="007F3766" w:rsidP="003E4AF6">
      <w:pPr>
        <w:pStyle w:val="Normalny1"/>
        <w:spacing w:line="360" w:lineRule="auto"/>
        <w:contextualSpacing/>
        <w:jc w:val="both"/>
        <w:rPr>
          <w:rFonts w:ascii="Times New Roman" w:hAnsi="Times New Roman" w:cs="Times New Roman"/>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1. Cechy obiektów dotyczące rozwiązań budowlano-konstrukcyjnych i wskaźników ekonomicznych</w:t>
      </w:r>
    </w:p>
    <w:p w:rsidR="007F3766" w:rsidRPr="003E4AF6" w:rsidRDefault="007F3766" w:rsidP="003E4AF6">
      <w:pPr>
        <w:pStyle w:val="Normalny1"/>
        <w:spacing w:line="360" w:lineRule="auto"/>
        <w:contextualSpacing/>
        <w:jc w:val="both"/>
        <w:rPr>
          <w:rFonts w:ascii="Times New Roman" w:hAnsi="Times New Roman" w:cs="Times New Roman"/>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sz w:val="24"/>
          <w:szCs w:val="24"/>
        </w:rPr>
        <w:t>Wykonawca zobowiązany jest do zaznajomienia się z</w:t>
      </w:r>
      <w:r w:rsidR="00F362B1" w:rsidRPr="003E4AF6">
        <w:rPr>
          <w:rFonts w:ascii="Times New Roman" w:eastAsia="Times New Roman" w:hAnsi="Times New Roman" w:cs="Times New Roman"/>
          <w:sz w:val="24"/>
          <w:szCs w:val="24"/>
        </w:rPr>
        <w:t xml:space="preserve"> wymaganiami Zamawiającego</w:t>
      </w:r>
      <w:r w:rsidRPr="003E4AF6">
        <w:rPr>
          <w:rFonts w:ascii="Times New Roman" w:eastAsia="Times New Roman" w:hAnsi="Times New Roman" w:cs="Times New Roman"/>
          <w:sz w:val="24"/>
          <w:szCs w:val="24"/>
        </w:rPr>
        <w:t xml:space="preserve"> oraz poszukiwania wyjaśnień, jeżeli cokolwiek jest niezrozumiałe lub jest według niego szkodliwe dla projektu.</w:t>
      </w:r>
    </w:p>
    <w:p w:rsidR="007F3766" w:rsidRPr="003E4AF6" w:rsidRDefault="007F3766" w:rsidP="003E4AF6">
      <w:pPr>
        <w:pStyle w:val="Normalny1"/>
        <w:spacing w:line="360" w:lineRule="auto"/>
        <w:contextualSpacing/>
        <w:jc w:val="both"/>
        <w:rPr>
          <w:rFonts w:ascii="Times New Roman" w:hAnsi="Times New Roman" w:cs="Times New Roman"/>
          <w:color w:val="auto"/>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color w:val="auto"/>
          <w:sz w:val="24"/>
          <w:szCs w:val="24"/>
        </w:rPr>
        <w:t xml:space="preserve">Zakłada się że obecny stan pokrycia dachowego pozwala na montaż instalacji </w:t>
      </w:r>
      <w:r w:rsidR="00BC4B8C" w:rsidRPr="003E4AF6">
        <w:rPr>
          <w:rFonts w:ascii="Times New Roman" w:eastAsia="Times New Roman" w:hAnsi="Times New Roman" w:cs="Times New Roman"/>
          <w:color w:val="auto"/>
          <w:sz w:val="24"/>
          <w:szCs w:val="24"/>
        </w:rPr>
        <w:t>fotowoltaicznej</w:t>
      </w:r>
      <w:r w:rsidRPr="003E4AF6">
        <w:rPr>
          <w:rFonts w:ascii="Times New Roman" w:eastAsia="Times New Roman" w:hAnsi="Times New Roman" w:cs="Times New Roman"/>
          <w:color w:val="auto"/>
          <w:sz w:val="24"/>
          <w:szCs w:val="24"/>
        </w:rPr>
        <w:t xml:space="preserve">. </w:t>
      </w:r>
      <w:r w:rsidRPr="003E4AF6">
        <w:rPr>
          <w:rFonts w:ascii="Times New Roman" w:eastAsia="Times New Roman" w:hAnsi="Times New Roman" w:cs="Times New Roman"/>
          <w:sz w:val="24"/>
          <w:szCs w:val="24"/>
        </w:rPr>
        <w:t>Ewentualne przebudowanie, wzmocnienie lub dostosowanie dachu należy do obowiązków Użytkownika/Zamawiającego. Wyklucza się zabudowę</w:t>
      </w:r>
      <w:r w:rsidR="00BC4B8C" w:rsidRPr="003E4AF6">
        <w:rPr>
          <w:rFonts w:ascii="Times New Roman" w:eastAsia="Times New Roman" w:hAnsi="Times New Roman" w:cs="Times New Roman"/>
          <w:sz w:val="24"/>
          <w:szCs w:val="24"/>
        </w:rPr>
        <w:t xml:space="preserve"> instalacji </w:t>
      </w:r>
      <w:r w:rsidR="00656F4D" w:rsidRPr="003E4AF6">
        <w:rPr>
          <w:rFonts w:ascii="Times New Roman" w:eastAsia="Times New Roman" w:hAnsi="Times New Roman" w:cs="Times New Roman"/>
          <w:sz w:val="24"/>
          <w:szCs w:val="24"/>
        </w:rPr>
        <w:t xml:space="preserve">kolektorów słonecznych lub instalacji </w:t>
      </w:r>
      <w:r w:rsidR="00BC4B8C" w:rsidRPr="003E4AF6">
        <w:rPr>
          <w:rFonts w:ascii="Times New Roman" w:eastAsia="Times New Roman" w:hAnsi="Times New Roman" w:cs="Times New Roman"/>
          <w:sz w:val="24"/>
          <w:szCs w:val="24"/>
        </w:rPr>
        <w:t>fotowoltaicznej</w:t>
      </w:r>
      <w:r w:rsidRPr="003E4AF6">
        <w:rPr>
          <w:rFonts w:ascii="Times New Roman" w:eastAsia="Times New Roman" w:hAnsi="Times New Roman" w:cs="Times New Roman"/>
          <w:sz w:val="24"/>
          <w:szCs w:val="24"/>
        </w:rPr>
        <w:t xml:space="preserve"> na dachach pokrytych eternitem, </w:t>
      </w:r>
      <w:r w:rsidRPr="003E4AF6">
        <w:rPr>
          <w:rFonts w:ascii="Times New Roman" w:eastAsia="Times New Roman" w:hAnsi="Times New Roman" w:cs="Times New Roman"/>
          <w:color w:val="auto"/>
          <w:sz w:val="24"/>
          <w:szCs w:val="24"/>
        </w:rPr>
        <w:t>strzechą oraz gontem drewnianym.</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sz w:val="24"/>
          <w:szCs w:val="24"/>
        </w:rPr>
        <w:t>Zakłada się, że budynki objęte przedmiotem zamówienia dysponują pomieszczeniem spełniającym minimalne wymogi pozwalające na montaż pomp ciepła</w:t>
      </w:r>
      <w:r w:rsidR="008F1796" w:rsidRPr="003E4AF6">
        <w:rPr>
          <w:rFonts w:ascii="Times New Roman" w:eastAsia="Times New Roman" w:hAnsi="Times New Roman" w:cs="Times New Roman"/>
          <w:sz w:val="24"/>
          <w:szCs w:val="24"/>
        </w:rPr>
        <w:t>, kolektorów słonecznych</w:t>
      </w:r>
      <w:r w:rsidRPr="003E4AF6">
        <w:rPr>
          <w:rFonts w:ascii="Times New Roman" w:eastAsia="Times New Roman" w:hAnsi="Times New Roman" w:cs="Times New Roman"/>
          <w:sz w:val="24"/>
          <w:szCs w:val="24"/>
        </w:rPr>
        <w:t xml:space="preserve"> lub urządzeń przeznaczonych do instalacji </w:t>
      </w:r>
      <w:r w:rsidR="00BC4B8C" w:rsidRPr="003E4AF6">
        <w:rPr>
          <w:rFonts w:ascii="Times New Roman" w:eastAsia="Times New Roman" w:hAnsi="Times New Roman" w:cs="Times New Roman"/>
          <w:sz w:val="24"/>
          <w:szCs w:val="24"/>
        </w:rPr>
        <w:t>fotowoltaicznych.</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sz w:val="24"/>
          <w:szCs w:val="24"/>
        </w:rPr>
        <w:t xml:space="preserve">Wszystkie materiały niezbędne do wykonania instalacji pomp ciepła oraz instalacji </w:t>
      </w:r>
      <w:r w:rsidR="00BC4B8C" w:rsidRPr="003E4AF6">
        <w:rPr>
          <w:rFonts w:ascii="Times New Roman" w:eastAsia="Times New Roman" w:hAnsi="Times New Roman" w:cs="Times New Roman"/>
          <w:sz w:val="24"/>
          <w:szCs w:val="24"/>
        </w:rPr>
        <w:t>fotowoltaicznych</w:t>
      </w:r>
      <w:r w:rsidRPr="003E4AF6">
        <w:rPr>
          <w:rFonts w:ascii="Times New Roman" w:eastAsia="Times New Roman" w:hAnsi="Times New Roman" w:cs="Times New Roman"/>
          <w:sz w:val="24"/>
          <w:szCs w:val="24"/>
        </w:rPr>
        <w:t xml:space="preserve"> powinny odpowiadać parametrom technicznym wyspecyfikowanym </w:t>
      </w:r>
      <w:r w:rsidR="004F0E92" w:rsidRPr="003E4AF6">
        <w:rPr>
          <w:rFonts w:ascii="Times New Roman" w:eastAsia="Times New Roman" w:hAnsi="Times New Roman" w:cs="Times New Roman"/>
          <w:sz w:val="24"/>
          <w:szCs w:val="24"/>
        </w:rPr>
        <w:br/>
      </w:r>
      <w:r w:rsidRPr="003E4AF6">
        <w:rPr>
          <w:rFonts w:ascii="Times New Roman" w:eastAsia="Times New Roman" w:hAnsi="Times New Roman" w:cs="Times New Roman"/>
          <w:sz w:val="24"/>
          <w:szCs w:val="24"/>
        </w:rPr>
        <w:t xml:space="preserve">w niniejszym Programie Funkcjonalno – Użytkowym oraz wymaganiom odpowiednich norm </w:t>
      </w:r>
      <w:r w:rsidRPr="003E4AF6">
        <w:rPr>
          <w:rFonts w:ascii="Times New Roman" w:eastAsia="Times New Roman" w:hAnsi="Times New Roman" w:cs="Times New Roman"/>
          <w:sz w:val="24"/>
          <w:szCs w:val="24"/>
        </w:rPr>
        <w:br/>
        <w:t>i aprobat technicznych. Pompy ciepła</w:t>
      </w:r>
      <w:r w:rsidR="00BC4B8C" w:rsidRPr="003E4AF6">
        <w:rPr>
          <w:rFonts w:ascii="Times New Roman" w:eastAsia="Times New Roman" w:hAnsi="Times New Roman" w:cs="Times New Roman"/>
          <w:sz w:val="24"/>
          <w:szCs w:val="24"/>
        </w:rPr>
        <w:t xml:space="preserve"> dla budynków mieszkalnych</w:t>
      </w:r>
      <w:r w:rsidRPr="003E4AF6">
        <w:rPr>
          <w:rFonts w:ascii="Times New Roman" w:eastAsia="Times New Roman" w:hAnsi="Times New Roman" w:cs="Times New Roman"/>
          <w:sz w:val="24"/>
          <w:szCs w:val="24"/>
        </w:rPr>
        <w:t xml:space="preserve">, zainstalowane w zakresie niniejszego zamówienia muszą pochodzić od jednego producenta. </w:t>
      </w:r>
      <w:r w:rsidR="00656F4D" w:rsidRPr="003E4AF6">
        <w:rPr>
          <w:rFonts w:ascii="Times New Roman" w:eastAsia="Times New Roman" w:hAnsi="Times New Roman" w:cs="Times New Roman"/>
          <w:sz w:val="24"/>
          <w:szCs w:val="24"/>
        </w:rPr>
        <w:t>Kolektory słoneczne zainstalowane w zakresie niniejszego zamówienia muszą pochodzić od jednego producenta.</w:t>
      </w:r>
      <w:r w:rsidR="00ED54BF" w:rsidRPr="003E4AF6">
        <w:rPr>
          <w:rFonts w:ascii="Times New Roman" w:eastAsia="Times New Roman" w:hAnsi="Times New Roman" w:cs="Times New Roman"/>
          <w:sz w:val="24"/>
          <w:szCs w:val="24"/>
        </w:rPr>
        <w:t xml:space="preserve"> Panele fotowoltaiczne zainstalowane w zakresie niniejszego zamówienia muszą pochodzić od jednego producenta. </w:t>
      </w:r>
      <w:r w:rsidR="00BC4B8C" w:rsidRPr="003E4AF6">
        <w:rPr>
          <w:rFonts w:ascii="Times New Roman" w:eastAsia="Times New Roman" w:hAnsi="Times New Roman" w:cs="Times New Roman"/>
          <w:sz w:val="24"/>
          <w:szCs w:val="24"/>
        </w:rPr>
        <w:t xml:space="preserve">Urządzenia wchodzące </w:t>
      </w:r>
      <w:r w:rsidRPr="003E4AF6">
        <w:rPr>
          <w:rFonts w:ascii="Times New Roman" w:eastAsia="Times New Roman" w:hAnsi="Times New Roman" w:cs="Times New Roman"/>
          <w:sz w:val="24"/>
          <w:szCs w:val="24"/>
        </w:rPr>
        <w:t xml:space="preserve">w skład instalacji powinny być fabrycznie nowe, posiadać gwarancję producentów </w:t>
      </w:r>
      <w:r w:rsidR="00F362B1" w:rsidRPr="003E4AF6">
        <w:rPr>
          <w:rFonts w:ascii="Times New Roman" w:eastAsia="Times New Roman" w:hAnsi="Times New Roman" w:cs="Times New Roman"/>
          <w:sz w:val="24"/>
          <w:szCs w:val="24"/>
        </w:rPr>
        <w:t xml:space="preserve">oraz </w:t>
      </w:r>
      <w:r w:rsidR="00BC4B8C" w:rsidRPr="003E4AF6">
        <w:rPr>
          <w:rFonts w:ascii="Times New Roman" w:eastAsia="Times New Roman" w:hAnsi="Times New Roman" w:cs="Times New Roman"/>
          <w:sz w:val="24"/>
          <w:szCs w:val="24"/>
        </w:rPr>
        <w:t xml:space="preserve">posiadać instrukcję obsługi </w:t>
      </w:r>
      <w:r w:rsidRPr="003E4AF6">
        <w:rPr>
          <w:rFonts w:ascii="Times New Roman" w:eastAsia="Times New Roman" w:hAnsi="Times New Roman" w:cs="Times New Roman"/>
          <w:sz w:val="24"/>
          <w:szCs w:val="24"/>
        </w:rPr>
        <w:t>i użytkowania w języku polskim.</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sz w:val="24"/>
          <w:szCs w:val="24"/>
        </w:rPr>
        <w:t xml:space="preserve">Zamawiający wymaga, aby przy wykonywaniu robót instalacyjnych stosować wyroby, które zostały dopuszczone do obrotu oraz powszechnego lub jednostkowego stosowania </w:t>
      </w:r>
      <w:r w:rsidRPr="003E4AF6">
        <w:rPr>
          <w:rFonts w:ascii="Times New Roman" w:eastAsia="Times New Roman" w:hAnsi="Times New Roman" w:cs="Times New Roman"/>
          <w:sz w:val="24"/>
          <w:szCs w:val="24"/>
        </w:rPr>
        <w:br/>
      </w:r>
      <w:r w:rsidRPr="003E4AF6">
        <w:rPr>
          <w:rFonts w:ascii="Times New Roman" w:eastAsia="Times New Roman" w:hAnsi="Times New Roman" w:cs="Times New Roman"/>
          <w:sz w:val="24"/>
          <w:szCs w:val="24"/>
        </w:rPr>
        <w:lastRenderedPageBreak/>
        <w:t xml:space="preserve">w budownictwie. Wszystkie niezbędne elementy powinny być wykonane w standardzie </w:t>
      </w:r>
      <w:r w:rsidRPr="003E4AF6">
        <w:rPr>
          <w:rFonts w:ascii="Times New Roman" w:eastAsia="Times New Roman" w:hAnsi="Times New Roman" w:cs="Times New Roman"/>
          <w:sz w:val="24"/>
          <w:szCs w:val="24"/>
        </w:rPr>
        <w:br/>
        <w:t>i zgodnie z obowiązującymi normami.</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Materiały należy dostarczać na budowę wraz ze świadectwami jakości, kartami gwarancyjnymi itp. Dostarczone na miejsce budowy materiały należy sprawdzić pod względem kompletności i zgodności z danymi wytwórcy.</w:t>
      </w:r>
    </w:p>
    <w:p w:rsidR="007F3766" w:rsidRPr="003E4AF6" w:rsidRDefault="007F3766" w:rsidP="003E4AF6">
      <w:pPr>
        <w:pStyle w:val="Normalny1"/>
        <w:spacing w:line="360" w:lineRule="auto"/>
        <w:contextualSpacing/>
        <w:jc w:val="both"/>
        <w:rPr>
          <w:rFonts w:ascii="Times New Roman" w:hAnsi="Times New Roman" w:cs="Times New Roman"/>
        </w:rPr>
      </w:pP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Składowanie materiałów powinno odbywać się zgodnie z zaleceniami producentów, </w:t>
      </w:r>
      <w:r w:rsidRPr="003E4AF6">
        <w:rPr>
          <w:rFonts w:ascii="Times New Roman" w:eastAsia="Times New Roman" w:hAnsi="Times New Roman" w:cs="Times New Roman"/>
          <w:sz w:val="24"/>
          <w:szCs w:val="24"/>
        </w:rPr>
        <w:br/>
        <w:t xml:space="preserve">w warunkach zapobiegających zniszczeniu, uszkodzeniu lub pogorszeniu się właściwości technicznych na skutek wpływu czynników atmosferycznych lub fizykochemicznych. </w:t>
      </w:r>
    </w:p>
    <w:p w:rsidR="004F0E92" w:rsidRPr="003E4AF6" w:rsidRDefault="004F0E92" w:rsidP="003E4AF6">
      <w:pPr>
        <w:pStyle w:val="Normalny1"/>
        <w:spacing w:line="360" w:lineRule="auto"/>
        <w:contextualSpacing/>
        <w:jc w:val="both"/>
        <w:rPr>
          <w:rFonts w:ascii="Times New Roman" w:hAnsi="Times New Roman" w:cs="Times New Roman"/>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sz w:val="24"/>
          <w:szCs w:val="24"/>
        </w:rPr>
        <w:t xml:space="preserve">Zamawiający wymaga, aby przy wykonywaniu robót budowlanych stosować wyroby, które zostały dopuszczone do obrotu oraz powszechnego lub jednostkowego stosowania </w:t>
      </w:r>
      <w:r w:rsidRPr="003E4AF6">
        <w:rPr>
          <w:rFonts w:ascii="Times New Roman" w:eastAsia="Times New Roman" w:hAnsi="Times New Roman" w:cs="Times New Roman"/>
          <w:sz w:val="24"/>
          <w:szCs w:val="24"/>
        </w:rPr>
        <w:br/>
        <w:t xml:space="preserve">w budownictwie. Wszystkie niezbędne elementy powinny być wykonane w standardzie </w:t>
      </w:r>
      <w:r w:rsidRPr="003E4AF6">
        <w:rPr>
          <w:rFonts w:ascii="Times New Roman" w:eastAsia="Times New Roman" w:hAnsi="Times New Roman" w:cs="Times New Roman"/>
          <w:sz w:val="24"/>
          <w:szCs w:val="24"/>
        </w:rPr>
        <w:br/>
        <w:t xml:space="preserve">i zgodnie z obowiązującymi normami. Materiały nie odpowiadające wymaganiom jakościowym zostaną przez Wykonawcę usunięte z terenu budowy. Każdy rodzaj robót, </w:t>
      </w:r>
      <w:r w:rsidRPr="003E4AF6">
        <w:rPr>
          <w:rFonts w:ascii="Times New Roman" w:eastAsia="Times New Roman" w:hAnsi="Times New Roman" w:cs="Times New Roman"/>
          <w:sz w:val="24"/>
          <w:szCs w:val="24"/>
        </w:rPr>
        <w:br/>
        <w:t>w którym znajdą się zakwestionowane przez Inspektora Nadzoru materiały, Wykonawca wykonuje na własne ryzyko. Dopuszcza się inne rozwiązania techniczne o takim samym lub wyższym standardzie. Wprowadzenie zmian należy uzgodnić z Inwestorem.</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8A1B49" w:rsidRPr="003E4AF6" w:rsidRDefault="008A1B49" w:rsidP="003E4AF6">
      <w:pPr>
        <w:pStyle w:val="Normalny10"/>
        <w:spacing w:line="360" w:lineRule="auto"/>
        <w:contextualSpacing/>
        <w:jc w:val="both"/>
        <w:rPr>
          <w:rFonts w:ascii="Times New Roman" w:eastAsia="Times New Roman" w:hAnsi="Times New Roman" w:cs="Times New Roman"/>
          <w:b/>
          <w:sz w:val="24"/>
          <w:szCs w:val="24"/>
        </w:rPr>
      </w:pPr>
      <w:r w:rsidRPr="003E4AF6">
        <w:rPr>
          <w:rFonts w:ascii="Times New Roman" w:eastAsia="Times New Roman" w:hAnsi="Times New Roman" w:cs="Times New Roman"/>
          <w:b/>
          <w:sz w:val="24"/>
          <w:szCs w:val="24"/>
        </w:rPr>
        <w:t>2. Warunki wykonania i odbioru robót budowlanych odpowiadających zawartości specyfikacji technicznych wykonania i odbioru robót budowlanych</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656F4D" w:rsidRPr="003E4AF6" w:rsidRDefault="00656F4D"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Pompy ciepła do c.w.u.</w:t>
      </w:r>
    </w:p>
    <w:p w:rsidR="00656F4D" w:rsidRPr="003E4AF6" w:rsidRDefault="00656F4D" w:rsidP="003E4AF6">
      <w:pPr>
        <w:spacing w:after="0" w:line="360" w:lineRule="auto"/>
        <w:contextualSpacing/>
        <w:jc w:val="both"/>
        <w:rPr>
          <w:rFonts w:ascii="Times New Roman" w:hAnsi="Times New Roman"/>
        </w:rPr>
      </w:pPr>
      <w:r w:rsidRPr="003E4AF6">
        <w:rPr>
          <w:rFonts w:ascii="Times New Roman" w:eastAsia="Times New Roman" w:hAnsi="Times New Roman"/>
          <w:sz w:val="24"/>
          <w:szCs w:val="24"/>
        </w:rPr>
        <w:t>Kompaktowe pompy ciepła do przygotowania ciepłej wody użytkowej zostaną zamontowane w budynkach, do których gmina Mińsk Mazowiecki posiada prawo do dysponowania na podstawie zgody pisemnej właściciela wyrażonej w zawartej z gminą Mińsk Mazowiecki umowie.</w:t>
      </w:r>
      <w:r w:rsidRPr="003E4AF6">
        <w:rPr>
          <w:rFonts w:ascii="Times New Roman" w:hAnsi="Times New Roman"/>
        </w:rPr>
        <w:t xml:space="preserve"> </w:t>
      </w:r>
      <w:r w:rsidRPr="003E4AF6">
        <w:rPr>
          <w:rFonts w:ascii="Times New Roman" w:eastAsia="Times New Roman" w:hAnsi="Times New Roman"/>
          <w:sz w:val="24"/>
          <w:szCs w:val="24"/>
        </w:rPr>
        <w:t>Szacowana ilość instalacji powietrznych pomp ciepła do przygotowania c.w.u. 1</w:t>
      </w:r>
      <w:r w:rsidR="005E390E" w:rsidRPr="003E4AF6">
        <w:rPr>
          <w:rFonts w:ascii="Times New Roman" w:eastAsia="Times New Roman" w:hAnsi="Times New Roman"/>
          <w:sz w:val="24"/>
          <w:szCs w:val="24"/>
        </w:rPr>
        <w:t>69</w:t>
      </w:r>
      <w:r w:rsidRPr="003E4AF6">
        <w:rPr>
          <w:rFonts w:ascii="Times New Roman" w:eastAsia="Times New Roman" w:hAnsi="Times New Roman"/>
          <w:sz w:val="24"/>
          <w:szCs w:val="24"/>
        </w:rPr>
        <w:t xml:space="preserve"> szt. </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Minimalne parametry pomp ciepła</w:t>
      </w:r>
      <w:r w:rsidR="00254692" w:rsidRPr="003E4AF6">
        <w:rPr>
          <w:rFonts w:ascii="Times New Roman" w:eastAsia="Times New Roman" w:hAnsi="Times New Roman" w:cs="Times New Roman"/>
          <w:b/>
          <w:sz w:val="24"/>
          <w:szCs w:val="24"/>
        </w:rPr>
        <w:t xml:space="preserve"> do c.w.u.</w:t>
      </w:r>
      <w:r w:rsidR="00656F4D" w:rsidRPr="003E4AF6">
        <w:rPr>
          <w:rFonts w:ascii="Times New Roman" w:hAnsi="Times New Roman" w:cs="Times New Roman"/>
        </w:rPr>
        <w:t>:</w:t>
      </w:r>
    </w:p>
    <w:p w:rsidR="00656F4D" w:rsidRPr="003E4AF6" w:rsidRDefault="00656F4D" w:rsidP="003E4AF6">
      <w:pPr>
        <w:numPr>
          <w:ilvl w:val="0"/>
          <w:numId w:val="13"/>
        </w:num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kompaktowa obudowa urządzenia – zintegrowany zbiornik z pompą ciepła do  montażu wewnątrz budynku,</w:t>
      </w:r>
    </w:p>
    <w:p w:rsidR="00656F4D" w:rsidRPr="003E4AF6" w:rsidRDefault="00656F4D" w:rsidP="003E4AF6">
      <w:pPr>
        <w:numPr>
          <w:ilvl w:val="0"/>
          <w:numId w:val="13"/>
        </w:num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współczynnik COP wg EN 14511 (A15/W35) – min. 3,80,</w:t>
      </w:r>
    </w:p>
    <w:p w:rsidR="00656F4D" w:rsidRPr="003E4AF6" w:rsidRDefault="00656F4D" w:rsidP="003E4AF6">
      <w:pPr>
        <w:numPr>
          <w:ilvl w:val="0"/>
          <w:numId w:val="13"/>
        </w:num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lastRenderedPageBreak/>
        <w:t>moc grzewcza pompy ciepła - Min. 2300 W</w:t>
      </w:r>
    </w:p>
    <w:p w:rsidR="00656F4D" w:rsidRPr="003E4AF6" w:rsidRDefault="00656F4D" w:rsidP="003E4AF6">
      <w:pPr>
        <w:numPr>
          <w:ilvl w:val="0"/>
          <w:numId w:val="13"/>
        </w:num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pojemność zbiornika na wodę - Min. 260 l </w:t>
      </w:r>
    </w:p>
    <w:p w:rsidR="00656F4D" w:rsidRPr="003E4AF6" w:rsidRDefault="00656F4D" w:rsidP="003E4AF6">
      <w:pPr>
        <w:numPr>
          <w:ilvl w:val="0"/>
          <w:numId w:val="13"/>
        </w:num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grzałka elektryczna - Min. 1500 W</w:t>
      </w:r>
    </w:p>
    <w:p w:rsidR="00656F4D" w:rsidRPr="003E4AF6" w:rsidRDefault="00656F4D" w:rsidP="003E4AF6">
      <w:pPr>
        <w:numPr>
          <w:ilvl w:val="0"/>
          <w:numId w:val="13"/>
        </w:num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czynnik chłodzący - R410A</w:t>
      </w:r>
    </w:p>
    <w:p w:rsidR="00656F4D" w:rsidRPr="003E4AF6" w:rsidRDefault="00656F4D" w:rsidP="003E4AF6">
      <w:pPr>
        <w:numPr>
          <w:ilvl w:val="0"/>
          <w:numId w:val="13"/>
        </w:num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ochrona zbiornika - Anoda magnezowa</w:t>
      </w:r>
    </w:p>
    <w:p w:rsidR="00656F4D" w:rsidRPr="003E4AF6" w:rsidRDefault="00656F4D" w:rsidP="003E4AF6">
      <w:pPr>
        <w:numPr>
          <w:ilvl w:val="0"/>
          <w:numId w:val="13"/>
        </w:num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izolacja cieplna - 70 mm pianka PU</w:t>
      </w:r>
    </w:p>
    <w:p w:rsidR="00656F4D" w:rsidRPr="003E4AF6" w:rsidRDefault="00656F4D" w:rsidP="003E4AF6">
      <w:pPr>
        <w:numPr>
          <w:ilvl w:val="0"/>
          <w:numId w:val="13"/>
        </w:num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przyłącze kanału powietrza - Max. 160 mm</w:t>
      </w:r>
    </w:p>
    <w:p w:rsidR="00656F4D" w:rsidRPr="003E4AF6" w:rsidRDefault="00656F4D" w:rsidP="003E4AF6">
      <w:pPr>
        <w:numPr>
          <w:ilvl w:val="0"/>
          <w:numId w:val="13"/>
        </w:numPr>
        <w:autoSpaceDE w:val="0"/>
        <w:autoSpaceDN w:val="0"/>
        <w:adjustRightInd w:val="0"/>
        <w:spacing w:after="0" w:line="360" w:lineRule="auto"/>
        <w:contextualSpacing/>
        <w:jc w:val="both"/>
        <w:rPr>
          <w:rFonts w:ascii="Times New Roman" w:hAnsi="Times New Roman"/>
          <w:color w:val="000000"/>
          <w:sz w:val="24"/>
          <w:szCs w:val="24"/>
        </w:rPr>
      </w:pPr>
      <w:r w:rsidRPr="003E4AF6">
        <w:rPr>
          <w:rFonts w:ascii="Times New Roman" w:hAnsi="Times New Roman"/>
          <w:sz w:val="24"/>
          <w:szCs w:val="24"/>
        </w:rPr>
        <w:t>urządzenia muszą posiadać certyfikat CE</w:t>
      </w:r>
    </w:p>
    <w:p w:rsidR="00656F4D" w:rsidRPr="003E4AF6" w:rsidRDefault="00656F4D" w:rsidP="003E4AF6">
      <w:pPr>
        <w:autoSpaceDE w:val="0"/>
        <w:autoSpaceDN w:val="0"/>
        <w:adjustRightInd w:val="0"/>
        <w:spacing w:after="0" w:line="360" w:lineRule="auto"/>
        <w:contextualSpacing/>
        <w:jc w:val="both"/>
        <w:rPr>
          <w:rFonts w:ascii="Times New Roman" w:hAnsi="Times New Roman"/>
          <w:color w:val="000000"/>
          <w:sz w:val="24"/>
          <w:szCs w:val="24"/>
        </w:rPr>
      </w:pPr>
    </w:p>
    <w:p w:rsidR="005E390E" w:rsidRPr="003E4AF6" w:rsidRDefault="005E390E" w:rsidP="003E4AF6">
      <w:pPr>
        <w:autoSpaceDE w:val="0"/>
        <w:autoSpaceDN w:val="0"/>
        <w:adjustRightInd w:val="0"/>
        <w:spacing w:after="0" w:line="360" w:lineRule="auto"/>
        <w:contextualSpacing/>
        <w:jc w:val="both"/>
        <w:rPr>
          <w:rFonts w:ascii="Times New Roman" w:hAnsi="Times New Roman"/>
          <w:color w:val="000000"/>
          <w:sz w:val="24"/>
          <w:szCs w:val="24"/>
        </w:rPr>
      </w:pPr>
    </w:p>
    <w:p w:rsidR="005E390E" w:rsidRPr="003E4AF6" w:rsidRDefault="005E390E" w:rsidP="003E4AF6">
      <w:pPr>
        <w:autoSpaceDE w:val="0"/>
        <w:autoSpaceDN w:val="0"/>
        <w:adjustRightInd w:val="0"/>
        <w:spacing w:after="0" w:line="360" w:lineRule="auto"/>
        <w:contextualSpacing/>
        <w:jc w:val="both"/>
        <w:rPr>
          <w:rFonts w:ascii="Times New Roman" w:hAnsi="Times New Roman"/>
          <w:color w:val="000000"/>
          <w:sz w:val="24"/>
          <w:szCs w:val="24"/>
        </w:rPr>
      </w:pPr>
    </w:p>
    <w:p w:rsidR="005E390E" w:rsidRPr="003E4AF6" w:rsidRDefault="005E390E" w:rsidP="003E4AF6">
      <w:pPr>
        <w:autoSpaceDE w:val="0"/>
        <w:autoSpaceDN w:val="0"/>
        <w:adjustRightInd w:val="0"/>
        <w:spacing w:after="0" w:line="360" w:lineRule="auto"/>
        <w:contextualSpacing/>
        <w:jc w:val="both"/>
        <w:rPr>
          <w:rFonts w:ascii="Times New Roman" w:hAnsi="Times New Roman"/>
          <w:color w:val="000000"/>
          <w:sz w:val="24"/>
          <w:szCs w:val="24"/>
        </w:rPr>
      </w:pPr>
    </w:p>
    <w:p w:rsidR="005E390E" w:rsidRPr="003E4AF6" w:rsidRDefault="005E390E" w:rsidP="003E4AF6">
      <w:pPr>
        <w:autoSpaceDE w:val="0"/>
        <w:autoSpaceDN w:val="0"/>
        <w:adjustRightInd w:val="0"/>
        <w:spacing w:after="0" w:line="360" w:lineRule="auto"/>
        <w:contextualSpacing/>
        <w:jc w:val="both"/>
        <w:rPr>
          <w:rFonts w:ascii="Times New Roman" w:hAnsi="Times New Roman"/>
          <w:color w:val="000000"/>
          <w:sz w:val="24"/>
          <w:szCs w:val="24"/>
        </w:rPr>
      </w:pPr>
    </w:p>
    <w:p w:rsidR="00C401B3" w:rsidRPr="003E4AF6" w:rsidRDefault="00C401B3"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Pozostały osprzęt i armatura:</w:t>
      </w:r>
    </w:p>
    <w:p w:rsidR="00C401B3" w:rsidRPr="003E4AF6" w:rsidRDefault="00C401B3"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W ramach kompleksowego wykonania podłączenia pompy ciepła Wykonawca jest zobowiązany do dostarczenia i zamontowania:</w:t>
      </w:r>
    </w:p>
    <w:p w:rsidR="00C401B3" w:rsidRPr="003E4AF6" w:rsidRDefault="00C401B3"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zaworów zwrotnych,</w:t>
      </w:r>
    </w:p>
    <w:p w:rsidR="00C401B3" w:rsidRPr="003E4AF6" w:rsidRDefault="00C401B3"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zaworów odcinających,</w:t>
      </w:r>
    </w:p>
    <w:p w:rsidR="00C401B3" w:rsidRPr="003E4AF6" w:rsidRDefault="00C401B3"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naczynia przeponowego z zaworem bezpieczeństwa,</w:t>
      </w:r>
    </w:p>
    <w:p w:rsidR="00C401B3" w:rsidRPr="003E4AF6" w:rsidRDefault="00C401B3"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zaworu spustowego,</w:t>
      </w:r>
    </w:p>
    <w:p w:rsidR="00C401B3" w:rsidRPr="003E4AF6" w:rsidRDefault="00C401B3"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rurociągów wraz z izolacją cieplną,</w:t>
      </w:r>
    </w:p>
    <w:p w:rsidR="00C401B3" w:rsidRPr="003E4AF6" w:rsidRDefault="00C401B3"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Wielkość naczynia przeponowego należy dobrać przy założeniu, że woda </w:t>
      </w:r>
      <w:r w:rsidRPr="003E4AF6">
        <w:rPr>
          <w:rFonts w:ascii="Times New Roman" w:hAnsi="Times New Roman"/>
          <w:sz w:val="24"/>
          <w:szCs w:val="24"/>
        </w:rPr>
        <w:br/>
        <w:t xml:space="preserve">w podgrzewaczu nie przekroczy temperatury 85°C. </w:t>
      </w:r>
    </w:p>
    <w:p w:rsidR="00C401B3" w:rsidRPr="003E4AF6" w:rsidRDefault="00C401B3"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Podłączenie drugiego źródła ciepła do górnej wężownicy można wykonać z rur ze stali lub miedzi. Rurociągi zimnej i ciepłej wody oraz cyrkulacji wykonać z rur PP </w:t>
      </w:r>
      <w:r w:rsidRPr="003E4AF6">
        <w:rPr>
          <w:rStyle w:val="FontStyle100"/>
          <w:sz w:val="24"/>
          <w:szCs w:val="24"/>
        </w:rPr>
        <w:t>dopuszczonych  do  stosowania w budownictwie i do wody pitnej</w:t>
      </w:r>
      <w:r w:rsidRPr="003E4AF6">
        <w:rPr>
          <w:rFonts w:ascii="Times New Roman" w:hAnsi="Times New Roman"/>
          <w:sz w:val="24"/>
          <w:szCs w:val="24"/>
        </w:rPr>
        <w:t xml:space="preserve">. </w:t>
      </w:r>
    </w:p>
    <w:p w:rsidR="00C401B3" w:rsidRPr="003E4AF6" w:rsidRDefault="00C401B3"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Na dopływie zimnej wody zastosować zawory odcinające, zawór redukcyjny, zawór bezpieczeństwa o średnicy dolotowej 3/4" o ciśnieniu otwarcia 0,6 MPa., oraz zawór spustowy przy podgrzewaczu PC.</w:t>
      </w:r>
    </w:p>
    <w:p w:rsidR="00391276" w:rsidRPr="003E4AF6" w:rsidRDefault="00C401B3" w:rsidP="003E4AF6">
      <w:pPr>
        <w:spacing w:after="0" w:line="360" w:lineRule="auto"/>
        <w:contextualSpacing/>
        <w:jc w:val="both"/>
        <w:rPr>
          <w:rFonts w:ascii="Times New Roman" w:hAnsi="Times New Roman"/>
        </w:rPr>
      </w:pPr>
      <w:r w:rsidRPr="003E4AF6">
        <w:rPr>
          <w:rFonts w:ascii="Times New Roman" w:hAnsi="Times New Roman"/>
          <w:sz w:val="24"/>
          <w:szCs w:val="24"/>
        </w:rPr>
        <w:t xml:space="preserve">Sterownik pompy ciepła należy podłączyć do zabezpieczonego obwodu gniazda </w:t>
      </w:r>
      <w:r w:rsidR="004F0E92" w:rsidRPr="003E4AF6">
        <w:rPr>
          <w:rFonts w:ascii="Times New Roman" w:hAnsi="Times New Roman"/>
          <w:sz w:val="24"/>
          <w:szCs w:val="24"/>
        </w:rPr>
        <w:t xml:space="preserve"> </w:t>
      </w:r>
      <w:r w:rsidRPr="003E4AF6">
        <w:rPr>
          <w:rFonts w:ascii="Times New Roman" w:hAnsi="Times New Roman"/>
          <w:sz w:val="24"/>
          <w:szCs w:val="24"/>
        </w:rPr>
        <w:t xml:space="preserve">elektrycznego, spełniającego wymogi polskich norm i </w:t>
      </w:r>
      <w:r w:rsidR="004F0E92" w:rsidRPr="003E4AF6">
        <w:rPr>
          <w:rFonts w:ascii="Times New Roman" w:hAnsi="Times New Roman"/>
          <w:sz w:val="24"/>
          <w:szCs w:val="24"/>
        </w:rPr>
        <w:t xml:space="preserve">obowiązujących przepisów prawa. </w:t>
      </w:r>
      <w:r w:rsidRPr="003E4AF6">
        <w:rPr>
          <w:rFonts w:ascii="Times New Roman" w:hAnsi="Times New Roman"/>
          <w:sz w:val="24"/>
          <w:szCs w:val="24"/>
        </w:rPr>
        <w:t xml:space="preserve">Instalację elektryczną spełniającą wymogi obowiązujących norm i przepisów prawa </w:t>
      </w:r>
      <w:r w:rsidRPr="003E4AF6">
        <w:rPr>
          <w:rFonts w:ascii="Times New Roman" w:hAnsi="Times New Roman"/>
          <w:sz w:val="24"/>
          <w:szCs w:val="24"/>
        </w:rPr>
        <w:br/>
        <w:t xml:space="preserve">w pomieszczeniu pompy ciepła wykona użytkownik budynku we własnym zakresie. </w:t>
      </w:r>
      <w:r w:rsidR="00391276" w:rsidRPr="003E4AF6">
        <w:rPr>
          <w:rFonts w:ascii="Times New Roman" w:hAnsi="Times New Roman"/>
          <w:sz w:val="24"/>
          <w:szCs w:val="24"/>
        </w:rPr>
        <w:lastRenderedPageBreak/>
        <w:t>Użytkownik we własnym zakresie wykona zabezpieczenia elektryczne do pompy ciepła tj.</w:t>
      </w:r>
      <w:r w:rsidR="00391276" w:rsidRPr="003E4AF6">
        <w:rPr>
          <w:rFonts w:ascii="Times New Roman" w:hAnsi="Times New Roman"/>
        </w:rPr>
        <w:t xml:space="preserve"> </w:t>
      </w:r>
      <w:r w:rsidR="00391276" w:rsidRPr="003E4AF6">
        <w:rPr>
          <w:rFonts w:ascii="Times New Roman" w:hAnsi="Times New Roman"/>
          <w:sz w:val="24"/>
          <w:szCs w:val="24"/>
        </w:rPr>
        <w:t>Zabezpieczenie przeciwprzepięciowe, oddzielny obwód do pompy ciepła: zabezpieczenie różnicowo-prądowe, wyłącznik nadprądowy.</w:t>
      </w:r>
      <w:r w:rsidR="004F0E92" w:rsidRPr="003E4AF6">
        <w:rPr>
          <w:rFonts w:ascii="Times New Roman" w:hAnsi="Times New Roman"/>
        </w:rPr>
        <w:t xml:space="preserve"> </w:t>
      </w:r>
      <w:r w:rsidR="00391276" w:rsidRPr="003E4AF6">
        <w:rPr>
          <w:rFonts w:ascii="Times New Roman" w:hAnsi="Times New Roman"/>
          <w:sz w:val="24"/>
          <w:szCs w:val="24"/>
        </w:rPr>
        <w:t>Zaleca się montaż czujnika zaniku faz.</w:t>
      </w:r>
    </w:p>
    <w:p w:rsidR="003E4AF6" w:rsidRPr="003E4AF6" w:rsidRDefault="003E4AF6" w:rsidP="003E4AF6">
      <w:pPr>
        <w:spacing w:after="0" w:line="360" w:lineRule="auto"/>
        <w:contextualSpacing/>
        <w:jc w:val="both"/>
        <w:rPr>
          <w:rFonts w:ascii="Times New Roman" w:hAnsi="Times New Roman"/>
          <w:sz w:val="24"/>
          <w:szCs w:val="24"/>
        </w:rPr>
      </w:pPr>
    </w:p>
    <w:p w:rsidR="00C401B3" w:rsidRPr="003E4AF6" w:rsidRDefault="00C401B3"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 xml:space="preserve">Sterownik powinien posiadać następujące funkcje: </w:t>
      </w:r>
    </w:p>
    <w:p w:rsidR="00C401B3" w:rsidRPr="003E4AF6" w:rsidRDefault="00C401B3" w:rsidP="003E4AF6">
      <w:pPr>
        <w:pStyle w:val="Akapitzlist"/>
        <w:numPr>
          <w:ilvl w:val="0"/>
          <w:numId w:val="33"/>
        </w:numPr>
        <w:spacing w:after="0" w:line="360" w:lineRule="auto"/>
        <w:jc w:val="both"/>
        <w:rPr>
          <w:rFonts w:ascii="Times New Roman" w:hAnsi="Times New Roman"/>
          <w:sz w:val="24"/>
          <w:szCs w:val="24"/>
        </w:rPr>
      </w:pPr>
      <w:r w:rsidRPr="003E4AF6">
        <w:rPr>
          <w:rFonts w:ascii="Times New Roman" w:hAnsi="Times New Roman"/>
          <w:sz w:val="24"/>
          <w:szCs w:val="24"/>
        </w:rPr>
        <w:t>panel obsługi graficzny, czytelny wyświetlacz,</w:t>
      </w:r>
    </w:p>
    <w:p w:rsidR="00C401B3" w:rsidRPr="003E4AF6" w:rsidRDefault="00C401B3" w:rsidP="003E4AF6">
      <w:pPr>
        <w:pStyle w:val="Akapitzlist"/>
        <w:numPr>
          <w:ilvl w:val="0"/>
          <w:numId w:val="33"/>
        </w:numPr>
        <w:spacing w:after="0" w:line="360" w:lineRule="auto"/>
        <w:jc w:val="both"/>
        <w:rPr>
          <w:rFonts w:ascii="Times New Roman" w:hAnsi="Times New Roman"/>
          <w:sz w:val="24"/>
          <w:szCs w:val="24"/>
        </w:rPr>
      </w:pPr>
      <w:r w:rsidRPr="003E4AF6">
        <w:rPr>
          <w:rFonts w:ascii="Times New Roman" w:hAnsi="Times New Roman"/>
          <w:sz w:val="24"/>
          <w:szCs w:val="24"/>
        </w:rPr>
        <w:t>automatyczny i ręczny tryb pracy,</w:t>
      </w:r>
    </w:p>
    <w:p w:rsidR="00C401B3" w:rsidRPr="003E4AF6" w:rsidRDefault="00C401B3" w:rsidP="003E4AF6">
      <w:pPr>
        <w:pStyle w:val="Akapitzlist"/>
        <w:numPr>
          <w:ilvl w:val="0"/>
          <w:numId w:val="33"/>
        </w:numPr>
        <w:spacing w:after="0" w:line="360" w:lineRule="auto"/>
        <w:jc w:val="both"/>
        <w:rPr>
          <w:rFonts w:ascii="Times New Roman" w:hAnsi="Times New Roman"/>
          <w:sz w:val="24"/>
          <w:szCs w:val="24"/>
        </w:rPr>
      </w:pPr>
      <w:r w:rsidRPr="003E4AF6">
        <w:rPr>
          <w:rFonts w:ascii="Times New Roman" w:hAnsi="Times New Roman"/>
          <w:sz w:val="24"/>
          <w:szCs w:val="24"/>
        </w:rPr>
        <w:t>sterowanie czasowe i temperaturowe dodatkowym źródłem dogrzewu (kocioł, grzałka) oraz pompą cyrkulacyjną</w:t>
      </w:r>
    </w:p>
    <w:p w:rsidR="00C401B3" w:rsidRPr="003E4AF6" w:rsidRDefault="00C401B3" w:rsidP="003E4AF6">
      <w:pPr>
        <w:pStyle w:val="Akapitzlist"/>
        <w:numPr>
          <w:ilvl w:val="0"/>
          <w:numId w:val="33"/>
        </w:numPr>
        <w:spacing w:after="0" w:line="360" w:lineRule="auto"/>
        <w:jc w:val="both"/>
        <w:rPr>
          <w:rFonts w:ascii="Times New Roman" w:hAnsi="Times New Roman"/>
          <w:sz w:val="24"/>
          <w:szCs w:val="24"/>
        </w:rPr>
      </w:pPr>
      <w:r w:rsidRPr="003E4AF6">
        <w:rPr>
          <w:rFonts w:ascii="Times New Roman" w:hAnsi="Times New Roman"/>
          <w:sz w:val="24"/>
          <w:szCs w:val="24"/>
        </w:rPr>
        <w:t>funkcję bilansowania mocy i energii,</w:t>
      </w:r>
    </w:p>
    <w:p w:rsidR="00C401B3" w:rsidRPr="003E4AF6" w:rsidRDefault="00C401B3" w:rsidP="003E4AF6">
      <w:pPr>
        <w:pStyle w:val="Akapitzlist"/>
        <w:numPr>
          <w:ilvl w:val="0"/>
          <w:numId w:val="33"/>
        </w:numPr>
        <w:spacing w:after="0" w:line="360" w:lineRule="auto"/>
        <w:jc w:val="both"/>
        <w:rPr>
          <w:rFonts w:ascii="Times New Roman" w:hAnsi="Times New Roman"/>
          <w:sz w:val="24"/>
          <w:szCs w:val="24"/>
        </w:rPr>
      </w:pPr>
      <w:r w:rsidRPr="003E4AF6">
        <w:rPr>
          <w:rFonts w:ascii="Times New Roman" w:hAnsi="Times New Roman"/>
          <w:sz w:val="24"/>
          <w:szCs w:val="24"/>
        </w:rPr>
        <w:t>funkcję wskazani</w:t>
      </w:r>
      <w:r w:rsidR="003E4AF6">
        <w:rPr>
          <w:rFonts w:ascii="Times New Roman" w:hAnsi="Times New Roman"/>
          <w:sz w:val="24"/>
          <w:szCs w:val="24"/>
        </w:rPr>
        <w:t>a ilości wyprodukowanej energii.</w:t>
      </w:r>
    </w:p>
    <w:p w:rsidR="003E4AF6" w:rsidRPr="003E4AF6" w:rsidRDefault="003E4AF6" w:rsidP="003E4AF6">
      <w:pPr>
        <w:spacing w:after="0" w:line="360" w:lineRule="auto"/>
        <w:contextualSpacing/>
        <w:jc w:val="both"/>
        <w:rPr>
          <w:rFonts w:ascii="Times New Roman" w:hAnsi="Times New Roman"/>
          <w:color w:val="000000"/>
          <w:sz w:val="24"/>
          <w:szCs w:val="24"/>
        </w:rPr>
      </w:pPr>
    </w:p>
    <w:p w:rsidR="004E2102" w:rsidRPr="003E4AF6" w:rsidRDefault="004E2102" w:rsidP="003E4AF6">
      <w:pPr>
        <w:spacing w:after="0" w:line="360" w:lineRule="auto"/>
        <w:contextualSpacing/>
        <w:jc w:val="both"/>
        <w:rPr>
          <w:rFonts w:ascii="Times New Roman" w:hAnsi="Times New Roman"/>
          <w:b/>
          <w:color w:val="000000"/>
          <w:sz w:val="24"/>
          <w:szCs w:val="24"/>
        </w:rPr>
      </w:pPr>
      <w:r w:rsidRPr="003E4AF6">
        <w:rPr>
          <w:rFonts w:ascii="Times New Roman" w:hAnsi="Times New Roman"/>
          <w:b/>
          <w:color w:val="000000"/>
          <w:sz w:val="24"/>
          <w:szCs w:val="24"/>
        </w:rPr>
        <w:t>Minimalne parametry pomp ciepła powietrze/woda do instalacji c.o. i c.w.u.</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wydajność cieplna min. 13,00 kW max. 14,00 kW dla parametrów +7⁰C / +35⁰C,</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współczynnik efektywności COP min. 4,0 wyliczony zgodnie z normą EN 14511 dla parametrów +7⁰C / +35⁰C,</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temperatura wody zasilającej do 60⁰C bez wykorzystania grzałek elektrycznych w całym zakresie temperatur pracy,</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klasa energetyczna min. A+</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system programowania z wyświetlaczem LED,</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system ochrony antybakteryjnej,</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pompa cyrkulacyjna o zmiennej prędkości obrotowej,</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automatyczny przełącznik lato/zima,</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funkcja szybkiego ładowania c.w.u.</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automatyczny tryb pracy grzanie/chłodzenie,</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współpraca z centralą komunikacyjną do zdalnej (internetowej) obsługi pompy,</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jednostka zewnętrzna izolowana termicznie i akustycznie,</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płynna modulacja prędkości sprężarki w zakresie 16-100%,</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automatyczny system odszraniania,</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zarządzanie ciepłą wodą użytkową przy użyciu opcjonalnego zasobnika c.w.u.,</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program do zarządzania 2 obiegami grzewczymi,</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elektroniczny reduktor ciśnienia,</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obudowa zewnętrzna zabezpieczona antykorozyjnie,</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lastRenderedPageBreak/>
        <w:t>zbiornik czynnika chłodniczego,</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zawór rozprężny,</w:t>
      </w:r>
    </w:p>
    <w:p w:rsidR="004E2102" w:rsidRPr="003E4AF6" w:rsidRDefault="004E2102" w:rsidP="003E4AF6">
      <w:pPr>
        <w:pStyle w:val="Akapitzlist"/>
        <w:spacing w:after="0" w:line="360" w:lineRule="auto"/>
        <w:ind w:left="0"/>
        <w:jc w:val="both"/>
        <w:rPr>
          <w:rFonts w:ascii="Times New Roman" w:hAnsi="Times New Roman"/>
          <w:color w:val="000000"/>
          <w:sz w:val="24"/>
          <w:szCs w:val="24"/>
        </w:rPr>
      </w:pPr>
    </w:p>
    <w:p w:rsidR="004E2102" w:rsidRPr="003E4AF6" w:rsidRDefault="004E2102"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Pozostały osprzęt i armatura:</w:t>
      </w:r>
    </w:p>
    <w:p w:rsidR="004E2102" w:rsidRPr="003E4AF6" w:rsidRDefault="004E2102"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W ramach kompleksowego wykonania podłączenia pompy ciepła Wykonawca jest zobowiązany do dostarczenia i zamontowania:</w:t>
      </w:r>
    </w:p>
    <w:p w:rsidR="004E2102" w:rsidRPr="003E4AF6" w:rsidRDefault="004E2102"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rurociągów pomiędzy jednostką wewnętrzną i zewnętrzną wraz z izolacją,</w:t>
      </w:r>
    </w:p>
    <w:p w:rsidR="004E2102" w:rsidRPr="003E4AF6" w:rsidRDefault="004E2102"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rurociągów wraz z izolacją i armaturą niezbędnych do wpięcia w istniejącą instalację</w:t>
      </w:r>
    </w:p>
    <w:p w:rsidR="004E2102" w:rsidRPr="003E4AF6" w:rsidRDefault="004E2102"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zaworów trójdrogowych jeżeli będą wymagane,</w:t>
      </w:r>
    </w:p>
    <w:p w:rsidR="004E2102" w:rsidRPr="003E4AF6" w:rsidRDefault="004E2102"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zbiornika buforowego,</w:t>
      </w:r>
    </w:p>
    <w:p w:rsidR="004E2102" w:rsidRPr="003E4AF6" w:rsidRDefault="004E2102"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pompy ładującej zasobnik c.w.u. jeżeli będzie wymagana,</w:t>
      </w:r>
    </w:p>
    <w:p w:rsidR="004E2102" w:rsidRPr="003E4AF6" w:rsidRDefault="004E2102"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zaworów zwrotnych,</w:t>
      </w:r>
    </w:p>
    <w:p w:rsidR="004E2102" w:rsidRPr="003E4AF6" w:rsidRDefault="004E2102"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zaworów odcinających,</w:t>
      </w:r>
    </w:p>
    <w:p w:rsidR="004E2102" w:rsidRPr="003E4AF6" w:rsidRDefault="004E2102"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naczynia przeponowego o pojemności dostosowanej do instalacji oraz zaworów bezpieczeństwa,</w:t>
      </w:r>
    </w:p>
    <w:p w:rsidR="004E2102" w:rsidRPr="003E4AF6" w:rsidRDefault="004E2102"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za</w:t>
      </w:r>
      <w:r w:rsidR="003E4AF6">
        <w:rPr>
          <w:rFonts w:ascii="Times New Roman" w:hAnsi="Times New Roman"/>
          <w:sz w:val="24"/>
          <w:szCs w:val="24"/>
        </w:rPr>
        <w:t>woru spustowego.</w:t>
      </w:r>
    </w:p>
    <w:p w:rsidR="003E4AF6" w:rsidRPr="003E4AF6" w:rsidRDefault="003E4AF6" w:rsidP="003E4AF6">
      <w:pPr>
        <w:spacing w:after="0" w:line="360" w:lineRule="auto"/>
        <w:contextualSpacing/>
        <w:jc w:val="both"/>
        <w:rPr>
          <w:rFonts w:ascii="Times New Roman" w:hAnsi="Times New Roman"/>
          <w:sz w:val="24"/>
          <w:szCs w:val="24"/>
        </w:rPr>
      </w:pPr>
    </w:p>
    <w:p w:rsidR="004E2102" w:rsidRPr="003E4AF6" w:rsidRDefault="004E2102"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Zamawiający wymaga podłączenia instalacji pompy ciepła do istniejącego zasobnika c.w.u. Wykonawca dostarcza zasobnik c.w.u. w przypadku gdy:</w:t>
      </w:r>
    </w:p>
    <w:p w:rsidR="004E2102" w:rsidRPr="003E4AF6" w:rsidRDefault="004E2102" w:rsidP="003E4AF6">
      <w:pPr>
        <w:pStyle w:val="Akapitzlist"/>
        <w:numPr>
          <w:ilvl w:val="0"/>
          <w:numId w:val="44"/>
        </w:numPr>
        <w:spacing w:after="0" w:line="360" w:lineRule="auto"/>
        <w:jc w:val="both"/>
        <w:rPr>
          <w:rFonts w:ascii="Times New Roman" w:hAnsi="Times New Roman"/>
          <w:sz w:val="24"/>
          <w:szCs w:val="24"/>
        </w:rPr>
      </w:pPr>
      <w:r w:rsidRPr="003E4AF6">
        <w:rPr>
          <w:rFonts w:ascii="Times New Roman" w:hAnsi="Times New Roman"/>
          <w:sz w:val="24"/>
          <w:szCs w:val="24"/>
        </w:rPr>
        <w:t>Użytkownik nie posiada zasobnika,</w:t>
      </w:r>
    </w:p>
    <w:p w:rsidR="004E2102" w:rsidRPr="003E4AF6" w:rsidRDefault="004E2102" w:rsidP="003E4AF6">
      <w:pPr>
        <w:pStyle w:val="Akapitzlist"/>
        <w:numPr>
          <w:ilvl w:val="0"/>
          <w:numId w:val="44"/>
        </w:numPr>
        <w:spacing w:after="0" w:line="360" w:lineRule="auto"/>
        <w:jc w:val="both"/>
        <w:rPr>
          <w:rFonts w:ascii="Times New Roman" w:hAnsi="Times New Roman"/>
          <w:sz w:val="24"/>
          <w:szCs w:val="24"/>
        </w:rPr>
      </w:pPr>
      <w:r w:rsidRPr="003E4AF6">
        <w:rPr>
          <w:rFonts w:ascii="Times New Roman" w:hAnsi="Times New Roman"/>
          <w:sz w:val="24"/>
          <w:szCs w:val="24"/>
        </w:rPr>
        <w:t>Nie ma technicznych możliwości podłączenia istniejącego zasobnika do pompy ciepła.</w:t>
      </w:r>
    </w:p>
    <w:p w:rsidR="004E2102" w:rsidRPr="003E4AF6" w:rsidRDefault="004E2102"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Pompę ciepła należy podłączyć do zabezpieczonego obwodu gniazda elektrycznego, spełniającego wymogi polskich norm i obowiązujących przepisów prawa. Instalację elektryczną spełniającą wymogi obowiązujących norm i przepisów prawa dla pompy ciepła wykona użytkownik we własnym zakresie. </w:t>
      </w:r>
      <w:r w:rsidR="00F11944" w:rsidRPr="003E4AF6">
        <w:rPr>
          <w:rFonts w:ascii="Times New Roman" w:hAnsi="Times New Roman"/>
          <w:sz w:val="24"/>
          <w:szCs w:val="24"/>
        </w:rPr>
        <w:t xml:space="preserve"> </w:t>
      </w:r>
      <w:r w:rsidRPr="003E4AF6">
        <w:rPr>
          <w:rFonts w:ascii="Times New Roman" w:hAnsi="Times New Roman"/>
          <w:sz w:val="24"/>
          <w:szCs w:val="24"/>
        </w:rPr>
        <w:t>Użytkownik we własnym zakresie wykona zabezpieczenia elektryczne do pompy ciepła tj.</w:t>
      </w:r>
      <w:r w:rsidR="00F11944" w:rsidRPr="003E4AF6">
        <w:rPr>
          <w:rFonts w:ascii="Times New Roman" w:hAnsi="Times New Roman"/>
        </w:rPr>
        <w:t xml:space="preserve"> </w:t>
      </w:r>
      <w:r w:rsidRPr="003E4AF6">
        <w:rPr>
          <w:rFonts w:ascii="Times New Roman" w:hAnsi="Times New Roman"/>
          <w:sz w:val="24"/>
          <w:szCs w:val="24"/>
        </w:rPr>
        <w:t>Zabezpieczenie przeciwprzepięciowe, oddzielny obwód do pompy ciepła: zabezpieczenie różnicowo-prądowe, wyłącznik nadprądowy.</w:t>
      </w:r>
      <w:r w:rsidR="00F11944" w:rsidRPr="003E4AF6">
        <w:rPr>
          <w:rFonts w:ascii="Times New Roman" w:hAnsi="Times New Roman"/>
          <w:sz w:val="24"/>
          <w:szCs w:val="24"/>
        </w:rPr>
        <w:t xml:space="preserve"> </w:t>
      </w:r>
      <w:r w:rsidRPr="003E4AF6">
        <w:rPr>
          <w:rFonts w:ascii="Times New Roman" w:hAnsi="Times New Roman"/>
          <w:sz w:val="24"/>
          <w:szCs w:val="24"/>
        </w:rPr>
        <w:t>Zaleca się montaż czujnika zaniku faz.</w:t>
      </w:r>
      <w:r w:rsidR="00F11944" w:rsidRPr="003E4AF6">
        <w:rPr>
          <w:rFonts w:ascii="Times New Roman" w:hAnsi="Times New Roman"/>
          <w:sz w:val="24"/>
          <w:szCs w:val="24"/>
        </w:rPr>
        <w:t xml:space="preserve"> </w:t>
      </w:r>
      <w:r w:rsidRPr="003E4AF6">
        <w:rPr>
          <w:rFonts w:ascii="Times New Roman" w:hAnsi="Times New Roman"/>
          <w:sz w:val="24"/>
          <w:szCs w:val="24"/>
        </w:rPr>
        <w:t>Zamawiający wymaga aby odbiór instalacji pomp ciepła został dokonany przez autoryzowany serwis producenta.</w:t>
      </w:r>
    </w:p>
    <w:p w:rsidR="00656F4D" w:rsidRPr="003E4AF6" w:rsidRDefault="00656F4D" w:rsidP="003E4AF6">
      <w:pPr>
        <w:spacing w:after="0" w:line="360" w:lineRule="auto"/>
        <w:contextualSpacing/>
        <w:jc w:val="both"/>
        <w:rPr>
          <w:rFonts w:ascii="Times New Roman" w:hAnsi="Times New Roman"/>
          <w:sz w:val="24"/>
          <w:szCs w:val="24"/>
        </w:rPr>
      </w:pPr>
    </w:p>
    <w:p w:rsidR="00656F4D" w:rsidRPr="003E4AF6" w:rsidRDefault="00656F4D"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Kolektory słoneczne do c.w.u.</w:t>
      </w:r>
    </w:p>
    <w:p w:rsidR="00656F4D" w:rsidRPr="003E4AF6" w:rsidRDefault="00656F4D" w:rsidP="003E4AF6">
      <w:p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lastRenderedPageBreak/>
        <w:t xml:space="preserve">Elementy zestawów solarnych usytuowane będą na budynku do którego Gmina Mińsk Mazowiecki posiada prawo do dysponowania na podstawie zgody pisemnej właściciela wyrażonej w zawartej z Gminą Mińsk Mazowiecki umowie. </w:t>
      </w:r>
    </w:p>
    <w:p w:rsidR="004F0E92" w:rsidRPr="003E4AF6" w:rsidRDefault="004F0E92" w:rsidP="003E4AF6">
      <w:pPr>
        <w:autoSpaceDE w:val="0"/>
        <w:autoSpaceDN w:val="0"/>
        <w:adjustRightInd w:val="0"/>
        <w:spacing w:after="0" w:line="360" w:lineRule="auto"/>
        <w:ind w:firstLine="708"/>
        <w:contextualSpacing/>
        <w:jc w:val="both"/>
        <w:rPr>
          <w:rFonts w:ascii="Times New Roman" w:hAnsi="Times New Roman"/>
          <w:sz w:val="24"/>
          <w:szCs w:val="24"/>
        </w:rPr>
      </w:pPr>
    </w:p>
    <w:p w:rsidR="00656F4D" w:rsidRPr="003E4AF6" w:rsidRDefault="00656F4D" w:rsidP="003E4AF6">
      <w:p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Na podstawie dotychczasowego zużycia wody należy przyjąć iż </w:t>
      </w:r>
      <w:r w:rsidR="00751957" w:rsidRPr="003E4AF6">
        <w:rPr>
          <w:rFonts w:ascii="Times New Roman" w:hAnsi="Times New Roman"/>
          <w:sz w:val="24"/>
          <w:szCs w:val="24"/>
        </w:rPr>
        <w:t>moc</w:t>
      </w:r>
      <w:r w:rsidRPr="003E4AF6">
        <w:rPr>
          <w:rFonts w:ascii="Times New Roman" w:hAnsi="Times New Roman"/>
          <w:sz w:val="24"/>
          <w:szCs w:val="24"/>
        </w:rPr>
        <w:t xml:space="preserve"> zamontowanych kolektorów słonecznych powinna wynosić min. </w:t>
      </w:r>
      <w:r w:rsidR="00751957" w:rsidRPr="003E4AF6">
        <w:rPr>
          <w:rFonts w:ascii="Times New Roman" w:hAnsi="Times New Roman"/>
          <w:sz w:val="24"/>
          <w:szCs w:val="24"/>
        </w:rPr>
        <w:t>24 kW</w:t>
      </w:r>
      <w:r w:rsidRPr="003E4AF6">
        <w:rPr>
          <w:rFonts w:ascii="Times New Roman" w:hAnsi="Times New Roman"/>
          <w:sz w:val="24"/>
          <w:szCs w:val="24"/>
        </w:rPr>
        <w:t xml:space="preserve">, oraz minimalna pojemność podgrzewacza c.w.u. </w:t>
      </w:r>
      <w:r w:rsidR="00751957" w:rsidRPr="003E4AF6">
        <w:rPr>
          <w:rFonts w:ascii="Times New Roman" w:hAnsi="Times New Roman"/>
          <w:sz w:val="24"/>
          <w:szCs w:val="24"/>
        </w:rPr>
        <w:t>20</w:t>
      </w:r>
      <w:r w:rsidRPr="003E4AF6">
        <w:rPr>
          <w:rFonts w:ascii="Times New Roman" w:hAnsi="Times New Roman"/>
          <w:sz w:val="24"/>
          <w:szCs w:val="24"/>
        </w:rPr>
        <w:t xml:space="preserve">00 l. </w:t>
      </w:r>
      <w:r w:rsidR="00751957" w:rsidRPr="003E4AF6">
        <w:rPr>
          <w:rFonts w:ascii="Times New Roman" w:hAnsi="Times New Roman"/>
          <w:sz w:val="24"/>
          <w:szCs w:val="24"/>
        </w:rPr>
        <w:t>D</w:t>
      </w:r>
      <w:r w:rsidRPr="003E4AF6">
        <w:rPr>
          <w:rFonts w:ascii="Times New Roman" w:hAnsi="Times New Roman"/>
          <w:sz w:val="24"/>
          <w:szCs w:val="24"/>
        </w:rPr>
        <w:t xml:space="preserve">obór pozostałego osprzętu zostanie zweryfikowany </w:t>
      </w:r>
      <w:r w:rsidR="00A3313E" w:rsidRPr="003E4AF6">
        <w:rPr>
          <w:rFonts w:ascii="Times New Roman" w:hAnsi="Times New Roman"/>
          <w:sz w:val="24"/>
          <w:szCs w:val="24"/>
        </w:rPr>
        <w:br/>
      </w:r>
      <w:r w:rsidRPr="003E4AF6">
        <w:rPr>
          <w:rFonts w:ascii="Times New Roman" w:hAnsi="Times New Roman"/>
          <w:sz w:val="24"/>
          <w:szCs w:val="24"/>
        </w:rPr>
        <w:t>w dokumentacji projektowej wykonanej w ramach przedmiotowego zamówienia przez Wykonawcę instalacji solarnej.</w:t>
      </w:r>
    </w:p>
    <w:p w:rsidR="004F0E92" w:rsidRPr="003E4AF6" w:rsidRDefault="004F0E92" w:rsidP="003E4AF6">
      <w:pPr>
        <w:autoSpaceDE w:val="0"/>
        <w:autoSpaceDN w:val="0"/>
        <w:adjustRightInd w:val="0"/>
        <w:spacing w:after="0" w:line="360" w:lineRule="auto"/>
        <w:contextualSpacing/>
        <w:jc w:val="both"/>
        <w:rPr>
          <w:rFonts w:ascii="Times New Roman" w:hAnsi="Times New Roman"/>
          <w:color w:val="000000"/>
          <w:sz w:val="24"/>
          <w:szCs w:val="24"/>
        </w:rPr>
      </w:pPr>
    </w:p>
    <w:p w:rsidR="00656F4D" w:rsidRPr="003E4AF6" w:rsidRDefault="00656F4D" w:rsidP="003E4AF6">
      <w:pPr>
        <w:autoSpaceDE w:val="0"/>
        <w:autoSpaceDN w:val="0"/>
        <w:adjustRightInd w:val="0"/>
        <w:spacing w:after="0" w:line="360" w:lineRule="auto"/>
        <w:contextualSpacing/>
        <w:jc w:val="both"/>
        <w:rPr>
          <w:rFonts w:ascii="Times New Roman" w:hAnsi="Times New Roman"/>
          <w:color w:val="000000"/>
          <w:sz w:val="24"/>
          <w:szCs w:val="24"/>
        </w:rPr>
      </w:pPr>
      <w:r w:rsidRPr="003E4AF6">
        <w:rPr>
          <w:rFonts w:ascii="Times New Roman" w:hAnsi="Times New Roman"/>
          <w:color w:val="000000"/>
          <w:sz w:val="24"/>
          <w:szCs w:val="24"/>
        </w:rPr>
        <w:t xml:space="preserve">Pola kolektorów słonecznych należy posadowić na dachu obiektu. Wykonanie dodatkowych podkonstrukcji pod kolektory, niezbędnych do montażu kolektora na systemowych konstrukcjach producenta, pozostaje w gestii użytkownika instalacji. W gestii Użytkownika pozostaje udrożnienie wyjść na dach (o ile takie występują) celem umożliwienia ekipie montażowej dotarcia do miejsca montażu. </w:t>
      </w:r>
    </w:p>
    <w:p w:rsidR="00F362B1" w:rsidRPr="003E4AF6" w:rsidRDefault="00F362B1" w:rsidP="003E4AF6">
      <w:pPr>
        <w:spacing w:after="0" w:line="360" w:lineRule="auto"/>
        <w:contextualSpacing/>
        <w:jc w:val="both"/>
        <w:rPr>
          <w:rFonts w:ascii="Times New Roman" w:hAnsi="Times New Roman"/>
          <w:sz w:val="24"/>
          <w:szCs w:val="24"/>
        </w:rPr>
      </w:pPr>
    </w:p>
    <w:p w:rsidR="00656F4D" w:rsidRPr="003E4AF6" w:rsidRDefault="00656F4D" w:rsidP="003E4AF6">
      <w:pPr>
        <w:autoSpaceDE w:val="0"/>
        <w:autoSpaceDN w:val="0"/>
        <w:adjustRightInd w:val="0"/>
        <w:spacing w:after="0" w:line="360" w:lineRule="auto"/>
        <w:contextualSpacing/>
        <w:jc w:val="both"/>
        <w:rPr>
          <w:rFonts w:ascii="Times New Roman" w:hAnsi="Times New Roman"/>
          <w:b/>
          <w:color w:val="000000"/>
          <w:sz w:val="24"/>
          <w:szCs w:val="24"/>
        </w:rPr>
      </w:pPr>
      <w:r w:rsidRPr="003E4AF6">
        <w:rPr>
          <w:rFonts w:ascii="Times New Roman" w:hAnsi="Times New Roman"/>
          <w:b/>
          <w:color w:val="000000"/>
          <w:sz w:val="24"/>
          <w:szCs w:val="24"/>
        </w:rPr>
        <w:t xml:space="preserve">Minimalne parametry techniczne  dla </w:t>
      </w:r>
      <w:r w:rsidR="00751957" w:rsidRPr="003E4AF6">
        <w:rPr>
          <w:rFonts w:ascii="Times New Roman" w:hAnsi="Times New Roman"/>
          <w:b/>
          <w:color w:val="000000"/>
          <w:sz w:val="24"/>
          <w:szCs w:val="24"/>
        </w:rPr>
        <w:t>płaskich kolektorów słonecznych:</w:t>
      </w:r>
    </w:p>
    <w:p w:rsidR="00656F4D" w:rsidRPr="003E4AF6" w:rsidRDefault="00656F4D" w:rsidP="003E4AF6">
      <w:pPr>
        <w:autoSpaceDE w:val="0"/>
        <w:autoSpaceDN w:val="0"/>
        <w:adjustRightInd w:val="0"/>
        <w:spacing w:after="0" w:line="360" w:lineRule="auto"/>
        <w:contextualSpacing/>
        <w:jc w:val="both"/>
        <w:rPr>
          <w:rFonts w:ascii="Times New Roman" w:hAnsi="Times New Roman"/>
          <w:color w:val="000000"/>
          <w:sz w:val="24"/>
          <w:szCs w:val="24"/>
        </w:rPr>
      </w:pPr>
      <w:r w:rsidRPr="003E4AF6">
        <w:rPr>
          <w:rFonts w:ascii="Times New Roman" w:hAnsi="Times New Roman"/>
          <w:color w:val="000000"/>
          <w:sz w:val="24"/>
          <w:szCs w:val="24"/>
        </w:rPr>
        <w:t xml:space="preserve">Wykonawca powinien zaprojektować i zamontować zestawy solarne w oparciu </w:t>
      </w:r>
      <w:r w:rsidRPr="003E4AF6">
        <w:rPr>
          <w:rFonts w:ascii="Times New Roman" w:hAnsi="Times New Roman"/>
          <w:color w:val="000000"/>
          <w:sz w:val="24"/>
          <w:szCs w:val="24"/>
        </w:rPr>
        <w:br/>
        <w:t>o kolektory słoneczne płaskie  o parametrach eksploatacyjnych udokumentowanych badaniami wykonanymi przez niezależne od producenta instytucje badawcze. Zastosowane kolektory słoneczne mają spe</w:t>
      </w:r>
      <w:r w:rsidR="005E390E" w:rsidRPr="003E4AF6">
        <w:rPr>
          <w:rFonts w:ascii="Times New Roman" w:hAnsi="Times New Roman"/>
          <w:color w:val="000000"/>
          <w:sz w:val="24"/>
          <w:szCs w:val="24"/>
        </w:rPr>
        <w:t>łniać wymogi normy PN EN 12975.</w:t>
      </w:r>
    </w:p>
    <w:p w:rsidR="00C401B3" w:rsidRPr="003E4AF6" w:rsidRDefault="00C401B3" w:rsidP="003E4AF6">
      <w:pPr>
        <w:autoSpaceDE w:val="0"/>
        <w:autoSpaceDN w:val="0"/>
        <w:adjustRightInd w:val="0"/>
        <w:spacing w:after="0" w:line="360" w:lineRule="auto"/>
        <w:contextualSpacing/>
        <w:jc w:val="both"/>
        <w:rPr>
          <w:rFonts w:ascii="Times New Roman" w:hAnsi="Times New Roman"/>
          <w:color w:val="000000"/>
          <w:sz w:val="24"/>
          <w:szCs w:val="24"/>
        </w:rPr>
      </w:pPr>
    </w:p>
    <w:p w:rsidR="00656F4D" w:rsidRPr="003E4AF6" w:rsidRDefault="00656F4D" w:rsidP="003E4AF6">
      <w:pPr>
        <w:autoSpaceDE w:val="0"/>
        <w:autoSpaceDN w:val="0"/>
        <w:adjustRightInd w:val="0"/>
        <w:spacing w:after="0" w:line="360" w:lineRule="auto"/>
        <w:contextualSpacing/>
        <w:jc w:val="both"/>
        <w:rPr>
          <w:rFonts w:ascii="Times New Roman" w:hAnsi="Times New Roman"/>
          <w:b/>
          <w:color w:val="000000"/>
          <w:sz w:val="24"/>
          <w:szCs w:val="24"/>
        </w:rPr>
      </w:pPr>
      <w:r w:rsidRPr="003E4AF6">
        <w:rPr>
          <w:rFonts w:ascii="Times New Roman" w:hAnsi="Times New Roman"/>
          <w:b/>
          <w:color w:val="000000"/>
          <w:sz w:val="24"/>
          <w:szCs w:val="24"/>
        </w:rPr>
        <w:t>Minimalne parametry techniczne, jakie mają posiadać zastosowa</w:t>
      </w:r>
      <w:r w:rsidR="00751957" w:rsidRPr="003E4AF6">
        <w:rPr>
          <w:rFonts w:ascii="Times New Roman" w:hAnsi="Times New Roman"/>
          <w:b/>
          <w:color w:val="000000"/>
          <w:sz w:val="24"/>
          <w:szCs w:val="24"/>
        </w:rPr>
        <w:t>ne płaskie kolektory słoneczne:</w:t>
      </w:r>
    </w:p>
    <w:p w:rsidR="00656F4D" w:rsidRPr="003E4AF6" w:rsidRDefault="00936821" w:rsidP="003E4AF6">
      <w:pPr>
        <w:autoSpaceDE w:val="0"/>
        <w:autoSpaceDN w:val="0"/>
        <w:adjustRightInd w:val="0"/>
        <w:spacing w:after="0" w:line="360" w:lineRule="auto"/>
        <w:contextualSpacing/>
        <w:jc w:val="center"/>
        <w:rPr>
          <w:rFonts w:ascii="Times New Roman" w:hAnsi="Times New Roman"/>
          <w:color w:val="000000"/>
          <w:sz w:val="24"/>
          <w:szCs w:val="24"/>
        </w:rPr>
      </w:pPr>
      <w:r>
        <w:rPr>
          <w:rFonts w:ascii="Times New Roman" w:hAnsi="Times New Roman"/>
          <w:noProof/>
          <w:lang w:eastAsia="pl-PL"/>
        </w:rPr>
        <w:lastRenderedPageBreak/>
        <w:drawing>
          <wp:inline distT="0" distB="0" distL="0" distR="0">
            <wp:extent cx="5429250" cy="4048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429250" cy="4048125"/>
                    </a:xfrm>
                    <a:prstGeom prst="rect">
                      <a:avLst/>
                    </a:prstGeom>
                    <a:noFill/>
                    <a:ln w="9525">
                      <a:noFill/>
                      <a:miter lim="800000"/>
                      <a:headEnd/>
                      <a:tailEnd/>
                    </a:ln>
                  </pic:spPr>
                </pic:pic>
              </a:graphicData>
            </a:graphic>
          </wp:inline>
        </w:drawing>
      </w:r>
    </w:p>
    <w:p w:rsidR="00656F4D" w:rsidRPr="003E4AF6" w:rsidRDefault="00656F4D" w:rsidP="003E4AF6">
      <w:pPr>
        <w:autoSpaceDE w:val="0"/>
        <w:autoSpaceDN w:val="0"/>
        <w:adjustRightInd w:val="0"/>
        <w:spacing w:after="0" w:line="360" w:lineRule="auto"/>
        <w:contextualSpacing/>
        <w:jc w:val="both"/>
        <w:rPr>
          <w:rFonts w:ascii="Times New Roman" w:hAnsi="Times New Roman"/>
          <w:color w:val="000000"/>
          <w:sz w:val="24"/>
          <w:szCs w:val="24"/>
        </w:rPr>
      </w:pPr>
    </w:p>
    <w:p w:rsidR="00656F4D" w:rsidRPr="003E4AF6" w:rsidRDefault="00F362B1" w:rsidP="003E4AF6">
      <w:pPr>
        <w:pStyle w:val="Bezodstpw1"/>
        <w:tabs>
          <w:tab w:val="left" w:pos="1134"/>
        </w:tabs>
        <w:spacing w:line="360" w:lineRule="auto"/>
        <w:contextualSpacing/>
        <w:jc w:val="both"/>
        <w:rPr>
          <w:rFonts w:ascii="Times New Roman" w:hAnsi="Times New Roman" w:cs="Times New Roman"/>
          <w:b/>
          <w:sz w:val="24"/>
          <w:szCs w:val="24"/>
        </w:rPr>
      </w:pPr>
      <w:r w:rsidRPr="003E4AF6">
        <w:rPr>
          <w:rFonts w:ascii="Times New Roman" w:hAnsi="Times New Roman" w:cs="Times New Roman"/>
          <w:b/>
          <w:sz w:val="24"/>
          <w:szCs w:val="24"/>
        </w:rPr>
        <w:t>Rurociągi solarne</w:t>
      </w:r>
    </w:p>
    <w:p w:rsidR="001B0835" w:rsidRPr="003E4AF6" w:rsidRDefault="00656F4D" w:rsidP="003E4AF6">
      <w:pPr>
        <w:pStyle w:val="Bezodstpw1"/>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 xml:space="preserve">Orurowanie ze stali </w:t>
      </w:r>
      <w:r w:rsidR="00F362B1" w:rsidRPr="003E4AF6">
        <w:rPr>
          <w:rFonts w:ascii="Times New Roman" w:hAnsi="Times New Roman" w:cs="Times New Roman"/>
          <w:sz w:val="24"/>
          <w:szCs w:val="24"/>
        </w:rPr>
        <w:t>czarnej</w:t>
      </w:r>
      <w:r w:rsidRPr="003E4AF6">
        <w:rPr>
          <w:rFonts w:ascii="Times New Roman" w:hAnsi="Times New Roman" w:cs="Times New Roman"/>
          <w:sz w:val="24"/>
          <w:szCs w:val="24"/>
        </w:rPr>
        <w:t xml:space="preserve"> lub miedzi o średnicy zależnej od ilości kolektorów słonecznych w instalacji izolowane otuliną z kauczuku syntetycznego o odporności na promieniowanie UV zabezpieczone przed uszkodzeniami mechanicznymi co najmniej trwałą osłoną z folii odpornej na UV.</w:t>
      </w:r>
    </w:p>
    <w:p w:rsidR="00656F4D" w:rsidRPr="003E4AF6" w:rsidRDefault="00656F4D" w:rsidP="003E4AF6">
      <w:pPr>
        <w:pStyle w:val="Bezodstpw1"/>
        <w:spacing w:line="360" w:lineRule="auto"/>
        <w:contextualSpacing/>
        <w:jc w:val="both"/>
        <w:rPr>
          <w:rFonts w:ascii="Times New Roman" w:hAnsi="Times New Roman" w:cs="Times New Roman"/>
          <w:sz w:val="24"/>
          <w:szCs w:val="24"/>
        </w:rPr>
      </w:pPr>
    </w:p>
    <w:p w:rsidR="00656F4D" w:rsidRPr="003E4AF6" w:rsidRDefault="00656F4D" w:rsidP="003E4AF6">
      <w:pPr>
        <w:pStyle w:val="Bezodstpw1"/>
        <w:spacing w:line="360" w:lineRule="auto"/>
        <w:contextualSpacing/>
        <w:jc w:val="both"/>
        <w:rPr>
          <w:rFonts w:ascii="Times New Roman" w:hAnsi="Times New Roman" w:cs="Times New Roman"/>
          <w:b/>
          <w:bCs/>
          <w:sz w:val="24"/>
          <w:szCs w:val="24"/>
        </w:rPr>
      </w:pPr>
      <w:r w:rsidRPr="003E4AF6">
        <w:rPr>
          <w:rFonts w:ascii="Times New Roman" w:hAnsi="Times New Roman" w:cs="Times New Roman"/>
          <w:b/>
          <w:bCs/>
          <w:sz w:val="24"/>
          <w:szCs w:val="24"/>
        </w:rPr>
        <w:t>Zbiornik solarny c.w.u.</w:t>
      </w:r>
    </w:p>
    <w:p w:rsidR="00656F4D" w:rsidRPr="003E4AF6" w:rsidRDefault="00656F4D" w:rsidP="003E4AF6">
      <w:pPr>
        <w:pStyle w:val="Bezodstpw1"/>
        <w:spacing w:line="360" w:lineRule="auto"/>
        <w:contextualSpacing/>
        <w:jc w:val="both"/>
        <w:rPr>
          <w:rFonts w:ascii="Times New Roman" w:hAnsi="Times New Roman" w:cs="Times New Roman"/>
          <w:bCs/>
          <w:sz w:val="24"/>
          <w:szCs w:val="24"/>
        </w:rPr>
      </w:pPr>
    </w:p>
    <w:p w:rsidR="00656F4D" w:rsidRPr="003E4AF6" w:rsidRDefault="00656F4D" w:rsidP="003E4AF6">
      <w:pPr>
        <w:pStyle w:val="Bezodstpw1"/>
        <w:spacing w:line="360" w:lineRule="auto"/>
        <w:contextualSpacing/>
        <w:jc w:val="both"/>
        <w:rPr>
          <w:rFonts w:ascii="Times New Roman" w:hAnsi="Times New Roman" w:cs="Times New Roman"/>
          <w:b/>
          <w:sz w:val="24"/>
          <w:szCs w:val="24"/>
        </w:rPr>
      </w:pPr>
      <w:r w:rsidRPr="003E4AF6">
        <w:rPr>
          <w:rFonts w:ascii="Times New Roman" w:hAnsi="Times New Roman" w:cs="Times New Roman"/>
          <w:b/>
          <w:sz w:val="24"/>
          <w:szCs w:val="24"/>
        </w:rPr>
        <w:t>Zasobnik ciepłej wody użytkowej mus</w:t>
      </w:r>
      <w:r w:rsidR="00751957" w:rsidRPr="003E4AF6">
        <w:rPr>
          <w:rFonts w:ascii="Times New Roman" w:hAnsi="Times New Roman" w:cs="Times New Roman"/>
          <w:b/>
          <w:sz w:val="24"/>
          <w:szCs w:val="24"/>
        </w:rPr>
        <w:t>i posiadać minimalne parametry:</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Zabezpieczenie antykorozyjne zasobnika i wężownicy emalią oraz dodatkowe zabezpieczenie aktywne elektrodą tytanową,</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Izolacja zewnętrzna pianką poliuretanową o grubości min. 50mm,</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Wbudowany termometr,</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Dwie wężownice jedna dla układu solarnego druga dla układu istniejącego c. w. u.,</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Króciec pozwalający na zamontowanie grzałki elektrycznej,</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Zewnętrzny płaszcz zbiornika z tworzywa sztucznego.</w:t>
      </w:r>
    </w:p>
    <w:p w:rsidR="00656F4D" w:rsidRPr="003E4AF6" w:rsidRDefault="00656F4D" w:rsidP="003E4AF6">
      <w:pPr>
        <w:pStyle w:val="Bezodstpw1"/>
        <w:spacing w:line="360" w:lineRule="auto"/>
        <w:contextualSpacing/>
        <w:jc w:val="both"/>
        <w:rPr>
          <w:rFonts w:ascii="Times New Roman" w:hAnsi="Times New Roman" w:cs="Times New Roman"/>
          <w:sz w:val="24"/>
          <w:szCs w:val="24"/>
        </w:rPr>
      </w:pPr>
    </w:p>
    <w:p w:rsidR="00656F4D" w:rsidRPr="003E4AF6" w:rsidRDefault="00751957" w:rsidP="003E4AF6">
      <w:pPr>
        <w:tabs>
          <w:tab w:val="left" w:pos="709"/>
        </w:tabs>
        <w:spacing w:after="0" w:line="360" w:lineRule="auto"/>
        <w:contextualSpacing/>
        <w:jc w:val="both"/>
        <w:rPr>
          <w:rFonts w:ascii="Times New Roman" w:hAnsi="Times New Roman"/>
          <w:b/>
          <w:bCs/>
          <w:sz w:val="24"/>
          <w:szCs w:val="24"/>
        </w:rPr>
      </w:pPr>
      <w:r w:rsidRPr="003E4AF6">
        <w:rPr>
          <w:rFonts w:ascii="Times New Roman" w:hAnsi="Times New Roman"/>
          <w:b/>
          <w:bCs/>
          <w:sz w:val="24"/>
          <w:szCs w:val="24"/>
        </w:rPr>
        <w:lastRenderedPageBreak/>
        <w:t>Grupa pompowa</w:t>
      </w:r>
    </w:p>
    <w:p w:rsidR="00656F4D" w:rsidRPr="003E4AF6" w:rsidRDefault="00656F4D"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Dla potrzeb projektowanej instalacji solarnej dobrano grupę pompową dwudrogową, która wymuszać będzie przepływ nośnika ciepła w obiegu hydraulicznym kolektorów</w:t>
      </w:r>
      <w:r w:rsidRPr="003E4AF6">
        <w:rPr>
          <w:rFonts w:ascii="Times New Roman" w:hAnsi="Times New Roman"/>
          <w:sz w:val="24"/>
          <w:szCs w:val="24"/>
        </w:rPr>
        <w:br/>
        <w:t xml:space="preserve">i podgrzewacza c.w.u. Grupa pompowa sterowana jest przez regulator solarny dedykowany dla tego typu układów. </w:t>
      </w:r>
    </w:p>
    <w:p w:rsidR="00751957" w:rsidRPr="003E4AF6" w:rsidRDefault="00751957" w:rsidP="003E4AF6">
      <w:pPr>
        <w:spacing w:after="0" w:line="360" w:lineRule="auto"/>
        <w:contextualSpacing/>
        <w:jc w:val="both"/>
        <w:rPr>
          <w:rFonts w:ascii="Times New Roman" w:hAnsi="Times New Roman"/>
          <w:sz w:val="24"/>
          <w:szCs w:val="24"/>
        </w:rPr>
      </w:pPr>
    </w:p>
    <w:p w:rsidR="00656F4D" w:rsidRPr="003E4AF6" w:rsidRDefault="00656F4D"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Grupa pompowa powinna posiadać:</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pompę elektroniczną obiegu solarnego EEI ≤ 0,27,</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zawór bezpieczeństwa 6 bar,</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zawory zwrotne, zawory odcinające oraz termometry na pionach zasilenia i powrotu,</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armaturę do napełniania,</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manometr 0-6 bar,</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separator powietrza z odpowietrznikiem,</w:t>
      </w:r>
    </w:p>
    <w:p w:rsidR="00656F4D" w:rsidRPr="003E4AF6" w:rsidRDefault="00656F4D" w:rsidP="003E4AF6">
      <w:pPr>
        <w:tabs>
          <w:tab w:val="left" w:pos="709"/>
        </w:tabs>
        <w:spacing w:after="0" w:line="360" w:lineRule="auto"/>
        <w:ind w:left="703"/>
        <w:contextualSpacing/>
        <w:jc w:val="both"/>
        <w:rPr>
          <w:rFonts w:ascii="Times New Roman" w:hAnsi="Times New Roman"/>
          <w:sz w:val="24"/>
          <w:szCs w:val="24"/>
        </w:rPr>
      </w:pPr>
    </w:p>
    <w:p w:rsidR="00656F4D" w:rsidRPr="003E4AF6" w:rsidRDefault="00751957" w:rsidP="003E4AF6">
      <w:pPr>
        <w:spacing w:after="0" w:line="360" w:lineRule="auto"/>
        <w:contextualSpacing/>
        <w:jc w:val="both"/>
        <w:rPr>
          <w:rFonts w:ascii="Times New Roman" w:hAnsi="Times New Roman"/>
          <w:b/>
          <w:bCs/>
          <w:sz w:val="24"/>
          <w:szCs w:val="24"/>
        </w:rPr>
      </w:pPr>
      <w:r w:rsidRPr="003E4AF6">
        <w:rPr>
          <w:rFonts w:ascii="Times New Roman" w:hAnsi="Times New Roman"/>
          <w:b/>
          <w:bCs/>
          <w:sz w:val="24"/>
          <w:szCs w:val="24"/>
        </w:rPr>
        <w:t xml:space="preserve">Sterownik solarny z czujnikami </w:t>
      </w:r>
    </w:p>
    <w:p w:rsidR="00235C00" w:rsidRPr="003E4AF6" w:rsidRDefault="00235C00"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Zaprojektowany regulator elektroniczny sterować będzie pracą układu solarnego. Sterownik powinien posiadać następujące funkcje: </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 xml:space="preserve">wyświetlacz graficzny i system obsługi Touch&amp;Play, </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obsługa dwóch pomp obiegowych oraz współpraca z przepływomierzem elektronicznym i anodą tytanową,</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 xml:space="preserve">wyświetlanie wszystkich mierzonych temperatur mających wpływ na działanie regulatora (min 4 wejścia pomiarowe), </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 xml:space="preserve">obliczanie uzysków ciepła uzyskanego z kolektora min. przez okres trwałości projektu z możliwością odczytu danych z okresu 12 miesięcy,  </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 xml:space="preserve">ochrona odbiorników ciepła przed przegrzaniem, </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ochrona kolektora przed przegrzaniem i zamarzaniem,</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funkcja pracy odwróconej (chłodzenie układu),</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tryb urlopowy,</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funkcja okresowej sterylizacji zasobnika c.w.u. – usuwanie bakterii Legionella,</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programy czasowe – ustawianie harmonogramów dla c.w.u. i cyrkulacji,</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tryb STOP ustawiany na czas wyłączenia instalacji,</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sygnalizację stanów alarmowych,</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port komunikacyjny umożliwiający łączność z innymi urządzeniami,</w:t>
      </w:r>
    </w:p>
    <w:p w:rsidR="00656F4D" w:rsidRPr="003E4AF6" w:rsidRDefault="00656F4D" w:rsidP="003E4AF6">
      <w:pPr>
        <w:spacing w:after="0" w:line="360" w:lineRule="auto"/>
        <w:contextualSpacing/>
        <w:jc w:val="both"/>
        <w:rPr>
          <w:rFonts w:ascii="Times New Roman" w:hAnsi="Times New Roman"/>
          <w:sz w:val="24"/>
          <w:szCs w:val="24"/>
        </w:rPr>
      </w:pPr>
    </w:p>
    <w:p w:rsidR="00656F4D" w:rsidRPr="003E4AF6" w:rsidRDefault="00656F4D" w:rsidP="003E4AF6">
      <w:pPr>
        <w:tabs>
          <w:tab w:val="left" w:pos="709"/>
        </w:tabs>
        <w:spacing w:after="0" w:line="360" w:lineRule="auto"/>
        <w:contextualSpacing/>
        <w:jc w:val="both"/>
        <w:rPr>
          <w:rFonts w:ascii="Times New Roman" w:hAnsi="Times New Roman"/>
          <w:b/>
          <w:bCs/>
          <w:sz w:val="24"/>
          <w:szCs w:val="24"/>
        </w:rPr>
      </w:pPr>
      <w:r w:rsidRPr="003E4AF6">
        <w:rPr>
          <w:rFonts w:ascii="Times New Roman" w:hAnsi="Times New Roman"/>
          <w:b/>
          <w:bCs/>
          <w:sz w:val="24"/>
          <w:szCs w:val="24"/>
        </w:rPr>
        <w:t>Zawór mieszający</w:t>
      </w:r>
    </w:p>
    <w:p w:rsidR="00656F4D" w:rsidRPr="003E4AF6" w:rsidRDefault="00656F4D" w:rsidP="003E4AF6">
      <w:pPr>
        <w:tabs>
          <w:tab w:val="left" w:pos="709"/>
        </w:tabs>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Zawór mieszający ma za zadanie pełnić funkcję przeciwpoparzeniową poprzez utrzymanie temperatury wody kierowanej do punktów poboru </w:t>
      </w:r>
      <w:r w:rsidR="00751957" w:rsidRPr="003E4AF6">
        <w:rPr>
          <w:rFonts w:ascii="Times New Roman" w:hAnsi="Times New Roman"/>
          <w:sz w:val="24"/>
          <w:szCs w:val="24"/>
        </w:rPr>
        <w:t>wody nie wyższej niż 45 - 60°C.</w:t>
      </w:r>
    </w:p>
    <w:p w:rsidR="00656F4D" w:rsidRPr="003E4AF6" w:rsidRDefault="00656F4D" w:rsidP="003E4AF6">
      <w:pPr>
        <w:tabs>
          <w:tab w:val="left" w:pos="709"/>
        </w:tabs>
        <w:spacing w:after="0" w:line="360" w:lineRule="auto"/>
        <w:contextualSpacing/>
        <w:jc w:val="both"/>
        <w:rPr>
          <w:rFonts w:ascii="Times New Roman" w:hAnsi="Times New Roman"/>
          <w:sz w:val="24"/>
          <w:szCs w:val="24"/>
        </w:rPr>
      </w:pPr>
    </w:p>
    <w:p w:rsidR="00656F4D" w:rsidRPr="003E4AF6" w:rsidRDefault="00656F4D" w:rsidP="003E4AF6">
      <w:pPr>
        <w:shd w:val="clear" w:color="auto" w:fill="FFFFFF"/>
        <w:tabs>
          <w:tab w:val="left" w:pos="740"/>
          <w:tab w:val="left" w:pos="851"/>
        </w:tabs>
        <w:spacing w:after="0" w:line="360" w:lineRule="auto"/>
        <w:ind w:right="79"/>
        <w:contextualSpacing/>
        <w:jc w:val="both"/>
        <w:rPr>
          <w:rFonts w:ascii="Times New Roman" w:hAnsi="Times New Roman"/>
          <w:b/>
          <w:sz w:val="24"/>
          <w:szCs w:val="24"/>
        </w:rPr>
      </w:pPr>
      <w:r w:rsidRPr="003E4AF6">
        <w:rPr>
          <w:rFonts w:ascii="Times New Roman" w:hAnsi="Times New Roman"/>
          <w:b/>
          <w:sz w:val="24"/>
          <w:szCs w:val="24"/>
        </w:rPr>
        <w:t xml:space="preserve">Naczynia przeponowe i zawory bezpieczeństwa </w:t>
      </w:r>
    </w:p>
    <w:p w:rsidR="00656F4D" w:rsidRPr="003E4AF6" w:rsidRDefault="00656F4D" w:rsidP="003E4AF6">
      <w:pPr>
        <w:shd w:val="clear" w:color="auto" w:fill="FFFFFF"/>
        <w:tabs>
          <w:tab w:val="left" w:pos="740"/>
          <w:tab w:val="left" w:pos="851"/>
        </w:tabs>
        <w:spacing w:after="0" w:line="360" w:lineRule="auto"/>
        <w:ind w:right="79"/>
        <w:contextualSpacing/>
        <w:jc w:val="both"/>
        <w:rPr>
          <w:rFonts w:ascii="Times New Roman" w:hAnsi="Times New Roman"/>
          <w:sz w:val="24"/>
          <w:szCs w:val="24"/>
        </w:rPr>
      </w:pPr>
      <w:r w:rsidRPr="003E4AF6">
        <w:rPr>
          <w:rFonts w:ascii="Times New Roman" w:hAnsi="Times New Roman"/>
          <w:sz w:val="24"/>
          <w:szCs w:val="24"/>
        </w:rPr>
        <w:t>Do zabezpieczenia instalacji w obiegu glikolowym i po stronie wody wodociągowej zastosować membranowe zawory bezpieczeństwa posiadające dopuszczenie i certyfikaty zgodnie z obowiązującymi przepisami Urzędu Dozoru Technicznego, ciśnienie otwarcia zaworu - 6 bar. W obiegu glikolowym zastosować przeponowe naczynie wzbiorcze na maksymalne ciśnienie pracy 8 bar oraz po stronie wodnej na maksymalne ciśnienie pracy 6 bar dopuszczenia i certyfikaty zgodnie z obowiązującymi przepisami Urzędu Dozoru Technicznego.</w:t>
      </w:r>
    </w:p>
    <w:p w:rsidR="007F3766" w:rsidRPr="003E4AF6" w:rsidRDefault="007F3766" w:rsidP="003E4AF6">
      <w:pPr>
        <w:pStyle w:val="Normalny1"/>
        <w:spacing w:line="360" w:lineRule="auto"/>
        <w:contextualSpacing/>
        <w:jc w:val="both"/>
        <w:rPr>
          <w:rFonts w:ascii="Times New Roman" w:hAnsi="Times New Roman" w:cs="Times New Roman"/>
          <w:sz w:val="24"/>
          <w:szCs w:val="24"/>
        </w:rPr>
      </w:pPr>
    </w:p>
    <w:p w:rsidR="00AC0EA6" w:rsidRPr="003E4AF6" w:rsidRDefault="00AC0EA6" w:rsidP="003E4AF6">
      <w:pPr>
        <w:pStyle w:val="Normalny1"/>
        <w:spacing w:line="360" w:lineRule="auto"/>
        <w:contextualSpacing/>
        <w:jc w:val="both"/>
        <w:rPr>
          <w:rFonts w:ascii="Times New Roman" w:hAnsi="Times New Roman" w:cs="Times New Roman"/>
          <w:b/>
          <w:sz w:val="24"/>
          <w:szCs w:val="24"/>
        </w:rPr>
      </w:pPr>
      <w:r w:rsidRPr="003E4AF6">
        <w:rPr>
          <w:rFonts w:ascii="Times New Roman" w:hAnsi="Times New Roman" w:cs="Times New Roman"/>
          <w:b/>
          <w:sz w:val="24"/>
          <w:szCs w:val="24"/>
        </w:rPr>
        <w:t>Fotowoltaika</w:t>
      </w:r>
    </w:p>
    <w:p w:rsidR="004F0E92" w:rsidRPr="003E4AF6" w:rsidRDefault="00AC0EA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Należy zaprojektować i wykonać instalację fotowoltaiczną wraz z niezbędnym osprzętem. Instalacja </w:t>
      </w:r>
      <w:r w:rsidR="003560C1" w:rsidRPr="003E4AF6">
        <w:rPr>
          <w:rFonts w:ascii="Times New Roman" w:eastAsia="Times New Roman" w:hAnsi="Times New Roman" w:cs="Times New Roman"/>
          <w:sz w:val="24"/>
          <w:szCs w:val="24"/>
        </w:rPr>
        <w:t>fotowoltaiczna</w:t>
      </w:r>
      <w:r w:rsidRPr="003E4AF6">
        <w:rPr>
          <w:rFonts w:ascii="Times New Roman" w:eastAsia="Times New Roman" w:hAnsi="Times New Roman" w:cs="Times New Roman"/>
          <w:sz w:val="24"/>
          <w:szCs w:val="24"/>
        </w:rPr>
        <w:t xml:space="preserve"> pracować będzie na potrzeby własne budynków.</w:t>
      </w:r>
    </w:p>
    <w:p w:rsidR="00D9744F" w:rsidRPr="003E4AF6" w:rsidRDefault="00AC0EA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Ze względów na ograniczenia techniczne, które mogą pojawić się podczas projektowania istnieje możliwość podziału poszczególnych instalacji PV na inny podział mocy poszczególnych instalacji z zachowaniem mocy dla p</w:t>
      </w:r>
      <w:r w:rsidR="00235C00" w:rsidRPr="003E4AF6">
        <w:rPr>
          <w:rFonts w:ascii="Times New Roman" w:eastAsia="Times New Roman" w:hAnsi="Times New Roman" w:cs="Times New Roman"/>
          <w:sz w:val="24"/>
          <w:szCs w:val="24"/>
        </w:rPr>
        <w:t>oszczególnych zespołów budynków jednak maksymalna moc pojedynczej instalacji nie może przekraczać 40 kW.</w:t>
      </w:r>
      <w:r w:rsidR="00A3313E" w:rsidRPr="003E4AF6">
        <w:rPr>
          <w:rFonts w:ascii="Times New Roman" w:eastAsia="Times New Roman" w:hAnsi="Times New Roman" w:cs="Times New Roman"/>
          <w:sz w:val="24"/>
          <w:szCs w:val="24"/>
        </w:rPr>
        <w:t xml:space="preserve"> Nie dotyczy instalacji w Janowie</w:t>
      </w:r>
      <w:r w:rsidR="00551AF1">
        <w:rPr>
          <w:rFonts w:ascii="Times New Roman" w:eastAsia="Times New Roman" w:hAnsi="Times New Roman" w:cs="Times New Roman"/>
          <w:sz w:val="24"/>
          <w:szCs w:val="24"/>
        </w:rPr>
        <w:t>, Mariance, Starej Niedziałce, Zamieniu</w:t>
      </w:r>
      <w:r w:rsidR="00F6455B" w:rsidRPr="003E4AF6">
        <w:rPr>
          <w:rFonts w:ascii="Times New Roman" w:eastAsia="Times New Roman" w:hAnsi="Times New Roman" w:cs="Times New Roman"/>
          <w:sz w:val="24"/>
          <w:szCs w:val="24"/>
        </w:rPr>
        <w:t xml:space="preserve"> i instalacji Grupy Zdrowie</w:t>
      </w:r>
      <w:r w:rsidR="00A3313E" w:rsidRPr="003E4AF6">
        <w:rPr>
          <w:rFonts w:ascii="Times New Roman" w:eastAsia="Times New Roman" w:hAnsi="Times New Roman" w:cs="Times New Roman"/>
          <w:sz w:val="24"/>
          <w:szCs w:val="24"/>
        </w:rPr>
        <w:t>.</w:t>
      </w:r>
    </w:p>
    <w:p w:rsidR="00AC0EA6" w:rsidRPr="003E4AF6" w:rsidRDefault="00AC0EA6" w:rsidP="003E4AF6">
      <w:pPr>
        <w:pStyle w:val="Normalny1"/>
        <w:spacing w:line="360" w:lineRule="auto"/>
        <w:contextualSpacing/>
        <w:jc w:val="both"/>
        <w:rPr>
          <w:rFonts w:ascii="Times New Roman" w:eastAsia="Times New Roman" w:hAnsi="Times New Roman" w:cs="Times New Roman"/>
          <w:b/>
          <w:sz w:val="24"/>
          <w:szCs w:val="24"/>
        </w:rPr>
      </w:pPr>
      <w:r w:rsidRPr="003E4AF6">
        <w:rPr>
          <w:rFonts w:ascii="Times New Roman" w:eastAsia="Times New Roman" w:hAnsi="Times New Roman" w:cs="Times New Roman"/>
          <w:b/>
          <w:sz w:val="24"/>
          <w:szCs w:val="24"/>
        </w:rPr>
        <w:t xml:space="preserve">Minimalna moc instalacji fotowoltaicznych dla poszczególnych budynków: </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Ochotnicza Straż Pożarna w Brzóze, ul. Strażacka 10, Brzóze – 3kW.</w:t>
      </w:r>
    </w:p>
    <w:p w:rsidR="009A056F" w:rsidRPr="003E4AF6" w:rsidRDefault="009A056F"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Ochotnicza Straż Pożarna w Stojadłach, ul. Strażacka 3, Stojadła – </w:t>
      </w:r>
      <w:r w:rsidR="00807D13" w:rsidRPr="003E4AF6">
        <w:rPr>
          <w:rFonts w:ascii="Times New Roman" w:eastAsia="Times New Roman" w:hAnsi="Times New Roman" w:cs="Times New Roman"/>
          <w:sz w:val="24"/>
          <w:szCs w:val="24"/>
        </w:rPr>
        <w:t>8</w:t>
      </w:r>
      <w:r w:rsidRPr="003E4AF6">
        <w:rPr>
          <w:rFonts w:ascii="Times New Roman" w:eastAsia="Times New Roman" w:hAnsi="Times New Roman" w:cs="Times New Roman"/>
          <w:sz w:val="24"/>
          <w:szCs w:val="24"/>
        </w:rPr>
        <w:t>kW.</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Stacja Uzdatniania Wody w Janowie, działka nr 232/1, Janów – </w:t>
      </w:r>
      <w:r w:rsidR="001669F0" w:rsidRPr="003E4AF6">
        <w:rPr>
          <w:rFonts w:ascii="Times New Roman" w:eastAsia="Times New Roman" w:hAnsi="Times New Roman" w:cs="Times New Roman"/>
          <w:sz w:val="24"/>
          <w:szCs w:val="24"/>
        </w:rPr>
        <w:t>1</w:t>
      </w:r>
      <w:r w:rsidR="00070E31" w:rsidRPr="003E4AF6">
        <w:rPr>
          <w:rFonts w:ascii="Times New Roman" w:eastAsia="Times New Roman" w:hAnsi="Times New Roman" w:cs="Times New Roman"/>
          <w:sz w:val="24"/>
          <w:szCs w:val="24"/>
        </w:rPr>
        <w:t>0</w:t>
      </w:r>
      <w:r w:rsidR="001669F0" w:rsidRPr="003E4AF6">
        <w:rPr>
          <w:rFonts w:ascii="Times New Roman" w:eastAsia="Times New Roman" w:hAnsi="Times New Roman" w:cs="Times New Roman"/>
          <w:sz w:val="24"/>
          <w:szCs w:val="24"/>
        </w:rPr>
        <w:t>0</w:t>
      </w:r>
      <w:r w:rsidRPr="003E4AF6">
        <w:rPr>
          <w:rFonts w:ascii="Times New Roman" w:eastAsia="Times New Roman" w:hAnsi="Times New Roman" w:cs="Times New Roman"/>
          <w:sz w:val="24"/>
          <w:szCs w:val="24"/>
        </w:rPr>
        <w:t xml:space="preserve"> kW.</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Stacja Uzdatniania Wody w Zamieniu, działka nr 921/7, Zamienie  - 33 kW.</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Stacja Uzdatniania Wody w Królewcu, działka nr 403, 402, 401, Królewiec -  34 kW.</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Oczyszczalnia ścieków w Janowie, działka nr 232/1, Janów  - 10 kW.</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Pompownia Ścieków P3 w Stojadłach, działka nr 404/13, Stojadła – 6 kW.</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Przepompownia wody w Grębiszewie, działka nr 50/1, Grębiszew – 12 kW.</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Zespół Szkół im. Marszałka Józefa Piłsudskiego w Zamieniu, ul. Kołbielska 34, Zamienie, działki n</w:t>
      </w:r>
      <w:r w:rsidR="004E2102" w:rsidRPr="003E4AF6">
        <w:rPr>
          <w:rFonts w:ascii="Times New Roman" w:eastAsia="Times New Roman" w:hAnsi="Times New Roman" w:cs="Times New Roman"/>
          <w:sz w:val="24"/>
          <w:szCs w:val="24"/>
        </w:rPr>
        <w:t xml:space="preserve">r 296/4, 294/3, 293/8, 292/6 - </w:t>
      </w:r>
      <w:r w:rsidR="00807D13" w:rsidRPr="003E4AF6">
        <w:rPr>
          <w:rFonts w:ascii="Times New Roman" w:eastAsia="Times New Roman" w:hAnsi="Times New Roman" w:cs="Times New Roman"/>
          <w:sz w:val="24"/>
          <w:szCs w:val="24"/>
        </w:rPr>
        <w:t>65</w:t>
      </w:r>
      <w:r w:rsidRPr="003E4AF6">
        <w:rPr>
          <w:rFonts w:ascii="Times New Roman" w:eastAsia="Times New Roman" w:hAnsi="Times New Roman" w:cs="Times New Roman"/>
          <w:sz w:val="24"/>
          <w:szCs w:val="24"/>
        </w:rPr>
        <w:t xml:space="preserve"> kW.</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lastRenderedPageBreak/>
        <w:t xml:space="preserve">Szkoła Podstawowa im. Generała Józefa Hallera w Mariance, Marianka 42, działka nr 110/2  - </w:t>
      </w:r>
      <w:r w:rsidR="00807D13" w:rsidRPr="003E4AF6">
        <w:rPr>
          <w:rFonts w:ascii="Times New Roman" w:eastAsia="Times New Roman" w:hAnsi="Times New Roman" w:cs="Times New Roman"/>
          <w:sz w:val="24"/>
          <w:szCs w:val="24"/>
        </w:rPr>
        <w:t>70</w:t>
      </w:r>
      <w:r w:rsidRPr="003E4AF6">
        <w:rPr>
          <w:rFonts w:ascii="Times New Roman" w:eastAsia="Times New Roman" w:hAnsi="Times New Roman" w:cs="Times New Roman"/>
          <w:sz w:val="24"/>
          <w:szCs w:val="24"/>
        </w:rPr>
        <w:t xml:space="preserve"> kW.</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Zespół Szkół w Starej Niedziałce, ul. Mazowiecka 154, Stara Niedziałka,  działka nr 503/20 – </w:t>
      </w:r>
      <w:r w:rsidR="00807D13" w:rsidRPr="003E4AF6">
        <w:rPr>
          <w:rFonts w:ascii="Times New Roman" w:eastAsia="Times New Roman" w:hAnsi="Times New Roman" w:cs="Times New Roman"/>
          <w:sz w:val="24"/>
          <w:szCs w:val="24"/>
        </w:rPr>
        <w:t>1</w:t>
      </w:r>
      <w:r w:rsidR="00070E31" w:rsidRPr="003E4AF6">
        <w:rPr>
          <w:rFonts w:ascii="Times New Roman" w:eastAsia="Times New Roman" w:hAnsi="Times New Roman" w:cs="Times New Roman"/>
          <w:sz w:val="24"/>
          <w:szCs w:val="24"/>
        </w:rPr>
        <w:t>0</w:t>
      </w:r>
      <w:r w:rsidR="00807D13" w:rsidRPr="003E4AF6">
        <w:rPr>
          <w:rFonts w:ascii="Times New Roman" w:eastAsia="Times New Roman" w:hAnsi="Times New Roman" w:cs="Times New Roman"/>
          <w:sz w:val="24"/>
          <w:szCs w:val="24"/>
        </w:rPr>
        <w:t>0</w:t>
      </w:r>
      <w:r w:rsidRPr="003E4AF6">
        <w:rPr>
          <w:rFonts w:ascii="Times New Roman" w:eastAsia="Times New Roman" w:hAnsi="Times New Roman" w:cs="Times New Roman"/>
          <w:sz w:val="24"/>
          <w:szCs w:val="24"/>
        </w:rPr>
        <w:t xml:space="preserve"> kW.</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Publiczne Przedszkole "AKWARELKA" w Nowych Osinach, ul. Piękna 21,  Nowe Osiny działka nr 177/2 – </w:t>
      </w:r>
      <w:r w:rsidR="00807D13" w:rsidRPr="003E4AF6">
        <w:rPr>
          <w:rFonts w:ascii="Times New Roman" w:eastAsia="Times New Roman" w:hAnsi="Times New Roman" w:cs="Times New Roman"/>
          <w:sz w:val="24"/>
          <w:szCs w:val="24"/>
        </w:rPr>
        <w:t>4</w:t>
      </w:r>
      <w:r w:rsidRPr="003E4AF6">
        <w:rPr>
          <w:rFonts w:ascii="Times New Roman" w:eastAsia="Times New Roman" w:hAnsi="Times New Roman" w:cs="Times New Roman"/>
          <w:sz w:val="24"/>
          <w:szCs w:val="24"/>
        </w:rPr>
        <w:t>0 kW.</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Zespołu Szkół im. Kardynała Stefana Wyszyńskiego w Stojadłach, ul. Południowa 20, Stojadła, działki nr 597/2, 598/2, 599/2, 600/2, 601/2, 602, 603/2 – </w:t>
      </w:r>
      <w:r w:rsidR="00807D13" w:rsidRPr="003E4AF6">
        <w:rPr>
          <w:rFonts w:ascii="Times New Roman" w:eastAsia="Times New Roman" w:hAnsi="Times New Roman" w:cs="Times New Roman"/>
          <w:sz w:val="24"/>
          <w:szCs w:val="24"/>
        </w:rPr>
        <w:t>4</w:t>
      </w:r>
      <w:r w:rsidRPr="003E4AF6">
        <w:rPr>
          <w:rFonts w:ascii="Times New Roman" w:eastAsia="Times New Roman" w:hAnsi="Times New Roman" w:cs="Times New Roman"/>
          <w:sz w:val="24"/>
          <w:szCs w:val="24"/>
        </w:rPr>
        <w:t>0 kW.</w:t>
      </w:r>
    </w:p>
    <w:p w:rsidR="00AC0EA6" w:rsidRPr="003E4AF6" w:rsidRDefault="009A056F"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Grupa Zdrowie </w:t>
      </w:r>
      <w:r w:rsidR="004E2102" w:rsidRPr="003E4AF6">
        <w:rPr>
          <w:rFonts w:ascii="Times New Roman" w:eastAsia="Times New Roman" w:hAnsi="Times New Roman" w:cs="Times New Roman"/>
          <w:sz w:val="24"/>
          <w:szCs w:val="24"/>
        </w:rPr>
        <w:t xml:space="preserve">Kraszewo Czubaki 23A, Gmina Raciąż, powiat płoński, 09-140 Raciąż </w:t>
      </w:r>
      <w:r w:rsidRPr="003E4AF6">
        <w:rPr>
          <w:rFonts w:ascii="Times New Roman" w:eastAsia="Times New Roman" w:hAnsi="Times New Roman" w:cs="Times New Roman"/>
          <w:sz w:val="24"/>
          <w:szCs w:val="24"/>
        </w:rPr>
        <w:t>– 900kW.</w:t>
      </w:r>
    </w:p>
    <w:p w:rsidR="00807D13" w:rsidRPr="003E4AF6" w:rsidRDefault="00807D13" w:rsidP="003E4AF6">
      <w:pPr>
        <w:pStyle w:val="Normalny1"/>
        <w:spacing w:line="360" w:lineRule="auto"/>
        <w:contextualSpacing/>
        <w:jc w:val="both"/>
        <w:rPr>
          <w:rFonts w:ascii="Times New Roman" w:eastAsia="Times New Roman" w:hAnsi="Times New Roman" w:cs="Times New Roman"/>
          <w:sz w:val="24"/>
          <w:szCs w:val="24"/>
        </w:rPr>
      </w:pPr>
    </w:p>
    <w:p w:rsidR="00D9744F" w:rsidRPr="003E4AF6" w:rsidRDefault="00D9744F" w:rsidP="003E4AF6">
      <w:pPr>
        <w:autoSpaceDE w:val="0"/>
        <w:autoSpaceDN w:val="0"/>
        <w:adjustRightInd w:val="0"/>
        <w:spacing w:after="0" w:line="360" w:lineRule="auto"/>
        <w:contextualSpacing/>
        <w:jc w:val="both"/>
        <w:rPr>
          <w:rFonts w:ascii="Times New Roman" w:hAnsi="Times New Roman"/>
          <w:b/>
          <w:sz w:val="24"/>
          <w:szCs w:val="24"/>
        </w:rPr>
      </w:pPr>
      <w:r w:rsidRPr="003E4AF6">
        <w:rPr>
          <w:rFonts w:ascii="Times New Roman" w:hAnsi="Times New Roman"/>
          <w:b/>
          <w:sz w:val="24"/>
          <w:szCs w:val="24"/>
        </w:rPr>
        <w:t>Minimalne wymagania dla modułów PV:</w:t>
      </w:r>
    </w:p>
    <w:p w:rsidR="00235C00" w:rsidRPr="003E4AF6" w:rsidRDefault="00235C00" w:rsidP="003E4AF6">
      <w:pPr>
        <w:pStyle w:val="Cytat"/>
        <w:spacing w:before="0" w:after="0" w:line="360" w:lineRule="auto"/>
        <w:ind w:left="0" w:right="862"/>
        <w:contextualSpacing/>
        <w:jc w:val="both"/>
        <w:rPr>
          <w:rFonts w:ascii="Times New Roman" w:hAnsi="Times New Roman"/>
          <w:i w:val="0"/>
          <w:iCs w:val="0"/>
          <w:color w:val="auto"/>
          <w:sz w:val="24"/>
          <w:szCs w:val="24"/>
        </w:rPr>
      </w:pPr>
      <w:r w:rsidRPr="003E4AF6">
        <w:rPr>
          <w:rFonts w:ascii="Times New Roman" w:hAnsi="Times New Roman"/>
          <w:i w:val="0"/>
          <w:iCs w:val="0"/>
          <w:color w:val="auto"/>
          <w:sz w:val="24"/>
          <w:szCs w:val="24"/>
        </w:rPr>
        <w:t>Dane techniczne modułu w odniesieniu do warunków STC</w:t>
      </w:r>
    </w:p>
    <w:p w:rsidR="00235C00" w:rsidRPr="003E4AF6" w:rsidRDefault="00235C00" w:rsidP="003E4AF6">
      <w:pPr>
        <w:pStyle w:val="Akapitzlist"/>
        <w:numPr>
          <w:ilvl w:val="0"/>
          <w:numId w:val="34"/>
        </w:numPr>
        <w:spacing w:after="0" w:line="360" w:lineRule="auto"/>
        <w:jc w:val="both"/>
        <w:rPr>
          <w:rFonts w:ascii="Times New Roman" w:hAnsi="Times New Roman"/>
          <w:sz w:val="24"/>
          <w:szCs w:val="24"/>
        </w:rPr>
      </w:pPr>
      <w:r w:rsidRPr="003E4AF6">
        <w:rPr>
          <w:rFonts w:ascii="Times New Roman" w:hAnsi="Times New Roman"/>
          <w:sz w:val="24"/>
          <w:szCs w:val="24"/>
        </w:rPr>
        <w:t>Moc znamionowa modułu fotowoltaicznego: 350 Wp.</w:t>
      </w:r>
    </w:p>
    <w:p w:rsidR="00235C00" w:rsidRPr="003E4AF6" w:rsidRDefault="00235C00" w:rsidP="003E4AF6">
      <w:pPr>
        <w:pStyle w:val="Akapitzlist"/>
        <w:numPr>
          <w:ilvl w:val="0"/>
          <w:numId w:val="34"/>
        </w:numPr>
        <w:spacing w:after="0" w:line="360" w:lineRule="auto"/>
        <w:jc w:val="both"/>
        <w:rPr>
          <w:rFonts w:ascii="Times New Roman" w:hAnsi="Times New Roman"/>
          <w:sz w:val="24"/>
          <w:szCs w:val="24"/>
        </w:rPr>
      </w:pPr>
      <w:r w:rsidRPr="003E4AF6">
        <w:rPr>
          <w:rFonts w:ascii="Times New Roman" w:hAnsi="Times New Roman"/>
          <w:sz w:val="24"/>
          <w:szCs w:val="24"/>
        </w:rPr>
        <w:t>Napięcie jałowe Uoc: 48,0 V</w:t>
      </w:r>
    </w:p>
    <w:p w:rsidR="00235C00" w:rsidRPr="003E4AF6" w:rsidRDefault="00235C00" w:rsidP="003E4AF6">
      <w:pPr>
        <w:pStyle w:val="Akapitzlist"/>
        <w:numPr>
          <w:ilvl w:val="0"/>
          <w:numId w:val="34"/>
        </w:numPr>
        <w:spacing w:after="0" w:line="360" w:lineRule="auto"/>
        <w:jc w:val="both"/>
        <w:rPr>
          <w:rFonts w:ascii="Times New Roman" w:hAnsi="Times New Roman"/>
          <w:sz w:val="24"/>
          <w:szCs w:val="24"/>
        </w:rPr>
      </w:pPr>
      <w:r w:rsidRPr="003E4AF6">
        <w:rPr>
          <w:rFonts w:ascii="Times New Roman" w:hAnsi="Times New Roman"/>
          <w:sz w:val="24"/>
          <w:szCs w:val="24"/>
        </w:rPr>
        <w:t>Napięcie MPP Umpp: 38,4 V</w:t>
      </w:r>
    </w:p>
    <w:p w:rsidR="00235C00" w:rsidRPr="003E4AF6" w:rsidRDefault="00235C00" w:rsidP="003E4AF6">
      <w:pPr>
        <w:pStyle w:val="Akapitzlist"/>
        <w:numPr>
          <w:ilvl w:val="0"/>
          <w:numId w:val="34"/>
        </w:numPr>
        <w:spacing w:after="0" w:line="360" w:lineRule="auto"/>
        <w:jc w:val="both"/>
        <w:rPr>
          <w:rFonts w:ascii="Times New Roman" w:hAnsi="Times New Roman"/>
          <w:sz w:val="24"/>
          <w:szCs w:val="24"/>
        </w:rPr>
      </w:pPr>
      <w:r w:rsidRPr="003E4AF6">
        <w:rPr>
          <w:rFonts w:ascii="Times New Roman" w:hAnsi="Times New Roman"/>
          <w:sz w:val="24"/>
          <w:szCs w:val="24"/>
        </w:rPr>
        <w:t>Prąd zwarciowy Isc: 9,82 A</w:t>
      </w:r>
    </w:p>
    <w:p w:rsidR="00235C00" w:rsidRPr="003E4AF6" w:rsidRDefault="00235C00" w:rsidP="003E4AF6">
      <w:pPr>
        <w:pStyle w:val="Akapitzlist"/>
        <w:numPr>
          <w:ilvl w:val="0"/>
          <w:numId w:val="34"/>
        </w:numPr>
        <w:spacing w:after="0" w:line="360" w:lineRule="auto"/>
        <w:jc w:val="both"/>
        <w:rPr>
          <w:rFonts w:ascii="Times New Roman" w:hAnsi="Times New Roman"/>
          <w:sz w:val="24"/>
          <w:szCs w:val="24"/>
        </w:rPr>
      </w:pPr>
      <w:r w:rsidRPr="003E4AF6">
        <w:rPr>
          <w:rFonts w:ascii="Times New Roman" w:hAnsi="Times New Roman"/>
          <w:sz w:val="24"/>
          <w:szCs w:val="24"/>
        </w:rPr>
        <w:t>Natężenie MPP Imp: 9,17 A</w:t>
      </w:r>
    </w:p>
    <w:p w:rsidR="00235C00" w:rsidRPr="003E4AF6" w:rsidRDefault="00235C00" w:rsidP="003E4AF6">
      <w:pPr>
        <w:pStyle w:val="Akapitzlist"/>
        <w:numPr>
          <w:ilvl w:val="0"/>
          <w:numId w:val="34"/>
        </w:numPr>
        <w:spacing w:after="0" w:line="360" w:lineRule="auto"/>
        <w:jc w:val="both"/>
        <w:rPr>
          <w:rFonts w:ascii="Times New Roman" w:hAnsi="Times New Roman"/>
          <w:sz w:val="24"/>
          <w:szCs w:val="24"/>
        </w:rPr>
      </w:pPr>
      <w:r w:rsidRPr="003E4AF6">
        <w:rPr>
          <w:rFonts w:ascii="Times New Roman" w:hAnsi="Times New Roman"/>
          <w:sz w:val="24"/>
          <w:szCs w:val="24"/>
        </w:rPr>
        <w:t>Sprawność: 17,54 %</w:t>
      </w:r>
    </w:p>
    <w:p w:rsidR="00235C00" w:rsidRPr="003E4AF6" w:rsidRDefault="00235C00" w:rsidP="003E4AF6">
      <w:pPr>
        <w:pStyle w:val="Akapitzlist"/>
        <w:numPr>
          <w:ilvl w:val="0"/>
          <w:numId w:val="34"/>
        </w:numPr>
        <w:spacing w:after="0" w:line="360" w:lineRule="auto"/>
        <w:jc w:val="both"/>
        <w:rPr>
          <w:rFonts w:ascii="Times New Roman" w:hAnsi="Times New Roman"/>
          <w:sz w:val="24"/>
          <w:szCs w:val="24"/>
        </w:rPr>
      </w:pPr>
      <w:r w:rsidRPr="003E4AF6">
        <w:rPr>
          <w:rFonts w:ascii="Times New Roman" w:hAnsi="Times New Roman"/>
          <w:sz w:val="24"/>
          <w:szCs w:val="24"/>
        </w:rPr>
        <w:t>Technologia monokrystaliczna (ogniwa PERC)</w:t>
      </w:r>
    </w:p>
    <w:p w:rsidR="00235C00" w:rsidRPr="003E4AF6" w:rsidRDefault="00235C00" w:rsidP="003E4AF6">
      <w:pPr>
        <w:pStyle w:val="Akapitzlist"/>
        <w:numPr>
          <w:ilvl w:val="0"/>
          <w:numId w:val="34"/>
        </w:numPr>
        <w:spacing w:after="0" w:line="360" w:lineRule="auto"/>
        <w:jc w:val="both"/>
        <w:rPr>
          <w:rFonts w:ascii="Times New Roman" w:hAnsi="Times New Roman"/>
          <w:sz w:val="24"/>
          <w:szCs w:val="24"/>
        </w:rPr>
      </w:pPr>
      <w:r w:rsidRPr="003E4AF6">
        <w:rPr>
          <w:rFonts w:ascii="Times New Roman" w:hAnsi="Times New Roman"/>
          <w:sz w:val="24"/>
          <w:szCs w:val="24"/>
        </w:rPr>
        <w:t>Współczynnik wypełnienia charakterystyki prądowo-napięciowej FF&gt;0,75</w:t>
      </w:r>
    </w:p>
    <w:p w:rsidR="003E4AF6" w:rsidRDefault="003E4AF6" w:rsidP="003E4AF6">
      <w:pPr>
        <w:spacing w:after="0" w:line="360" w:lineRule="auto"/>
        <w:contextualSpacing/>
        <w:jc w:val="both"/>
        <w:rPr>
          <w:rFonts w:ascii="Times New Roman" w:hAnsi="Times New Roman"/>
          <w:b/>
          <w:sz w:val="24"/>
          <w:szCs w:val="24"/>
        </w:rPr>
      </w:pPr>
    </w:p>
    <w:p w:rsidR="00235C00" w:rsidRPr="003E4AF6" w:rsidRDefault="00235C00"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Współczynniki temperaturowe nie gorsze niż:</w:t>
      </w:r>
    </w:p>
    <w:p w:rsidR="00235C00" w:rsidRPr="003E4AF6" w:rsidRDefault="00235C00" w:rsidP="003E4AF6">
      <w:pPr>
        <w:pStyle w:val="Akapitzlist"/>
        <w:numPr>
          <w:ilvl w:val="0"/>
          <w:numId w:val="35"/>
        </w:numPr>
        <w:spacing w:after="0" w:line="360" w:lineRule="auto"/>
        <w:jc w:val="both"/>
        <w:rPr>
          <w:rFonts w:ascii="Times New Roman" w:hAnsi="Times New Roman"/>
          <w:sz w:val="24"/>
          <w:szCs w:val="24"/>
        </w:rPr>
      </w:pPr>
      <w:r w:rsidRPr="003E4AF6">
        <w:rPr>
          <w:rFonts w:ascii="Times New Roman" w:hAnsi="Times New Roman"/>
          <w:sz w:val="24"/>
          <w:szCs w:val="24"/>
        </w:rPr>
        <w:t>TK Isc 0,042 %/K</w:t>
      </w:r>
    </w:p>
    <w:p w:rsidR="00235C00" w:rsidRPr="003E4AF6" w:rsidRDefault="00235C00" w:rsidP="003E4AF6">
      <w:pPr>
        <w:pStyle w:val="Akapitzlist"/>
        <w:numPr>
          <w:ilvl w:val="0"/>
          <w:numId w:val="35"/>
        </w:numPr>
        <w:spacing w:after="0" w:line="360" w:lineRule="auto"/>
        <w:jc w:val="both"/>
        <w:rPr>
          <w:rFonts w:ascii="Times New Roman" w:hAnsi="Times New Roman"/>
          <w:sz w:val="24"/>
          <w:szCs w:val="24"/>
        </w:rPr>
      </w:pPr>
      <w:r w:rsidRPr="003E4AF6">
        <w:rPr>
          <w:rFonts w:ascii="Times New Roman" w:hAnsi="Times New Roman"/>
          <w:sz w:val="24"/>
          <w:szCs w:val="24"/>
        </w:rPr>
        <w:t>TK Uoc -0,304 %/K</w:t>
      </w:r>
    </w:p>
    <w:p w:rsidR="009A056F" w:rsidRPr="003E4AF6" w:rsidRDefault="00235C00" w:rsidP="003E4AF6">
      <w:pPr>
        <w:pStyle w:val="Akapitzlist"/>
        <w:numPr>
          <w:ilvl w:val="0"/>
          <w:numId w:val="35"/>
        </w:numPr>
        <w:spacing w:after="0" w:line="360" w:lineRule="auto"/>
        <w:jc w:val="both"/>
        <w:rPr>
          <w:rFonts w:ascii="Times New Roman" w:hAnsi="Times New Roman"/>
          <w:sz w:val="24"/>
          <w:szCs w:val="24"/>
        </w:rPr>
      </w:pPr>
      <w:r w:rsidRPr="003E4AF6">
        <w:rPr>
          <w:rFonts w:ascii="Times New Roman" w:hAnsi="Times New Roman"/>
          <w:sz w:val="24"/>
          <w:szCs w:val="24"/>
        </w:rPr>
        <w:t>TK Pmpp -0,43 %/K</w:t>
      </w:r>
    </w:p>
    <w:p w:rsidR="003E4AF6" w:rsidRPr="003E4AF6" w:rsidRDefault="003E4AF6" w:rsidP="003E4AF6">
      <w:pPr>
        <w:spacing w:after="0" w:line="360" w:lineRule="auto"/>
        <w:contextualSpacing/>
        <w:jc w:val="both"/>
        <w:rPr>
          <w:rFonts w:ascii="Times New Roman" w:hAnsi="Times New Roman"/>
          <w:sz w:val="24"/>
          <w:szCs w:val="24"/>
        </w:rPr>
      </w:pPr>
    </w:p>
    <w:p w:rsidR="00235C00" w:rsidRPr="003E4AF6" w:rsidRDefault="00235C00"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Pozostałe parametry</w:t>
      </w:r>
      <w:r w:rsidR="004F0E92" w:rsidRPr="003E4AF6">
        <w:rPr>
          <w:rFonts w:ascii="Times New Roman" w:hAnsi="Times New Roman"/>
          <w:b/>
          <w:sz w:val="24"/>
          <w:szCs w:val="24"/>
        </w:rPr>
        <w:t>:</w:t>
      </w:r>
    </w:p>
    <w:p w:rsidR="00235C00" w:rsidRPr="003E4AF6" w:rsidRDefault="00235C00" w:rsidP="003E4AF6">
      <w:pPr>
        <w:pStyle w:val="Akapitzlist"/>
        <w:numPr>
          <w:ilvl w:val="0"/>
          <w:numId w:val="36"/>
        </w:numPr>
        <w:spacing w:after="0" w:line="360" w:lineRule="auto"/>
        <w:jc w:val="both"/>
        <w:rPr>
          <w:rFonts w:ascii="Times New Roman" w:hAnsi="Times New Roman"/>
          <w:sz w:val="24"/>
          <w:szCs w:val="24"/>
        </w:rPr>
      </w:pPr>
      <w:r w:rsidRPr="003E4AF6">
        <w:rPr>
          <w:rFonts w:ascii="Times New Roman" w:hAnsi="Times New Roman"/>
          <w:sz w:val="24"/>
          <w:szCs w:val="24"/>
        </w:rPr>
        <w:t>Dodatnia tolerancja mocy +5 Wp, brak tolerancji ujemnej</w:t>
      </w:r>
    </w:p>
    <w:p w:rsidR="00235C00" w:rsidRPr="003E4AF6" w:rsidRDefault="00235C00" w:rsidP="003E4AF6">
      <w:pPr>
        <w:pStyle w:val="Akapitzlist"/>
        <w:numPr>
          <w:ilvl w:val="0"/>
          <w:numId w:val="36"/>
        </w:numPr>
        <w:spacing w:after="0" w:line="360" w:lineRule="auto"/>
        <w:jc w:val="both"/>
        <w:rPr>
          <w:rFonts w:ascii="Times New Roman" w:hAnsi="Times New Roman"/>
          <w:sz w:val="24"/>
          <w:szCs w:val="24"/>
        </w:rPr>
      </w:pPr>
      <w:r w:rsidRPr="003E4AF6">
        <w:rPr>
          <w:rFonts w:ascii="Times New Roman" w:hAnsi="Times New Roman"/>
          <w:sz w:val="24"/>
          <w:szCs w:val="24"/>
        </w:rPr>
        <w:t>Moc znamionowa od drugiego roku eksploatacji przez okres co najmniej 24-u lat będzie spadać o nie więcej niż  0,7% / rok mocy znamionowej</w:t>
      </w:r>
    </w:p>
    <w:p w:rsidR="00235C00" w:rsidRPr="003E4AF6" w:rsidRDefault="00235C00" w:rsidP="003E4AF6">
      <w:pPr>
        <w:pStyle w:val="Akapitzlist"/>
        <w:numPr>
          <w:ilvl w:val="0"/>
          <w:numId w:val="36"/>
        </w:numPr>
        <w:spacing w:after="0" w:line="360" w:lineRule="auto"/>
        <w:jc w:val="both"/>
        <w:rPr>
          <w:rFonts w:ascii="Times New Roman" w:hAnsi="Times New Roman"/>
          <w:sz w:val="24"/>
          <w:szCs w:val="24"/>
        </w:rPr>
      </w:pPr>
      <w:r w:rsidRPr="003E4AF6">
        <w:rPr>
          <w:rFonts w:ascii="Times New Roman" w:hAnsi="Times New Roman"/>
          <w:sz w:val="24"/>
          <w:szCs w:val="24"/>
        </w:rPr>
        <w:t>Stopnień ochrony, nie gorszy niż: IP65</w:t>
      </w:r>
    </w:p>
    <w:p w:rsidR="00235C00" w:rsidRPr="003E4AF6" w:rsidRDefault="00235C00" w:rsidP="003E4AF6">
      <w:pPr>
        <w:pStyle w:val="Akapitzlist"/>
        <w:numPr>
          <w:ilvl w:val="0"/>
          <w:numId w:val="36"/>
        </w:numPr>
        <w:spacing w:after="0" w:line="360" w:lineRule="auto"/>
        <w:jc w:val="both"/>
        <w:rPr>
          <w:rFonts w:ascii="Times New Roman" w:hAnsi="Times New Roman"/>
          <w:sz w:val="24"/>
          <w:szCs w:val="24"/>
        </w:rPr>
      </w:pPr>
      <w:r w:rsidRPr="003E4AF6">
        <w:rPr>
          <w:rFonts w:ascii="Times New Roman" w:hAnsi="Times New Roman"/>
          <w:sz w:val="24"/>
          <w:szCs w:val="24"/>
        </w:rPr>
        <w:t>Obciążalność mechaniczna 5.4 kN/m²</w:t>
      </w:r>
    </w:p>
    <w:p w:rsidR="00235C00" w:rsidRPr="003E4AF6" w:rsidRDefault="00235C00" w:rsidP="003E4AF6">
      <w:pPr>
        <w:pStyle w:val="Akapitzlist"/>
        <w:numPr>
          <w:ilvl w:val="0"/>
          <w:numId w:val="36"/>
        </w:numPr>
        <w:spacing w:after="0" w:line="360" w:lineRule="auto"/>
        <w:jc w:val="both"/>
        <w:rPr>
          <w:rFonts w:ascii="Times New Roman" w:hAnsi="Times New Roman"/>
          <w:sz w:val="24"/>
          <w:szCs w:val="24"/>
        </w:rPr>
      </w:pPr>
      <w:r w:rsidRPr="003E4AF6">
        <w:rPr>
          <w:rFonts w:ascii="Times New Roman" w:hAnsi="Times New Roman"/>
          <w:sz w:val="24"/>
          <w:szCs w:val="24"/>
        </w:rPr>
        <w:lastRenderedPageBreak/>
        <w:t>Odporny na obciążenia nacisku/ssania wiatru 3,1 kN/m²</w:t>
      </w:r>
    </w:p>
    <w:p w:rsidR="00235C00" w:rsidRPr="003E4AF6" w:rsidRDefault="00235C00" w:rsidP="003E4AF6">
      <w:pPr>
        <w:pStyle w:val="Akapitzlist"/>
        <w:numPr>
          <w:ilvl w:val="0"/>
          <w:numId w:val="36"/>
        </w:numPr>
        <w:spacing w:after="0" w:line="360" w:lineRule="auto"/>
        <w:jc w:val="both"/>
        <w:rPr>
          <w:rFonts w:ascii="Times New Roman" w:hAnsi="Times New Roman"/>
          <w:sz w:val="24"/>
          <w:szCs w:val="24"/>
        </w:rPr>
      </w:pPr>
      <w:r w:rsidRPr="003E4AF6">
        <w:rPr>
          <w:rFonts w:ascii="Times New Roman" w:hAnsi="Times New Roman"/>
          <w:sz w:val="24"/>
          <w:szCs w:val="24"/>
        </w:rPr>
        <w:t>Współczynnik wypełnienia FF&gt;=0,75</w:t>
      </w:r>
    </w:p>
    <w:p w:rsidR="003E4AF6" w:rsidRPr="003E4AF6" w:rsidRDefault="003E4AF6" w:rsidP="003E4AF6">
      <w:pPr>
        <w:spacing w:after="0" w:line="360" w:lineRule="auto"/>
        <w:contextualSpacing/>
        <w:jc w:val="both"/>
        <w:rPr>
          <w:rFonts w:ascii="Times New Roman" w:hAnsi="Times New Roman"/>
          <w:sz w:val="24"/>
          <w:szCs w:val="24"/>
        </w:rPr>
      </w:pPr>
    </w:p>
    <w:p w:rsidR="00235C00" w:rsidRPr="003E4AF6" w:rsidRDefault="00235C00"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Zgodność z normami</w:t>
      </w:r>
      <w:r w:rsidR="004F0E92" w:rsidRPr="003E4AF6">
        <w:rPr>
          <w:rFonts w:ascii="Times New Roman" w:hAnsi="Times New Roman"/>
          <w:b/>
          <w:sz w:val="24"/>
          <w:szCs w:val="24"/>
        </w:rPr>
        <w:t>:</w:t>
      </w:r>
    </w:p>
    <w:p w:rsidR="00235C00" w:rsidRPr="003E4AF6" w:rsidRDefault="00235C00" w:rsidP="003E4AF6">
      <w:pPr>
        <w:pStyle w:val="Akapitzlist"/>
        <w:numPr>
          <w:ilvl w:val="0"/>
          <w:numId w:val="37"/>
        </w:numPr>
        <w:spacing w:after="0" w:line="360" w:lineRule="auto"/>
        <w:jc w:val="both"/>
        <w:rPr>
          <w:rFonts w:ascii="Times New Roman" w:hAnsi="Times New Roman"/>
          <w:sz w:val="24"/>
          <w:szCs w:val="24"/>
          <w:lang w:val="en-US"/>
        </w:rPr>
      </w:pPr>
      <w:r w:rsidRPr="003E4AF6">
        <w:rPr>
          <w:rFonts w:ascii="Times New Roman" w:hAnsi="Times New Roman"/>
          <w:sz w:val="24"/>
          <w:szCs w:val="24"/>
          <w:lang w:val="en-US"/>
        </w:rPr>
        <w:t>DIN EN / IEC 61215 Ed 2.: Crystalline silicon terrestrial photovoltaic modules design qualification and type approval</w:t>
      </w:r>
    </w:p>
    <w:p w:rsidR="00235C00" w:rsidRPr="003E4AF6" w:rsidRDefault="00235C00" w:rsidP="003E4AF6">
      <w:pPr>
        <w:pStyle w:val="Akapitzlist"/>
        <w:numPr>
          <w:ilvl w:val="0"/>
          <w:numId w:val="37"/>
        </w:numPr>
        <w:spacing w:after="0" w:line="360" w:lineRule="auto"/>
        <w:jc w:val="both"/>
        <w:rPr>
          <w:rFonts w:ascii="Times New Roman" w:hAnsi="Times New Roman"/>
          <w:sz w:val="24"/>
          <w:szCs w:val="24"/>
          <w:lang w:val="en-US"/>
        </w:rPr>
      </w:pPr>
      <w:r w:rsidRPr="003E4AF6">
        <w:rPr>
          <w:rFonts w:ascii="Times New Roman" w:hAnsi="Times New Roman"/>
          <w:sz w:val="24"/>
          <w:szCs w:val="24"/>
          <w:lang w:val="en-US"/>
        </w:rPr>
        <w:t>DIN EN 61730 incl. PC II: Photovoltaic (PV) module safety qualification – Part 1: Requirements for construction</w:t>
      </w:r>
    </w:p>
    <w:p w:rsidR="00235C00" w:rsidRPr="003E4AF6" w:rsidRDefault="00235C00" w:rsidP="003E4AF6">
      <w:pPr>
        <w:pStyle w:val="Akapitzlist"/>
        <w:numPr>
          <w:ilvl w:val="0"/>
          <w:numId w:val="37"/>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DIN EN 61701: Testy modułów fotowoltaicznych na korozję poprzez słoną mgłę</w:t>
      </w:r>
    </w:p>
    <w:p w:rsidR="00235C00" w:rsidRPr="003E4AF6" w:rsidRDefault="00235C00" w:rsidP="003E4AF6">
      <w:pPr>
        <w:pStyle w:val="Akapitzlist"/>
        <w:numPr>
          <w:ilvl w:val="0"/>
          <w:numId w:val="37"/>
        </w:numPr>
        <w:spacing w:after="0" w:line="360" w:lineRule="auto"/>
        <w:jc w:val="both"/>
        <w:rPr>
          <w:rFonts w:ascii="Times New Roman" w:hAnsi="Times New Roman"/>
          <w:sz w:val="24"/>
          <w:szCs w:val="24"/>
        </w:rPr>
      </w:pPr>
      <w:r w:rsidRPr="003E4AF6">
        <w:rPr>
          <w:rFonts w:ascii="Times New Roman" w:hAnsi="Times New Roman"/>
          <w:sz w:val="24"/>
          <w:szCs w:val="24"/>
        </w:rPr>
        <w:t xml:space="preserve">DIN EN 60068-2-60: Odporność na piasek i kurz </w:t>
      </w:r>
    </w:p>
    <w:p w:rsidR="00235C00" w:rsidRPr="003E4AF6" w:rsidRDefault="00235C00" w:rsidP="003E4AF6">
      <w:pPr>
        <w:pStyle w:val="Akapitzlist"/>
        <w:numPr>
          <w:ilvl w:val="0"/>
          <w:numId w:val="37"/>
        </w:numPr>
        <w:spacing w:after="0" w:line="360" w:lineRule="auto"/>
        <w:jc w:val="both"/>
        <w:rPr>
          <w:rFonts w:ascii="Times New Roman" w:hAnsi="Times New Roman"/>
          <w:sz w:val="24"/>
          <w:szCs w:val="24"/>
        </w:rPr>
      </w:pPr>
      <w:r w:rsidRPr="003E4AF6">
        <w:rPr>
          <w:rFonts w:ascii="Times New Roman" w:hAnsi="Times New Roman"/>
          <w:sz w:val="24"/>
          <w:szCs w:val="24"/>
        </w:rPr>
        <w:t>IEC 62716 - Odporność na amoniak</w:t>
      </w:r>
    </w:p>
    <w:p w:rsidR="00D9744F" w:rsidRPr="003E4AF6" w:rsidRDefault="00D9744F" w:rsidP="003E4AF6">
      <w:pPr>
        <w:autoSpaceDE w:val="0"/>
        <w:autoSpaceDN w:val="0"/>
        <w:adjustRightInd w:val="0"/>
        <w:spacing w:after="0" w:line="360" w:lineRule="auto"/>
        <w:contextualSpacing/>
        <w:jc w:val="both"/>
        <w:rPr>
          <w:rFonts w:ascii="Times New Roman" w:eastAsia="Arial" w:hAnsi="Times New Roman"/>
          <w:sz w:val="24"/>
          <w:szCs w:val="24"/>
        </w:rPr>
      </w:pPr>
    </w:p>
    <w:p w:rsidR="00D9744F" w:rsidRPr="003E4AF6" w:rsidRDefault="00D9744F" w:rsidP="003E4AF6">
      <w:pPr>
        <w:autoSpaceDE w:val="0"/>
        <w:autoSpaceDN w:val="0"/>
        <w:adjustRightInd w:val="0"/>
        <w:spacing w:after="0" w:line="360" w:lineRule="auto"/>
        <w:contextualSpacing/>
        <w:jc w:val="both"/>
        <w:rPr>
          <w:rFonts w:ascii="Times New Roman" w:hAnsi="Times New Roman"/>
          <w:b/>
          <w:color w:val="000000"/>
          <w:sz w:val="24"/>
          <w:szCs w:val="24"/>
        </w:rPr>
      </w:pPr>
      <w:r w:rsidRPr="003E4AF6">
        <w:rPr>
          <w:rFonts w:ascii="Times New Roman" w:hAnsi="Times New Roman"/>
          <w:b/>
          <w:sz w:val="24"/>
          <w:szCs w:val="24"/>
        </w:rPr>
        <w:t>Minimalne wymagania dla konstrukcji wsporczej:</w:t>
      </w:r>
    </w:p>
    <w:p w:rsidR="00235C00" w:rsidRPr="003E4AF6" w:rsidRDefault="00235C00" w:rsidP="003E4AF6">
      <w:p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Konstrukcja nośna powinna być kompatybilna z zastosowanymi modułami fotowoltaicznymi oraz zaakceptowana przez producenta modułów fotowoltaicznych pod względem utrzymania warunków gwarancyjnych na moduły fotowoltaiczne. Wykonana </w:t>
      </w:r>
      <w:r w:rsidRPr="003E4AF6">
        <w:rPr>
          <w:rFonts w:ascii="Times New Roman" w:hAnsi="Times New Roman"/>
          <w:sz w:val="24"/>
          <w:szCs w:val="24"/>
        </w:rPr>
        <w:br/>
        <w:t xml:space="preserve">z aluminium, elementy mocujące aluminiowe bądź ze stali nierdzewnej. Konstrukcja </w:t>
      </w:r>
      <w:r w:rsidR="004F0E92" w:rsidRPr="003E4AF6">
        <w:rPr>
          <w:rFonts w:ascii="Times New Roman" w:hAnsi="Times New Roman"/>
          <w:sz w:val="24"/>
          <w:szCs w:val="24"/>
        </w:rPr>
        <w:br/>
      </w:r>
      <w:r w:rsidRPr="003E4AF6">
        <w:rPr>
          <w:rFonts w:ascii="Times New Roman" w:hAnsi="Times New Roman"/>
          <w:sz w:val="24"/>
          <w:szCs w:val="24"/>
        </w:rPr>
        <w:t>z klemami przystosowanymi do szybkiego montażu. W przypadku konieczności wykonania podkonstrukcji niezbędnej do zamontowania paneli fotowoltaicznych na konstrukcjach producenta, wykonanie podkonstrukcji pozostaje po stronie użytkownika instalacji.</w:t>
      </w:r>
    </w:p>
    <w:p w:rsidR="00D9744F" w:rsidRDefault="00D9744F" w:rsidP="003E4AF6">
      <w:pPr>
        <w:autoSpaceDE w:val="0"/>
        <w:autoSpaceDN w:val="0"/>
        <w:adjustRightInd w:val="0"/>
        <w:spacing w:after="0" w:line="360" w:lineRule="auto"/>
        <w:contextualSpacing/>
        <w:jc w:val="both"/>
        <w:rPr>
          <w:rFonts w:ascii="Times New Roman" w:hAnsi="Times New Roman"/>
          <w:color w:val="000000"/>
          <w:sz w:val="24"/>
          <w:szCs w:val="24"/>
        </w:rPr>
      </w:pPr>
    </w:p>
    <w:p w:rsidR="003E4AF6" w:rsidRPr="003E4AF6" w:rsidRDefault="003E4AF6" w:rsidP="003E4AF6">
      <w:pPr>
        <w:autoSpaceDE w:val="0"/>
        <w:autoSpaceDN w:val="0"/>
        <w:adjustRightInd w:val="0"/>
        <w:spacing w:after="0" w:line="360" w:lineRule="auto"/>
        <w:contextualSpacing/>
        <w:jc w:val="both"/>
        <w:rPr>
          <w:rFonts w:ascii="Times New Roman" w:hAnsi="Times New Roman"/>
          <w:color w:val="000000"/>
          <w:sz w:val="24"/>
          <w:szCs w:val="24"/>
        </w:rPr>
      </w:pPr>
    </w:p>
    <w:p w:rsidR="00D9744F" w:rsidRPr="003E4AF6" w:rsidRDefault="00D9744F" w:rsidP="003E4AF6">
      <w:pPr>
        <w:autoSpaceDE w:val="0"/>
        <w:autoSpaceDN w:val="0"/>
        <w:adjustRightInd w:val="0"/>
        <w:spacing w:after="0" w:line="360" w:lineRule="auto"/>
        <w:contextualSpacing/>
        <w:jc w:val="both"/>
        <w:rPr>
          <w:rFonts w:ascii="Times New Roman" w:hAnsi="Times New Roman"/>
          <w:b/>
          <w:sz w:val="24"/>
          <w:szCs w:val="24"/>
        </w:rPr>
      </w:pPr>
      <w:r w:rsidRPr="003E4AF6">
        <w:rPr>
          <w:rFonts w:ascii="Times New Roman" w:hAnsi="Times New Roman"/>
          <w:b/>
          <w:sz w:val="24"/>
          <w:szCs w:val="24"/>
        </w:rPr>
        <w:t>Minimalne wymagania dla inwerterów:</w:t>
      </w:r>
    </w:p>
    <w:p w:rsidR="00235C00" w:rsidRPr="003E4AF6" w:rsidRDefault="00235C00" w:rsidP="003E4AF6">
      <w:pPr>
        <w:pStyle w:val="Akapitzlist"/>
        <w:numPr>
          <w:ilvl w:val="1"/>
          <w:numId w:val="38"/>
        </w:numPr>
        <w:spacing w:after="0" w:line="360" w:lineRule="auto"/>
        <w:ind w:left="709"/>
        <w:jc w:val="both"/>
        <w:rPr>
          <w:rFonts w:ascii="Times New Roman" w:hAnsi="Times New Roman"/>
          <w:sz w:val="24"/>
          <w:szCs w:val="24"/>
        </w:rPr>
      </w:pPr>
      <w:r w:rsidRPr="003E4AF6">
        <w:rPr>
          <w:rFonts w:ascii="Times New Roman" w:hAnsi="Times New Roman"/>
          <w:sz w:val="24"/>
          <w:szCs w:val="24"/>
        </w:rPr>
        <w:t xml:space="preserve">Sprawność max inwerterów: &gt;98,5% </w:t>
      </w:r>
    </w:p>
    <w:p w:rsidR="00235C00" w:rsidRPr="003E4AF6" w:rsidRDefault="00235C00" w:rsidP="003E4AF6">
      <w:pPr>
        <w:pStyle w:val="Akapitzlist"/>
        <w:numPr>
          <w:ilvl w:val="1"/>
          <w:numId w:val="38"/>
        </w:numPr>
        <w:spacing w:after="0" w:line="360" w:lineRule="auto"/>
        <w:ind w:left="709"/>
        <w:jc w:val="both"/>
        <w:rPr>
          <w:rFonts w:ascii="Times New Roman" w:hAnsi="Times New Roman"/>
          <w:sz w:val="24"/>
          <w:szCs w:val="24"/>
        </w:rPr>
      </w:pPr>
      <w:r w:rsidRPr="003E4AF6">
        <w:rPr>
          <w:rFonts w:ascii="Times New Roman" w:hAnsi="Times New Roman"/>
          <w:sz w:val="24"/>
          <w:szCs w:val="24"/>
        </w:rPr>
        <w:t>Stopień ochrony: IP65 lub wyższy</w:t>
      </w:r>
    </w:p>
    <w:p w:rsidR="00235C00" w:rsidRPr="003E4AF6" w:rsidRDefault="00235C00" w:rsidP="003E4AF6">
      <w:pPr>
        <w:pStyle w:val="Akapitzlist"/>
        <w:numPr>
          <w:ilvl w:val="1"/>
          <w:numId w:val="38"/>
        </w:numPr>
        <w:spacing w:after="0" w:line="360" w:lineRule="auto"/>
        <w:ind w:left="709"/>
        <w:jc w:val="both"/>
        <w:rPr>
          <w:rFonts w:ascii="Times New Roman" w:hAnsi="Times New Roman"/>
          <w:sz w:val="24"/>
          <w:szCs w:val="24"/>
        </w:rPr>
      </w:pPr>
      <w:r w:rsidRPr="003E4AF6">
        <w:rPr>
          <w:rFonts w:ascii="Times New Roman" w:hAnsi="Times New Roman"/>
          <w:sz w:val="24"/>
          <w:szCs w:val="24"/>
        </w:rPr>
        <w:t xml:space="preserve">Pomiar rezystancji izolacji DC </w:t>
      </w:r>
    </w:p>
    <w:p w:rsidR="00235C00" w:rsidRPr="003E4AF6" w:rsidRDefault="00235C00" w:rsidP="003E4AF6">
      <w:pPr>
        <w:pStyle w:val="Akapitzlist"/>
        <w:numPr>
          <w:ilvl w:val="1"/>
          <w:numId w:val="38"/>
        </w:numPr>
        <w:spacing w:after="0" w:line="360" w:lineRule="auto"/>
        <w:ind w:left="709"/>
        <w:jc w:val="both"/>
        <w:rPr>
          <w:rFonts w:ascii="Times New Roman" w:hAnsi="Times New Roman"/>
          <w:sz w:val="24"/>
          <w:szCs w:val="24"/>
        </w:rPr>
      </w:pPr>
      <w:r w:rsidRPr="003E4AF6">
        <w:rPr>
          <w:rFonts w:ascii="Times New Roman" w:hAnsi="Times New Roman"/>
          <w:sz w:val="24"/>
          <w:szCs w:val="24"/>
        </w:rPr>
        <w:t>Chłodzenie konwekcyjne (brak wentylatorów)</w:t>
      </w:r>
    </w:p>
    <w:p w:rsidR="00235C00" w:rsidRPr="003E4AF6" w:rsidRDefault="00235C00" w:rsidP="003E4AF6">
      <w:pPr>
        <w:pStyle w:val="Akapitzlist"/>
        <w:numPr>
          <w:ilvl w:val="1"/>
          <w:numId w:val="38"/>
        </w:numPr>
        <w:spacing w:after="0" w:line="360" w:lineRule="auto"/>
        <w:ind w:left="709"/>
        <w:jc w:val="both"/>
        <w:rPr>
          <w:rFonts w:ascii="Times New Roman" w:hAnsi="Times New Roman"/>
          <w:sz w:val="24"/>
          <w:szCs w:val="24"/>
        </w:rPr>
      </w:pPr>
      <w:r w:rsidRPr="003E4AF6">
        <w:rPr>
          <w:rFonts w:ascii="Times New Roman" w:hAnsi="Times New Roman"/>
          <w:sz w:val="24"/>
          <w:szCs w:val="24"/>
        </w:rPr>
        <w:t xml:space="preserve">Zintegrowany rozłącznik DC </w:t>
      </w:r>
    </w:p>
    <w:p w:rsidR="00235C00" w:rsidRPr="003E4AF6" w:rsidRDefault="00235C00" w:rsidP="003E4AF6">
      <w:pPr>
        <w:pStyle w:val="Akapitzlist"/>
        <w:numPr>
          <w:ilvl w:val="1"/>
          <w:numId w:val="38"/>
        </w:numPr>
        <w:spacing w:after="0" w:line="360" w:lineRule="auto"/>
        <w:ind w:left="709"/>
        <w:jc w:val="both"/>
        <w:rPr>
          <w:rFonts w:ascii="Times New Roman" w:hAnsi="Times New Roman"/>
          <w:sz w:val="24"/>
          <w:szCs w:val="24"/>
        </w:rPr>
      </w:pPr>
      <w:r w:rsidRPr="003E4AF6">
        <w:rPr>
          <w:rFonts w:ascii="Times New Roman" w:hAnsi="Times New Roman"/>
          <w:sz w:val="24"/>
          <w:szCs w:val="24"/>
        </w:rPr>
        <w:t xml:space="preserve">Zabezpieczenie przeciwprzepięciowe SPD na każde niezależne wejście i wyjście </w:t>
      </w:r>
    </w:p>
    <w:p w:rsidR="00235C00" w:rsidRPr="003E4AF6" w:rsidRDefault="00235C00" w:rsidP="003E4AF6">
      <w:pPr>
        <w:pStyle w:val="Akapitzlist"/>
        <w:numPr>
          <w:ilvl w:val="1"/>
          <w:numId w:val="38"/>
        </w:numPr>
        <w:spacing w:after="0" w:line="360" w:lineRule="auto"/>
        <w:ind w:left="709"/>
        <w:jc w:val="both"/>
        <w:rPr>
          <w:rFonts w:ascii="Times New Roman" w:hAnsi="Times New Roman"/>
          <w:sz w:val="24"/>
          <w:szCs w:val="24"/>
        </w:rPr>
      </w:pPr>
      <w:r w:rsidRPr="003E4AF6">
        <w:rPr>
          <w:rFonts w:ascii="Times New Roman" w:hAnsi="Times New Roman"/>
          <w:sz w:val="24"/>
          <w:szCs w:val="24"/>
        </w:rPr>
        <w:t xml:space="preserve">Zabezpieczenie różnicowo-prądowe RDC </w:t>
      </w:r>
    </w:p>
    <w:p w:rsidR="00235C00" w:rsidRPr="003E4AF6" w:rsidRDefault="00235C00" w:rsidP="003E4AF6">
      <w:pPr>
        <w:pStyle w:val="Akapitzlist"/>
        <w:numPr>
          <w:ilvl w:val="1"/>
          <w:numId w:val="38"/>
        </w:numPr>
        <w:spacing w:after="0" w:line="360" w:lineRule="auto"/>
        <w:ind w:left="709"/>
        <w:jc w:val="both"/>
        <w:rPr>
          <w:rFonts w:ascii="Times New Roman" w:hAnsi="Times New Roman"/>
          <w:sz w:val="24"/>
          <w:szCs w:val="24"/>
        </w:rPr>
      </w:pPr>
      <w:r w:rsidRPr="003E4AF6">
        <w:rPr>
          <w:rFonts w:ascii="Times New Roman" w:hAnsi="Times New Roman"/>
          <w:sz w:val="24"/>
          <w:szCs w:val="24"/>
        </w:rPr>
        <w:t>Możliwość monitoringu każdego podłączonego stringu</w:t>
      </w:r>
    </w:p>
    <w:p w:rsidR="00235C00" w:rsidRPr="003E4AF6" w:rsidRDefault="00235C00" w:rsidP="003E4AF6">
      <w:pPr>
        <w:pStyle w:val="Akapitzlist"/>
        <w:numPr>
          <w:ilvl w:val="1"/>
          <w:numId w:val="38"/>
        </w:numPr>
        <w:spacing w:after="0" w:line="360" w:lineRule="auto"/>
        <w:ind w:left="709"/>
        <w:jc w:val="both"/>
        <w:rPr>
          <w:rFonts w:ascii="Times New Roman" w:hAnsi="Times New Roman"/>
          <w:sz w:val="24"/>
          <w:szCs w:val="24"/>
        </w:rPr>
      </w:pPr>
      <w:r w:rsidRPr="003E4AF6">
        <w:rPr>
          <w:rFonts w:ascii="Times New Roman" w:hAnsi="Times New Roman"/>
          <w:sz w:val="24"/>
          <w:szCs w:val="24"/>
        </w:rPr>
        <w:t xml:space="preserve">Zgodność z normami: EN50438; </w:t>
      </w:r>
    </w:p>
    <w:p w:rsidR="003E4AF6" w:rsidRPr="003E4AF6" w:rsidRDefault="00235C00" w:rsidP="003E4AF6">
      <w:pPr>
        <w:pStyle w:val="Akapitzlist"/>
        <w:numPr>
          <w:ilvl w:val="1"/>
          <w:numId w:val="38"/>
        </w:numPr>
        <w:spacing w:after="0" w:line="360" w:lineRule="auto"/>
        <w:ind w:left="709"/>
        <w:jc w:val="both"/>
        <w:rPr>
          <w:rFonts w:ascii="Times New Roman" w:hAnsi="Times New Roman"/>
          <w:sz w:val="24"/>
          <w:szCs w:val="24"/>
        </w:rPr>
      </w:pPr>
      <w:r w:rsidRPr="003E4AF6">
        <w:rPr>
          <w:rFonts w:ascii="Times New Roman" w:hAnsi="Times New Roman"/>
          <w:sz w:val="24"/>
          <w:szCs w:val="24"/>
        </w:rPr>
        <w:lastRenderedPageBreak/>
        <w:t>Zgodne z dyrektywą “Niskonapięciową” (2006/95/EC) oraz kompatybilności elektromagnetycznej (2004/108/EC)</w:t>
      </w:r>
    </w:p>
    <w:p w:rsidR="003E4AF6" w:rsidRPr="003E4AF6" w:rsidRDefault="003E4AF6" w:rsidP="003E4AF6">
      <w:pPr>
        <w:pStyle w:val="Akapitzlist"/>
        <w:spacing w:after="0" w:line="360" w:lineRule="auto"/>
        <w:ind w:left="0"/>
        <w:jc w:val="both"/>
        <w:rPr>
          <w:rFonts w:ascii="Times New Roman" w:hAnsi="Times New Roman"/>
          <w:sz w:val="24"/>
          <w:szCs w:val="24"/>
        </w:rPr>
      </w:pPr>
    </w:p>
    <w:p w:rsidR="00D9744F" w:rsidRPr="003E4AF6" w:rsidRDefault="00D9744F" w:rsidP="003E4AF6">
      <w:pPr>
        <w:pStyle w:val="Akapitzlist"/>
        <w:spacing w:after="0" w:line="360" w:lineRule="auto"/>
        <w:ind w:left="0"/>
        <w:jc w:val="both"/>
        <w:rPr>
          <w:rFonts w:ascii="Times New Roman" w:hAnsi="Times New Roman"/>
          <w:b/>
          <w:sz w:val="24"/>
          <w:szCs w:val="24"/>
        </w:rPr>
      </w:pPr>
      <w:r w:rsidRPr="003E4AF6">
        <w:rPr>
          <w:rFonts w:ascii="Times New Roman" w:hAnsi="Times New Roman"/>
          <w:b/>
          <w:sz w:val="24"/>
          <w:szCs w:val="24"/>
        </w:rPr>
        <w:t>System monitorowania instalacji</w:t>
      </w:r>
    </w:p>
    <w:p w:rsidR="00D9744F" w:rsidRPr="003E4AF6" w:rsidRDefault="00D9744F" w:rsidP="003E4AF6">
      <w:pPr>
        <w:pStyle w:val="Default"/>
        <w:spacing w:line="360" w:lineRule="auto"/>
        <w:contextualSpacing/>
        <w:jc w:val="both"/>
        <w:rPr>
          <w:rFonts w:ascii="Times New Roman" w:hAnsi="Times New Roman" w:cs="Times New Roman"/>
        </w:rPr>
      </w:pPr>
      <w:r w:rsidRPr="003E4AF6">
        <w:rPr>
          <w:rFonts w:ascii="Times New Roman" w:hAnsi="Times New Roman" w:cs="Times New Roman"/>
        </w:rPr>
        <w:t xml:space="preserve">Projektowane systemy fotowoltaiczne powinny mieć możliwość zdalnego monitorowania podstawowych parametrów instalacji.  Wymaga się aby każda instalacja miała możliwość bezpłatnego dostępu do profilu na stronie producenta inwerterów poprzez sieć internetową. Dostęp do profilu umożliwi monitorowanie podstawowych parametrów pracy instalacji takich jak produkcja w zadanym okresie czasu, moc chwilowa. Wymaga się aby co najmniej 5% </w:t>
      </w:r>
      <w:r w:rsidR="004F0E92" w:rsidRPr="003E4AF6">
        <w:rPr>
          <w:rFonts w:ascii="Times New Roman" w:hAnsi="Times New Roman" w:cs="Times New Roman"/>
        </w:rPr>
        <w:br/>
      </w:r>
      <w:r w:rsidRPr="003E4AF6">
        <w:rPr>
          <w:rFonts w:ascii="Times New Roman" w:hAnsi="Times New Roman" w:cs="Times New Roman"/>
        </w:rPr>
        <w:t>z liczby wszystkich instalacji było monitorowanych przez okres gwarancyjny. Wykonanie monitoringu wybranych instalacji należy do obowiązków wykonawcy zaś zapewnienie łącza internetowego oraz koszt utrzymania łącza należą do obowiązków zamawiającego/użytkownika instalacji.</w:t>
      </w:r>
    </w:p>
    <w:p w:rsidR="00D9744F" w:rsidRPr="003E4AF6" w:rsidRDefault="00D9744F" w:rsidP="003E4AF6">
      <w:pPr>
        <w:pStyle w:val="Default"/>
        <w:spacing w:line="360" w:lineRule="auto"/>
        <w:contextualSpacing/>
        <w:jc w:val="both"/>
        <w:rPr>
          <w:rFonts w:ascii="Times New Roman" w:hAnsi="Times New Roman" w:cs="Times New Roman"/>
        </w:rPr>
      </w:pPr>
      <w:r w:rsidRPr="003E4AF6">
        <w:rPr>
          <w:rFonts w:ascii="Times New Roman" w:hAnsi="Times New Roman" w:cs="Times New Roman"/>
        </w:rPr>
        <w:t xml:space="preserve">Wymaga się aby system monitorowania miał możliwość rejestracji, archiwizacji </w:t>
      </w:r>
      <w:r w:rsidR="004F0E92" w:rsidRPr="003E4AF6">
        <w:rPr>
          <w:rFonts w:ascii="Times New Roman" w:hAnsi="Times New Roman" w:cs="Times New Roman"/>
        </w:rPr>
        <w:br/>
      </w:r>
      <w:r w:rsidRPr="003E4AF6">
        <w:rPr>
          <w:rFonts w:ascii="Times New Roman" w:hAnsi="Times New Roman" w:cs="Times New Roman"/>
        </w:rPr>
        <w:t xml:space="preserve">i wizualizacji danych z możliwością ich analizy i generowania powiadomień o awariach na podany adres e-mail. </w:t>
      </w:r>
    </w:p>
    <w:p w:rsidR="00D9744F" w:rsidRPr="003E4AF6" w:rsidRDefault="00D9744F" w:rsidP="003E4AF6">
      <w:pPr>
        <w:pStyle w:val="Default"/>
        <w:spacing w:line="360" w:lineRule="auto"/>
        <w:contextualSpacing/>
        <w:jc w:val="both"/>
        <w:rPr>
          <w:rFonts w:ascii="Times New Roman" w:hAnsi="Times New Roman" w:cs="Times New Roman"/>
        </w:rPr>
      </w:pPr>
    </w:p>
    <w:p w:rsidR="00D9744F" w:rsidRPr="003E4AF6" w:rsidRDefault="00D9744F" w:rsidP="003E4AF6">
      <w:pPr>
        <w:pStyle w:val="Default"/>
        <w:spacing w:line="360" w:lineRule="auto"/>
        <w:contextualSpacing/>
        <w:jc w:val="both"/>
        <w:rPr>
          <w:rFonts w:ascii="Times New Roman" w:hAnsi="Times New Roman" w:cs="Times New Roman"/>
          <w:b/>
        </w:rPr>
      </w:pPr>
      <w:r w:rsidRPr="003E4AF6">
        <w:rPr>
          <w:rFonts w:ascii="Times New Roman" w:hAnsi="Times New Roman" w:cs="Times New Roman"/>
          <w:b/>
        </w:rPr>
        <w:t xml:space="preserve">Wymagane parametry do monitorowania: </w:t>
      </w:r>
    </w:p>
    <w:p w:rsidR="00D9744F" w:rsidRPr="003E4AF6" w:rsidRDefault="00D9744F" w:rsidP="003E4AF6">
      <w:pPr>
        <w:pStyle w:val="Default"/>
        <w:numPr>
          <w:ilvl w:val="0"/>
          <w:numId w:val="21"/>
        </w:numPr>
        <w:spacing w:line="360" w:lineRule="auto"/>
        <w:contextualSpacing/>
        <w:jc w:val="both"/>
        <w:rPr>
          <w:rFonts w:ascii="Times New Roman" w:hAnsi="Times New Roman" w:cs="Times New Roman"/>
        </w:rPr>
      </w:pPr>
      <w:r w:rsidRPr="003E4AF6">
        <w:rPr>
          <w:rFonts w:ascii="Times New Roman" w:hAnsi="Times New Roman" w:cs="Times New Roman"/>
        </w:rPr>
        <w:t xml:space="preserve">podgląd parametrów pracy zainstalowanych inwerterów, </w:t>
      </w:r>
    </w:p>
    <w:p w:rsidR="00D9744F" w:rsidRPr="003E4AF6" w:rsidRDefault="00D9744F" w:rsidP="003E4AF6">
      <w:pPr>
        <w:pStyle w:val="Default"/>
        <w:numPr>
          <w:ilvl w:val="0"/>
          <w:numId w:val="21"/>
        </w:numPr>
        <w:spacing w:line="360" w:lineRule="auto"/>
        <w:contextualSpacing/>
        <w:jc w:val="both"/>
        <w:rPr>
          <w:rFonts w:ascii="Times New Roman" w:hAnsi="Times New Roman" w:cs="Times New Roman"/>
        </w:rPr>
      </w:pPr>
      <w:r w:rsidRPr="003E4AF6">
        <w:rPr>
          <w:rFonts w:ascii="Times New Roman" w:hAnsi="Times New Roman" w:cs="Times New Roman"/>
        </w:rPr>
        <w:t xml:space="preserve">podgląd produkcji energii elektrycznej, </w:t>
      </w:r>
    </w:p>
    <w:p w:rsidR="00D9744F" w:rsidRPr="003E4AF6" w:rsidRDefault="00D9744F" w:rsidP="003E4AF6">
      <w:pPr>
        <w:pStyle w:val="Default"/>
        <w:numPr>
          <w:ilvl w:val="0"/>
          <w:numId w:val="21"/>
        </w:numPr>
        <w:spacing w:line="360" w:lineRule="auto"/>
        <w:contextualSpacing/>
        <w:jc w:val="both"/>
        <w:rPr>
          <w:rFonts w:ascii="Times New Roman" w:hAnsi="Times New Roman" w:cs="Times New Roman"/>
        </w:rPr>
      </w:pPr>
      <w:r w:rsidRPr="003E4AF6">
        <w:rPr>
          <w:rFonts w:ascii="Times New Roman" w:hAnsi="Times New Roman" w:cs="Times New Roman"/>
        </w:rPr>
        <w:t xml:space="preserve">podgląd mocy chwilowej każdego z inwerterów </w:t>
      </w:r>
    </w:p>
    <w:p w:rsidR="00D9744F" w:rsidRPr="003E4AF6" w:rsidRDefault="00D9744F" w:rsidP="003E4AF6">
      <w:pPr>
        <w:pStyle w:val="Default"/>
        <w:numPr>
          <w:ilvl w:val="0"/>
          <w:numId w:val="21"/>
        </w:numPr>
        <w:spacing w:line="360" w:lineRule="auto"/>
        <w:contextualSpacing/>
        <w:jc w:val="both"/>
        <w:rPr>
          <w:rFonts w:ascii="Times New Roman" w:hAnsi="Times New Roman" w:cs="Times New Roman"/>
        </w:rPr>
      </w:pPr>
      <w:r w:rsidRPr="003E4AF6">
        <w:rPr>
          <w:rFonts w:ascii="Times New Roman" w:hAnsi="Times New Roman" w:cs="Times New Roman"/>
        </w:rPr>
        <w:t xml:space="preserve">podgląd mocy chwilowej całego systemu sumarycznie, </w:t>
      </w:r>
    </w:p>
    <w:p w:rsidR="00D9744F" w:rsidRPr="003E4AF6" w:rsidRDefault="00D9744F" w:rsidP="003E4AF6">
      <w:pPr>
        <w:pStyle w:val="Default"/>
        <w:spacing w:line="360" w:lineRule="auto"/>
        <w:contextualSpacing/>
        <w:jc w:val="both"/>
        <w:rPr>
          <w:rFonts w:ascii="Times New Roman" w:hAnsi="Times New Roman" w:cs="Times New Roman"/>
        </w:rPr>
      </w:pPr>
    </w:p>
    <w:p w:rsidR="00D9744F" w:rsidRPr="003E4AF6" w:rsidRDefault="00D9744F" w:rsidP="003E4AF6">
      <w:pPr>
        <w:pStyle w:val="Default"/>
        <w:spacing w:line="360" w:lineRule="auto"/>
        <w:contextualSpacing/>
        <w:jc w:val="both"/>
        <w:rPr>
          <w:rFonts w:ascii="Times New Roman" w:hAnsi="Times New Roman" w:cs="Times New Roman"/>
        </w:rPr>
      </w:pPr>
      <w:r w:rsidRPr="003E4AF6">
        <w:rPr>
          <w:rFonts w:ascii="Times New Roman" w:hAnsi="Times New Roman" w:cs="Times New Roman"/>
        </w:rPr>
        <w:t xml:space="preserve">Wymagana jest możliwość przeprowadzania analizy porównawczej działania wybranych modułów w celach diagnostycznych. Wszystkie parametry powinny mieć możliwość przedstawienia wyników w postaci graficznej. Grafika produkcji oraz konsumpcji powinna mieć możliwość przedstawienia na wykresach w zestawieniu dniowym, miesięcznym, rocznym, oraz całościowym od dnia uruchomienia instalacji. Wymaga się aby system monitorowania był wyposażony w funkcje diagnostyczne podłączonych inwerterów, porównywania pracy danych inwerterów oraz ich poszczególnych stringów, zapisywał historię pracy inwerterów (załączenia, wyłączenia, błędy itp.), generowania raportu diagnostycznego. </w:t>
      </w:r>
    </w:p>
    <w:p w:rsidR="00D9744F" w:rsidRPr="003E4AF6" w:rsidRDefault="00D9744F" w:rsidP="003E4AF6">
      <w:pPr>
        <w:pStyle w:val="Default"/>
        <w:spacing w:line="360" w:lineRule="auto"/>
        <w:contextualSpacing/>
        <w:jc w:val="both"/>
        <w:rPr>
          <w:rFonts w:ascii="Times New Roman" w:hAnsi="Times New Roman" w:cs="Times New Roman"/>
        </w:rPr>
      </w:pPr>
    </w:p>
    <w:p w:rsidR="003E4AF6" w:rsidRDefault="00D9744F"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lastRenderedPageBreak/>
        <w:t xml:space="preserve">System powinien być wyposażony w możliwość wysyłania powiadomień o błędach </w:t>
      </w:r>
      <w:r w:rsidRPr="003E4AF6">
        <w:rPr>
          <w:rFonts w:ascii="Times New Roman" w:hAnsi="Times New Roman"/>
          <w:sz w:val="24"/>
          <w:szCs w:val="24"/>
        </w:rPr>
        <w:br/>
        <w:t>w pracy instalacji fotowoltaicznej oraz historię powiadomi</w:t>
      </w:r>
      <w:r w:rsidR="003E4AF6" w:rsidRPr="003E4AF6">
        <w:rPr>
          <w:rFonts w:ascii="Times New Roman" w:hAnsi="Times New Roman"/>
          <w:sz w:val="24"/>
          <w:szCs w:val="24"/>
        </w:rPr>
        <w:t>eń które zostały wygenerowane.</w:t>
      </w:r>
      <w:bookmarkStart w:id="19" w:name="_Toc462060823"/>
    </w:p>
    <w:p w:rsidR="003E4AF6" w:rsidRDefault="003E4AF6" w:rsidP="003E4AF6">
      <w:pPr>
        <w:spacing w:after="0" w:line="360" w:lineRule="auto"/>
        <w:contextualSpacing/>
        <w:jc w:val="both"/>
        <w:rPr>
          <w:rFonts w:ascii="Times New Roman" w:hAnsi="Times New Roman"/>
          <w:sz w:val="24"/>
          <w:szCs w:val="24"/>
        </w:rPr>
      </w:pPr>
    </w:p>
    <w:p w:rsidR="00235C00" w:rsidRPr="003E4AF6" w:rsidRDefault="00235C00" w:rsidP="003E4AF6">
      <w:pPr>
        <w:spacing w:after="0" w:line="360" w:lineRule="auto"/>
        <w:contextualSpacing/>
        <w:jc w:val="both"/>
        <w:rPr>
          <w:rFonts w:ascii="Times New Roman" w:hAnsi="Times New Roman"/>
          <w:sz w:val="24"/>
          <w:szCs w:val="24"/>
        </w:rPr>
      </w:pPr>
      <w:r w:rsidRPr="003E4AF6">
        <w:rPr>
          <w:rFonts w:ascii="Times New Roman" w:hAnsi="Times New Roman"/>
          <w:b/>
        </w:rPr>
        <w:t>Rezystancja izolacji przewodów DC</w:t>
      </w:r>
      <w:bookmarkEnd w:id="19"/>
    </w:p>
    <w:p w:rsidR="00235C00" w:rsidRPr="003E4AF6" w:rsidRDefault="00235C00" w:rsidP="003E4AF6">
      <w:p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Pomiar należy wykonać za pomocą urządzenia dedykowanego do instalacji fotowoltaicznych. Pomiar powinien być przeprowadzany zgodnie z wytycznymi dla normy IEC/EN62446.</w:t>
      </w:r>
    </w:p>
    <w:p w:rsidR="00235C00" w:rsidRPr="003E4AF6" w:rsidRDefault="00235C00" w:rsidP="003E4AF6">
      <w:p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Urządzenie pomiarowe powinno umożliwiać pomiar rezystancji izolacji całego stringu modułów fotowoltaicznych. Pomiar rezystancji izolacji dla szeregu modułów – urządzenie automatycznie realizuje wewnętrzne zwarcie, pomiędzy biegunem dodatnim i ujemnym modułów.</w:t>
      </w:r>
    </w:p>
    <w:p w:rsidR="005E390E" w:rsidRPr="003E4AF6" w:rsidRDefault="005E390E" w:rsidP="003E4AF6">
      <w:pPr>
        <w:autoSpaceDE w:val="0"/>
        <w:autoSpaceDN w:val="0"/>
        <w:adjustRightInd w:val="0"/>
        <w:spacing w:after="0" w:line="360" w:lineRule="auto"/>
        <w:contextualSpacing/>
        <w:jc w:val="both"/>
        <w:rPr>
          <w:rFonts w:ascii="Times New Roman" w:hAnsi="Times New Roman"/>
          <w:sz w:val="24"/>
          <w:szCs w:val="24"/>
        </w:rPr>
      </w:pPr>
    </w:p>
    <w:p w:rsidR="00235C00" w:rsidRPr="003E4AF6" w:rsidRDefault="00235C00"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Zgodność urządzenia pomiarowego ze standardami:</w:t>
      </w:r>
    </w:p>
    <w:p w:rsidR="00235C00" w:rsidRPr="003E4AF6" w:rsidRDefault="00235C00" w:rsidP="003E4AF6">
      <w:pPr>
        <w:numPr>
          <w:ilvl w:val="0"/>
          <w:numId w:val="39"/>
        </w:numPr>
        <w:spacing w:after="0" w:line="360" w:lineRule="auto"/>
        <w:contextualSpacing/>
        <w:jc w:val="both"/>
        <w:rPr>
          <w:rFonts w:ascii="Times New Roman" w:hAnsi="Times New Roman"/>
          <w:sz w:val="24"/>
          <w:szCs w:val="24"/>
        </w:rPr>
      </w:pPr>
      <w:r w:rsidRPr="003E4AF6">
        <w:rPr>
          <w:rFonts w:ascii="Times New Roman" w:hAnsi="Times New Roman"/>
          <w:sz w:val="24"/>
          <w:szCs w:val="24"/>
        </w:rPr>
        <w:t>Bezpieczeństwo IEC/EN61010-1, IEC/EN61010-031</w:t>
      </w:r>
    </w:p>
    <w:p w:rsidR="00235C00" w:rsidRPr="003E4AF6" w:rsidRDefault="00235C00" w:rsidP="003E4AF6">
      <w:pPr>
        <w:numPr>
          <w:ilvl w:val="0"/>
          <w:numId w:val="39"/>
        </w:numPr>
        <w:spacing w:after="0" w:line="360" w:lineRule="auto"/>
        <w:contextualSpacing/>
        <w:jc w:val="both"/>
        <w:rPr>
          <w:rFonts w:ascii="Times New Roman" w:hAnsi="Times New Roman"/>
          <w:sz w:val="24"/>
          <w:szCs w:val="24"/>
        </w:rPr>
      </w:pPr>
      <w:r w:rsidRPr="003E4AF6">
        <w:rPr>
          <w:rFonts w:ascii="Times New Roman" w:hAnsi="Times New Roman"/>
          <w:sz w:val="24"/>
          <w:szCs w:val="24"/>
        </w:rPr>
        <w:t>Pomiary IEC/EN62446s</w:t>
      </w:r>
    </w:p>
    <w:p w:rsidR="00235C00" w:rsidRPr="003E4AF6" w:rsidRDefault="00235C00" w:rsidP="003E4AF6">
      <w:pPr>
        <w:numPr>
          <w:ilvl w:val="0"/>
          <w:numId w:val="39"/>
        </w:num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Kategoria ochrony CAT III 300 V do uziemienia, maks. 1000 V pomiędzy wejściami </w:t>
      </w:r>
    </w:p>
    <w:p w:rsidR="00235C00" w:rsidRPr="003E4AF6" w:rsidRDefault="00235C00" w:rsidP="003E4AF6">
      <w:pPr>
        <w:numPr>
          <w:ilvl w:val="0"/>
          <w:numId w:val="39"/>
        </w:num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CE MARK </w:t>
      </w:r>
    </w:p>
    <w:p w:rsidR="00235C00" w:rsidRPr="003E4AF6" w:rsidRDefault="00235C00" w:rsidP="003E4AF6">
      <w:pPr>
        <w:numPr>
          <w:ilvl w:val="0"/>
          <w:numId w:val="39"/>
        </w:num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IEC/EN61557-1 </w:t>
      </w:r>
    </w:p>
    <w:p w:rsidR="00235C00" w:rsidRPr="003E4AF6" w:rsidRDefault="00235C00" w:rsidP="003E4AF6">
      <w:pPr>
        <w:numPr>
          <w:ilvl w:val="0"/>
          <w:numId w:val="39"/>
        </w:num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IEC/EN61557-2 </w:t>
      </w:r>
    </w:p>
    <w:p w:rsidR="00235C00" w:rsidRDefault="00235C00" w:rsidP="003E4AF6">
      <w:pPr>
        <w:numPr>
          <w:ilvl w:val="0"/>
          <w:numId w:val="39"/>
        </w:num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IEC/EN61557-4 </w:t>
      </w:r>
    </w:p>
    <w:p w:rsidR="00235C00" w:rsidRPr="000A4F8F" w:rsidRDefault="00235C00" w:rsidP="000A4F8F">
      <w:pPr>
        <w:numPr>
          <w:ilvl w:val="0"/>
          <w:numId w:val="39"/>
        </w:numPr>
        <w:spacing w:after="0" w:line="360" w:lineRule="auto"/>
        <w:contextualSpacing/>
        <w:jc w:val="both"/>
        <w:rPr>
          <w:rFonts w:ascii="Times New Roman" w:hAnsi="Times New Roman"/>
          <w:sz w:val="24"/>
          <w:szCs w:val="24"/>
        </w:rPr>
      </w:pPr>
      <w:r w:rsidRPr="000A4F8F">
        <w:rPr>
          <w:rFonts w:ascii="Times New Roman" w:hAnsi="Times New Roman"/>
          <w:sz w:val="24"/>
          <w:szCs w:val="24"/>
        </w:rPr>
        <w:t>LVD 2006/95/CE Dyrektywa ; EMC 2004/108/CE Dyrektywa</w:t>
      </w:r>
    </w:p>
    <w:p w:rsidR="00D9744F" w:rsidRDefault="00D9744F" w:rsidP="003E4AF6">
      <w:pPr>
        <w:pStyle w:val="Normalny10"/>
        <w:spacing w:line="360" w:lineRule="auto"/>
        <w:contextualSpacing/>
        <w:jc w:val="both"/>
        <w:rPr>
          <w:rFonts w:ascii="Times New Roman" w:eastAsia="Times New Roman" w:hAnsi="Times New Roman" w:cs="Times New Roman"/>
          <w:sz w:val="24"/>
          <w:szCs w:val="24"/>
        </w:rPr>
      </w:pPr>
    </w:p>
    <w:p w:rsidR="003E4AF6" w:rsidRDefault="003E4AF6" w:rsidP="003E4AF6">
      <w:pPr>
        <w:pStyle w:val="Normalny10"/>
        <w:spacing w:line="360" w:lineRule="auto"/>
        <w:contextualSpacing/>
        <w:jc w:val="both"/>
        <w:rPr>
          <w:rFonts w:ascii="Times New Roman" w:eastAsia="Times New Roman" w:hAnsi="Times New Roman" w:cs="Times New Roman"/>
          <w:sz w:val="24"/>
          <w:szCs w:val="24"/>
        </w:rPr>
      </w:pPr>
    </w:p>
    <w:p w:rsidR="003E4AF6" w:rsidRPr="003E4AF6" w:rsidRDefault="003E4AF6" w:rsidP="003E4AF6">
      <w:pPr>
        <w:pStyle w:val="Normalny10"/>
        <w:spacing w:line="360" w:lineRule="auto"/>
        <w:contextualSpacing/>
        <w:jc w:val="both"/>
        <w:rPr>
          <w:rFonts w:ascii="Times New Roman" w:eastAsia="Times New Roman" w:hAnsi="Times New Roman" w:cs="Times New Roman"/>
          <w:sz w:val="24"/>
          <w:szCs w:val="24"/>
        </w:rPr>
      </w:pPr>
    </w:p>
    <w:p w:rsidR="00A3313E" w:rsidRPr="003E4AF6" w:rsidRDefault="00D9744F"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Kontrola jakości robót</w:t>
      </w:r>
    </w:p>
    <w:p w:rsidR="00D9744F" w:rsidRPr="003E4AF6" w:rsidRDefault="00D9744F" w:rsidP="003E4AF6">
      <w:pPr>
        <w:pStyle w:val="Normalny1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 xml:space="preserve">Sprawdzeniu i kontroli w czasie wykonywania robót oraz po ich zakończeniu powinno podlegać: </w:t>
      </w:r>
    </w:p>
    <w:p w:rsidR="00D9744F" w:rsidRPr="003E4AF6" w:rsidRDefault="00D9744F" w:rsidP="003E4AF6">
      <w:pPr>
        <w:pStyle w:val="Normalny10"/>
        <w:numPr>
          <w:ilvl w:val="0"/>
          <w:numId w:val="15"/>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zgodność wykonania robót z dokumentacją projektową, </w:t>
      </w:r>
    </w:p>
    <w:p w:rsidR="00D9744F" w:rsidRPr="003E4AF6" w:rsidRDefault="00D9744F" w:rsidP="003E4AF6">
      <w:pPr>
        <w:pStyle w:val="Normalny10"/>
        <w:numPr>
          <w:ilvl w:val="0"/>
          <w:numId w:val="15"/>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prawidłowość mocowania konstrukcji i urządzeń, </w:t>
      </w:r>
    </w:p>
    <w:p w:rsidR="00D9744F" w:rsidRPr="003E4AF6" w:rsidRDefault="00D9744F" w:rsidP="003E4AF6">
      <w:pPr>
        <w:pStyle w:val="Normalny10"/>
        <w:numPr>
          <w:ilvl w:val="0"/>
          <w:numId w:val="15"/>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właściwe wykonanie instalacji i podłączenie urządzeń, </w:t>
      </w:r>
    </w:p>
    <w:p w:rsidR="00D9744F" w:rsidRPr="003E4AF6" w:rsidRDefault="00D9744F" w:rsidP="003E4AF6">
      <w:pPr>
        <w:pStyle w:val="Normalny10"/>
        <w:numPr>
          <w:ilvl w:val="0"/>
          <w:numId w:val="15"/>
        </w:numPr>
        <w:spacing w:line="360" w:lineRule="auto"/>
        <w:ind w:hanging="360"/>
        <w:contextualSpacing/>
        <w:jc w:val="both"/>
        <w:rPr>
          <w:rFonts w:ascii="Times New Roman" w:hAnsi="Times New Roman" w:cs="Times New Roman"/>
          <w:sz w:val="24"/>
          <w:szCs w:val="24"/>
        </w:rPr>
      </w:pPr>
      <w:bookmarkStart w:id="20" w:name="h.35nkun2"/>
      <w:bookmarkEnd w:id="20"/>
      <w:r w:rsidRPr="003E4AF6">
        <w:rPr>
          <w:rFonts w:ascii="Times New Roman" w:eastAsia="Times New Roman" w:hAnsi="Times New Roman" w:cs="Times New Roman"/>
          <w:sz w:val="24"/>
          <w:szCs w:val="24"/>
        </w:rPr>
        <w:t>wykonanie wymaganych pomiarów z przekazaniem wyników do protokołu odbioru.</w:t>
      </w:r>
    </w:p>
    <w:p w:rsidR="00D9744F" w:rsidRPr="003E4AF6" w:rsidRDefault="00D9744F" w:rsidP="003E4AF6">
      <w:pPr>
        <w:pStyle w:val="Normalny10"/>
        <w:spacing w:line="360" w:lineRule="auto"/>
        <w:contextualSpacing/>
        <w:jc w:val="both"/>
        <w:rPr>
          <w:rFonts w:ascii="Times New Roman" w:hAnsi="Times New Roman" w:cs="Times New Roman"/>
          <w:sz w:val="24"/>
          <w:szCs w:val="24"/>
        </w:rPr>
      </w:pPr>
    </w:p>
    <w:p w:rsidR="00D9744F" w:rsidRPr="003E4AF6" w:rsidRDefault="00D9744F"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Bezpieczeństwo i ochrona zdrowia przy wykonywaniu instalacji elektrycznych</w:t>
      </w:r>
    </w:p>
    <w:p w:rsidR="00D9744F" w:rsidRPr="003E4AF6" w:rsidRDefault="00D9744F" w:rsidP="003E4AF6">
      <w:pPr>
        <w:pStyle w:val="Normalny10"/>
        <w:spacing w:line="360" w:lineRule="auto"/>
        <w:contextualSpacing/>
        <w:jc w:val="both"/>
        <w:rPr>
          <w:rFonts w:ascii="Times New Roman" w:hAnsi="Times New Roman" w:cs="Times New Roman"/>
          <w:sz w:val="24"/>
          <w:szCs w:val="24"/>
        </w:rPr>
      </w:pPr>
    </w:p>
    <w:p w:rsidR="00D9744F" w:rsidRPr="003E4AF6" w:rsidRDefault="00D9744F" w:rsidP="003E4AF6">
      <w:pPr>
        <w:pStyle w:val="Normalny1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lastRenderedPageBreak/>
        <w:t xml:space="preserve">Wszystkie prace wykonać zgodnie: </w:t>
      </w:r>
    </w:p>
    <w:p w:rsidR="00D9744F" w:rsidRPr="003E4AF6" w:rsidRDefault="00D9744F" w:rsidP="003E4AF6">
      <w:pPr>
        <w:pStyle w:val="Normalny10"/>
        <w:numPr>
          <w:ilvl w:val="0"/>
          <w:numId w:val="16"/>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z Rozporządzeniem Ministra Infrastruktury z dnia 7 kwietnia 2004 w sprawie warunków technicznych jakim powinny odpowiadać budynki i ich usytuowanie Dz.U </w:t>
      </w:r>
      <w:r w:rsidRPr="003E4AF6">
        <w:rPr>
          <w:rFonts w:ascii="Times New Roman" w:eastAsia="Times New Roman" w:hAnsi="Times New Roman" w:cs="Times New Roman"/>
          <w:sz w:val="24"/>
          <w:szCs w:val="24"/>
        </w:rPr>
        <w:br/>
        <w:t xml:space="preserve">z dnia 12 maja 2004 z załącznikiem (wykaz Polskich Norm obowiązującego stosowania), </w:t>
      </w:r>
    </w:p>
    <w:p w:rsidR="00D9744F" w:rsidRPr="003E4AF6" w:rsidRDefault="00D9744F" w:rsidP="003E4AF6">
      <w:pPr>
        <w:pStyle w:val="Normalny10"/>
        <w:numPr>
          <w:ilvl w:val="0"/>
          <w:numId w:val="16"/>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z Rozporządzeniem Min. Budownictwa i Przemysłu Materiałów Budowlanych </w:t>
      </w:r>
      <w:r w:rsidRPr="003E4AF6">
        <w:rPr>
          <w:rFonts w:ascii="Times New Roman" w:eastAsia="Times New Roman" w:hAnsi="Times New Roman" w:cs="Times New Roman"/>
          <w:sz w:val="24"/>
          <w:szCs w:val="24"/>
        </w:rPr>
        <w:br/>
        <w:t xml:space="preserve">w sprawie bezpieczeństwa i higieny pracy przy urządzeniach i instalacjach energetycznych Dz. U.80/99. </w:t>
      </w:r>
    </w:p>
    <w:p w:rsidR="00D9744F" w:rsidRPr="003E4AF6" w:rsidRDefault="00D9744F" w:rsidP="003E4AF6">
      <w:pPr>
        <w:pStyle w:val="Normalny10"/>
        <w:numPr>
          <w:ilvl w:val="0"/>
          <w:numId w:val="16"/>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warunkami technicznymi wykonania i odbioru robót budowlano-montażowych. Tom V. Instalacje elektryczne. Zagrożenia występujące podczas realizacji robót, instalacje na napięciu do 1,0kV i powyżej 1kV; </w:t>
      </w:r>
    </w:p>
    <w:p w:rsidR="00D9744F" w:rsidRPr="003E4AF6" w:rsidRDefault="00D9744F" w:rsidP="003E4AF6">
      <w:pPr>
        <w:pStyle w:val="Normalny10"/>
        <w:spacing w:line="360" w:lineRule="auto"/>
        <w:contextualSpacing/>
        <w:jc w:val="both"/>
        <w:rPr>
          <w:rFonts w:ascii="Times New Roman" w:hAnsi="Times New Roman" w:cs="Times New Roman"/>
          <w:sz w:val="24"/>
          <w:szCs w:val="24"/>
        </w:rPr>
      </w:pPr>
    </w:p>
    <w:p w:rsidR="005E390E" w:rsidRPr="003E4AF6" w:rsidRDefault="005E390E" w:rsidP="003E4AF6">
      <w:pPr>
        <w:pStyle w:val="Normalny10"/>
        <w:spacing w:line="360" w:lineRule="auto"/>
        <w:contextualSpacing/>
        <w:jc w:val="both"/>
        <w:rPr>
          <w:rFonts w:ascii="Times New Roman" w:hAnsi="Times New Roman" w:cs="Times New Roman"/>
          <w:sz w:val="24"/>
          <w:szCs w:val="24"/>
        </w:rPr>
      </w:pPr>
    </w:p>
    <w:p w:rsidR="00D9744F" w:rsidRPr="003E4AF6" w:rsidRDefault="00D9744F"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 xml:space="preserve">Przewidywanie zagrożenia występujące podczas realizacji inwestycji. </w:t>
      </w:r>
    </w:p>
    <w:p w:rsidR="00D9744F" w:rsidRPr="003E4AF6" w:rsidRDefault="00D9744F" w:rsidP="003E4AF6">
      <w:pPr>
        <w:pStyle w:val="Normalny10"/>
        <w:spacing w:line="360" w:lineRule="auto"/>
        <w:contextualSpacing/>
        <w:jc w:val="both"/>
        <w:rPr>
          <w:rFonts w:ascii="Times New Roman" w:hAnsi="Times New Roman" w:cs="Times New Roman"/>
          <w:sz w:val="24"/>
          <w:szCs w:val="24"/>
        </w:rPr>
      </w:pPr>
    </w:p>
    <w:p w:rsidR="00D9744F" w:rsidRPr="003E4AF6" w:rsidRDefault="00D9744F" w:rsidP="003E4AF6">
      <w:pPr>
        <w:pStyle w:val="Normalny1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 xml:space="preserve">Mogą wystąpić następujące zagrożenia podczas pracy: </w:t>
      </w:r>
    </w:p>
    <w:p w:rsidR="00D9744F" w:rsidRPr="003E4AF6" w:rsidRDefault="00D9744F" w:rsidP="003E4AF6">
      <w:pPr>
        <w:pStyle w:val="Normalny10"/>
        <w:numPr>
          <w:ilvl w:val="0"/>
          <w:numId w:val="17"/>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Porażenie prądem elektrycznym </w:t>
      </w:r>
    </w:p>
    <w:p w:rsidR="003E4AF6" w:rsidRPr="003E4AF6" w:rsidRDefault="00D9744F" w:rsidP="003E4AF6">
      <w:pPr>
        <w:pStyle w:val="Normalny10"/>
        <w:numPr>
          <w:ilvl w:val="0"/>
          <w:numId w:val="17"/>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Upadek z wysokości powyżej 5m </w:t>
      </w:r>
      <w:bookmarkStart w:id="21" w:name="h.44sinio"/>
      <w:bookmarkStart w:id="22" w:name="_Toc462060822"/>
      <w:bookmarkEnd w:id="21"/>
    </w:p>
    <w:p w:rsidR="003E4AF6" w:rsidRPr="003E4AF6" w:rsidRDefault="003E4AF6" w:rsidP="003E4AF6">
      <w:pPr>
        <w:pStyle w:val="Normalny10"/>
        <w:spacing w:line="360" w:lineRule="auto"/>
        <w:contextualSpacing/>
        <w:jc w:val="both"/>
        <w:rPr>
          <w:rFonts w:ascii="Times New Roman" w:hAnsi="Times New Roman" w:cs="Times New Roman"/>
          <w:sz w:val="24"/>
          <w:szCs w:val="24"/>
        </w:rPr>
      </w:pPr>
    </w:p>
    <w:p w:rsidR="00302CD3" w:rsidRPr="003E4AF6" w:rsidRDefault="00302CD3" w:rsidP="003E4AF6">
      <w:pPr>
        <w:pStyle w:val="Normalny10"/>
        <w:spacing w:line="360" w:lineRule="auto"/>
        <w:contextualSpacing/>
        <w:jc w:val="both"/>
        <w:rPr>
          <w:rFonts w:ascii="Times New Roman" w:hAnsi="Times New Roman" w:cs="Times New Roman"/>
          <w:sz w:val="24"/>
          <w:szCs w:val="24"/>
        </w:rPr>
      </w:pPr>
      <w:r w:rsidRPr="003E4AF6">
        <w:rPr>
          <w:rFonts w:ascii="Times New Roman" w:hAnsi="Times New Roman" w:cs="Times New Roman"/>
          <w:b/>
          <w:bCs/>
          <w:iCs/>
          <w:sz w:val="24"/>
          <w:szCs w:val="24"/>
        </w:rPr>
        <w:t>Pomiar wydajności instalacji fotowoltaicznej</w:t>
      </w:r>
      <w:bookmarkEnd w:id="22"/>
    </w:p>
    <w:p w:rsidR="00302CD3" w:rsidRDefault="00302CD3"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Pomiar należy wykonać za pomocą urządzenia dedykowanego do instalacji fotowoltaicznych. Pomiar wydajności instalacji fotowoltaicznej powinien być wykonany </w:t>
      </w:r>
      <w:r w:rsidR="004F0E92" w:rsidRPr="003E4AF6">
        <w:rPr>
          <w:rFonts w:ascii="Times New Roman" w:hAnsi="Times New Roman"/>
          <w:sz w:val="24"/>
          <w:szCs w:val="24"/>
        </w:rPr>
        <w:br/>
      </w:r>
      <w:r w:rsidRPr="003E4AF6">
        <w:rPr>
          <w:rFonts w:ascii="Times New Roman" w:hAnsi="Times New Roman"/>
          <w:sz w:val="24"/>
          <w:szCs w:val="24"/>
        </w:rPr>
        <w:t>z uwzględnieniem warunków meteorologicznych podczas wykonywania pomiarów. Wymaga się, aby urządzenie posiadało możliwość pomiaru nasłoneczni</w:t>
      </w:r>
      <w:r w:rsidR="003E4AF6">
        <w:rPr>
          <w:rFonts w:ascii="Times New Roman" w:hAnsi="Times New Roman"/>
          <w:sz w:val="24"/>
          <w:szCs w:val="24"/>
        </w:rPr>
        <w:t>enia oraz temperatury modułów.</w:t>
      </w:r>
    </w:p>
    <w:p w:rsidR="003E4AF6" w:rsidRPr="003E4AF6" w:rsidRDefault="003E4AF6" w:rsidP="003E4AF6">
      <w:pPr>
        <w:spacing w:after="0" w:line="360" w:lineRule="auto"/>
        <w:contextualSpacing/>
        <w:jc w:val="both"/>
        <w:rPr>
          <w:rFonts w:ascii="Times New Roman" w:hAnsi="Times New Roman"/>
          <w:sz w:val="24"/>
          <w:szCs w:val="24"/>
        </w:rPr>
      </w:pPr>
    </w:p>
    <w:p w:rsidR="00302CD3" w:rsidRPr="003E4AF6" w:rsidRDefault="00302CD3"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Zgodność urządzenia pomiarowego ze standardami:</w:t>
      </w:r>
    </w:p>
    <w:p w:rsidR="00302CD3" w:rsidRPr="003E4AF6" w:rsidRDefault="00302CD3" w:rsidP="003E4AF6">
      <w:pPr>
        <w:numPr>
          <w:ilvl w:val="0"/>
          <w:numId w:val="40"/>
        </w:numPr>
        <w:spacing w:after="0" w:line="360" w:lineRule="auto"/>
        <w:contextualSpacing/>
        <w:jc w:val="both"/>
        <w:rPr>
          <w:rFonts w:ascii="Times New Roman" w:hAnsi="Times New Roman"/>
          <w:sz w:val="24"/>
          <w:szCs w:val="24"/>
        </w:rPr>
      </w:pPr>
      <w:r w:rsidRPr="003E4AF6">
        <w:rPr>
          <w:rFonts w:ascii="Times New Roman" w:hAnsi="Times New Roman"/>
          <w:sz w:val="24"/>
          <w:szCs w:val="24"/>
        </w:rPr>
        <w:t>Bezpieczeństwo: IEC/EN61010-1, IEC/EN61010-031, IEC/EN61010-2-032</w:t>
      </w:r>
    </w:p>
    <w:p w:rsidR="00302CD3" w:rsidRPr="003E4AF6" w:rsidRDefault="00302CD3" w:rsidP="003E4AF6">
      <w:pPr>
        <w:numPr>
          <w:ilvl w:val="0"/>
          <w:numId w:val="40"/>
        </w:numPr>
        <w:spacing w:after="0" w:line="360" w:lineRule="auto"/>
        <w:contextualSpacing/>
        <w:jc w:val="both"/>
        <w:rPr>
          <w:rFonts w:ascii="Times New Roman" w:hAnsi="Times New Roman"/>
          <w:sz w:val="24"/>
          <w:szCs w:val="24"/>
        </w:rPr>
      </w:pPr>
      <w:r w:rsidRPr="003E4AF6">
        <w:rPr>
          <w:rFonts w:ascii="Times New Roman" w:hAnsi="Times New Roman"/>
          <w:sz w:val="24"/>
          <w:szCs w:val="24"/>
        </w:rPr>
        <w:t>Literatura techniczna: IEC/EN61187</w:t>
      </w:r>
    </w:p>
    <w:p w:rsidR="00302CD3" w:rsidRPr="003E4AF6" w:rsidRDefault="00302CD3" w:rsidP="003E4AF6">
      <w:pPr>
        <w:numPr>
          <w:ilvl w:val="0"/>
          <w:numId w:val="40"/>
        </w:numPr>
        <w:spacing w:after="0" w:line="360" w:lineRule="auto"/>
        <w:contextualSpacing/>
        <w:jc w:val="both"/>
        <w:rPr>
          <w:rFonts w:ascii="Times New Roman" w:hAnsi="Times New Roman"/>
          <w:sz w:val="24"/>
          <w:szCs w:val="24"/>
        </w:rPr>
      </w:pPr>
      <w:r w:rsidRPr="003E4AF6">
        <w:rPr>
          <w:rFonts w:ascii="Times New Roman" w:hAnsi="Times New Roman"/>
          <w:sz w:val="24"/>
          <w:szCs w:val="24"/>
        </w:rPr>
        <w:t>Jakość zasilania: IEC/EN50160</w:t>
      </w:r>
    </w:p>
    <w:p w:rsidR="00302CD3" w:rsidRPr="003E4AF6" w:rsidRDefault="00302CD3" w:rsidP="003E4AF6">
      <w:pPr>
        <w:numPr>
          <w:ilvl w:val="0"/>
          <w:numId w:val="40"/>
        </w:numPr>
        <w:spacing w:after="0" w:line="360" w:lineRule="auto"/>
        <w:contextualSpacing/>
        <w:jc w:val="both"/>
        <w:rPr>
          <w:rFonts w:ascii="Times New Roman" w:hAnsi="Times New Roman"/>
          <w:sz w:val="24"/>
          <w:szCs w:val="24"/>
        </w:rPr>
      </w:pPr>
      <w:r w:rsidRPr="003E4AF6">
        <w:rPr>
          <w:rFonts w:ascii="Times New Roman" w:hAnsi="Times New Roman"/>
          <w:sz w:val="24"/>
          <w:szCs w:val="24"/>
        </w:rPr>
        <w:t>Jakość energii: IEC/EN61000-4-30 klasa B</w:t>
      </w:r>
    </w:p>
    <w:p w:rsidR="00302CD3" w:rsidRPr="003E4AF6" w:rsidRDefault="00302CD3"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Kategoria ochrony: CAT IV 600 V do uziemienia, maks. 1000 V pomiędzy wejściami</w:t>
      </w:r>
    </w:p>
    <w:p w:rsidR="00302CD3" w:rsidRPr="003E4AF6" w:rsidRDefault="00302CD3"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lastRenderedPageBreak/>
        <w:t>Urządzenie pomiarowe powinno spełniać wymagania dyrektywy niskonapięciowej 2006/95/EC (LVD) oraz dyrektywy kompatybilności elektromagnetycznej 2004/108/EC (EMC).</w:t>
      </w:r>
    </w:p>
    <w:p w:rsidR="00D9744F" w:rsidRPr="003E4AF6" w:rsidRDefault="00D9744F" w:rsidP="003E4AF6">
      <w:pPr>
        <w:pStyle w:val="Normalny10"/>
        <w:spacing w:line="360" w:lineRule="auto"/>
        <w:contextualSpacing/>
        <w:jc w:val="both"/>
        <w:rPr>
          <w:rFonts w:ascii="Times New Roman" w:hAnsi="Times New Roman" w:cs="Times New Roman"/>
          <w:sz w:val="24"/>
          <w:szCs w:val="24"/>
        </w:rPr>
      </w:pPr>
    </w:p>
    <w:p w:rsidR="00D9744F" w:rsidRPr="003E4AF6" w:rsidRDefault="00302CD3"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Og</w:t>
      </w:r>
      <w:r w:rsidR="00D9744F" w:rsidRPr="003E4AF6">
        <w:rPr>
          <w:rFonts w:ascii="Times New Roman" w:eastAsia="Times New Roman" w:hAnsi="Times New Roman" w:cs="Times New Roman"/>
          <w:b/>
          <w:sz w:val="24"/>
          <w:szCs w:val="24"/>
        </w:rPr>
        <w:t>lędziny instalacji elektrycznych</w:t>
      </w:r>
    </w:p>
    <w:p w:rsidR="00D9744F" w:rsidRPr="003E4AF6" w:rsidRDefault="00D9744F" w:rsidP="003E4AF6">
      <w:pPr>
        <w:pStyle w:val="Normalny10"/>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Oględziny należy wykonać przed przystąpieniem do prób i po odłączeniu zasilania instalacji. </w:t>
      </w:r>
    </w:p>
    <w:p w:rsidR="00D9744F" w:rsidRPr="003E4AF6" w:rsidRDefault="00D9744F" w:rsidP="003E4AF6">
      <w:pPr>
        <w:pStyle w:val="Normalny10"/>
        <w:spacing w:line="360" w:lineRule="auto"/>
        <w:contextualSpacing/>
        <w:jc w:val="both"/>
        <w:rPr>
          <w:rFonts w:ascii="Times New Roman" w:eastAsia="Times New Roman" w:hAnsi="Times New Roman" w:cs="Times New Roman"/>
          <w:sz w:val="24"/>
          <w:szCs w:val="24"/>
        </w:rPr>
      </w:pPr>
    </w:p>
    <w:p w:rsidR="00D9744F" w:rsidRPr="003E4AF6" w:rsidRDefault="00D9744F" w:rsidP="003E4AF6">
      <w:pPr>
        <w:pStyle w:val="Normalny1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Oględziny mają na celu stwierdzenie, czy wykonana instalacja lub urządzenie:</w:t>
      </w:r>
    </w:p>
    <w:p w:rsidR="00D9744F" w:rsidRPr="003E4AF6" w:rsidRDefault="00D9744F" w:rsidP="003E4AF6">
      <w:pPr>
        <w:pStyle w:val="Normalny10"/>
        <w:numPr>
          <w:ilvl w:val="0"/>
          <w:numId w:val="18"/>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spełniają wymagania bezpieczeństwa;</w:t>
      </w:r>
    </w:p>
    <w:p w:rsidR="00D9744F" w:rsidRPr="003E4AF6" w:rsidRDefault="00D9744F" w:rsidP="003E4AF6">
      <w:pPr>
        <w:pStyle w:val="Normalny10"/>
        <w:numPr>
          <w:ilvl w:val="0"/>
          <w:numId w:val="18"/>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zostały prawidłowo zainstalowane i dobrane oraz oznaczone zgodnie z projektem;</w:t>
      </w:r>
    </w:p>
    <w:p w:rsidR="00D9744F" w:rsidRPr="003E4AF6" w:rsidRDefault="00D9744F" w:rsidP="003E4AF6">
      <w:pPr>
        <w:pStyle w:val="Normalny10"/>
        <w:numPr>
          <w:ilvl w:val="0"/>
          <w:numId w:val="18"/>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nie posiadają widocznych uszkodzeń mechanicznych, mogących mieć wpływ na pogorszenie bezpieczeństwa użytkowania.</w:t>
      </w:r>
    </w:p>
    <w:p w:rsidR="005E390E" w:rsidRPr="003E4AF6" w:rsidRDefault="005E390E" w:rsidP="003E4AF6">
      <w:pPr>
        <w:pStyle w:val="Normalny10"/>
        <w:spacing w:line="360" w:lineRule="auto"/>
        <w:contextualSpacing/>
        <w:jc w:val="both"/>
        <w:rPr>
          <w:rFonts w:ascii="Times New Roman" w:eastAsia="Times New Roman" w:hAnsi="Times New Roman" w:cs="Times New Roman"/>
          <w:sz w:val="24"/>
          <w:szCs w:val="24"/>
        </w:rPr>
      </w:pPr>
    </w:p>
    <w:p w:rsidR="00D9744F" w:rsidRPr="003E4AF6" w:rsidRDefault="00D9744F" w:rsidP="003E4AF6">
      <w:pPr>
        <w:pStyle w:val="Normalny1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 xml:space="preserve">Zakres oględzin obejmuje sprawdzenie prawidłowości: </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wykonania instalacji pod względem estetycznym (jakość wykonanej instalacji);</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ochrony przed porażeniem prądem elektrycznym;</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doboru urządzeń i środków ochrony w zależności od wpływów zewnętrznych;</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ochrony przed pożarem i skutkami cieplnymi;</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doboru przewodów do obciążalności prądowej i spadku napięcia;</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wykonania połączeń obwodów;</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doboru i nastawienia urządzeń zabezpieczających i sygnalizacyjnych;</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umieszczenia odpowiednich urządzeń odłączających i łączących;</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rozmieszczenia oraz umocowania aparatów, sprzętu i osprzętu;</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oznaczenia przewodów fazowych, neutralnych, ochronnych oraz ochronno-neutralnych;</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umieszczenia schematów, tablic ostrzegawczych lub innych informacji na oznaczenie obwodów, bezpieczników, łączników, zacisków itp.;</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bookmarkStart w:id="23" w:name="h.2xcytpi"/>
      <w:bookmarkEnd w:id="23"/>
      <w:r w:rsidRPr="003E4AF6">
        <w:rPr>
          <w:rFonts w:ascii="Times New Roman" w:eastAsia="Times New Roman" w:hAnsi="Times New Roman" w:cs="Times New Roman"/>
          <w:sz w:val="24"/>
          <w:szCs w:val="24"/>
        </w:rPr>
        <w:t>wykonania dostępu do instalacji i urządzeń elektrycznych w celu ich wygodnej obsługi i konserwacji.</w:t>
      </w:r>
      <w:bookmarkStart w:id="24" w:name="h.3whwml4"/>
      <w:bookmarkEnd w:id="24"/>
    </w:p>
    <w:p w:rsidR="004F0E92" w:rsidRPr="003E4AF6" w:rsidRDefault="004F0E92" w:rsidP="003E4AF6">
      <w:pPr>
        <w:pStyle w:val="Normalny10"/>
        <w:spacing w:line="360" w:lineRule="auto"/>
        <w:contextualSpacing/>
        <w:jc w:val="both"/>
        <w:rPr>
          <w:rFonts w:ascii="Times New Roman" w:hAnsi="Times New Roman" w:cs="Times New Roman"/>
          <w:sz w:val="24"/>
          <w:szCs w:val="24"/>
        </w:rPr>
      </w:pPr>
    </w:p>
    <w:p w:rsidR="00F6455B" w:rsidRPr="003E4AF6" w:rsidRDefault="00D9744F" w:rsidP="003E4AF6">
      <w:pPr>
        <w:pStyle w:val="Normalny10"/>
        <w:spacing w:line="360" w:lineRule="auto"/>
        <w:contextualSpacing/>
        <w:jc w:val="both"/>
        <w:rPr>
          <w:rFonts w:ascii="Times New Roman" w:eastAsia="Times New Roman" w:hAnsi="Times New Roman" w:cs="Times New Roman"/>
          <w:b/>
          <w:sz w:val="24"/>
          <w:szCs w:val="24"/>
        </w:rPr>
      </w:pPr>
      <w:r w:rsidRPr="003E4AF6">
        <w:rPr>
          <w:rFonts w:ascii="Times New Roman" w:eastAsia="Times New Roman" w:hAnsi="Times New Roman" w:cs="Times New Roman"/>
          <w:b/>
          <w:sz w:val="24"/>
          <w:szCs w:val="24"/>
        </w:rPr>
        <w:t>Uwagi końcowe</w:t>
      </w:r>
    </w:p>
    <w:p w:rsidR="00D9744F" w:rsidRPr="003E4AF6" w:rsidRDefault="00D9744F" w:rsidP="003E4AF6">
      <w:pPr>
        <w:pStyle w:val="Normalny10"/>
        <w:numPr>
          <w:ilvl w:val="1"/>
          <w:numId w:val="20"/>
        </w:numPr>
        <w:spacing w:line="360" w:lineRule="auto"/>
        <w:ind w:left="709" w:hanging="367"/>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Wszystkie prace budowlano montażowe prowadzić zgodnie z „Warunkami technicznymi wykonania i odbioru robót budowlano-montażowych cz. II” – „Instalacje sanitarne i przemysłowe;</w:t>
      </w:r>
    </w:p>
    <w:p w:rsidR="00D9744F" w:rsidRPr="003E4AF6" w:rsidRDefault="00D9744F" w:rsidP="003E4AF6">
      <w:pPr>
        <w:pStyle w:val="Normalny10"/>
        <w:numPr>
          <w:ilvl w:val="1"/>
          <w:numId w:val="20"/>
        </w:numPr>
        <w:spacing w:line="360" w:lineRule="auto"/>
        <w:ind w:left="709" w:hanging="367"/>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lastRenderedPageBreak/>
        <w:t>Montaż urządzeń wykonać zgodnie z wytycznymi producenta;</w:t>
      </w:r>
    </w:p>
    <w:p w:rsidR="00D9744F" w:rsidRPr="003E4AF6" w:rsidRDefault="00D9744F" w:rsidP="003E4AF6">
      <w:pPr>
        <w:pStyle w:val="Normalny10"/>
        <w:numPr>
          <w:ilvl w:val="1"/>
          <w:numId w:val="20"/>
        </w:numPr>
        <w:spacing w:line="360" w:lineRule="auto"/>
        <w:ind w:left="709" w:hanging="367"/>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Prace montażowe wykonać zgodnie z obowiązującymi przepisami BHP i p.poż.;</w:t>
      </w:r>
    </w:p>
    <w:p w:rsidR="00D9744F" w:rsidRPr="003E4AF6" w:rsidRDefault="00D9744F" w:rsidP="003E4AF6">
      <w:pPr>
        <w:pStyle w:val="Normalny10"/>
        <w:numPr>
          <w:ilvl w:val="1"/>
          <w:numId w:val="20"/>
        </w:numPr>
        <w:spacing w:line="360" w:lineRule="auto"/>
        <w:ind w:left="709" w:hanging="367"/>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Wykonawca jest całkowicie odpowiedzialny za sprawdzenie zakresu prac, ilości materiałów i urządzeń zgodnie z dokumentacją na etapie przetargu.</w:t>
      </w:r>
    </w:p>
    <w:p w:rsidR="00F6455B" w:rsidRPr="003E4AF6" w:rsidRDefault="00F6455B" w:rsidP="003E4AF6">
      <w:pPr>
        <w:pStyle w:val="Normalny10"/>
        <w:numPr>
          <w:ilvl w:val="1"/>
          <w:numId w:val="20"/>
        </w:numPr>
        <w:spacing w:line="360" w:lineRule="auto"/>
        <w:ind w:left="709" w:hanging="367"/>
        <w:contextualSpacing/>
        <w:jc w:val="both"/>
        <w:rPr>
          <w:rFonts w:ascii="Times New Roman" w:hAnsi="Times New Roman" w:cs="Times New Roman"/>
          <w:sz w:val="24"/>
          <w:szCs w:val="24"/>
        </w:rPr>
      </w:pPr>
      <w:r w:rsidRPr="003E4AF6">
        <w:rPr>
          <w:rFonts w:ascii="Times New Roman" w:hAnsi="Times New Roman" w:cs="Times New Roman"/>
          <w:sz w:val="24"/>
          <w:szCs w:val="24"/>
        </w:rPr>
        <w:t>Wykonawca nie jest odpowiedzialny za ogrodzenie, oświetlenie i</w:t>
      </w:r>
      <w:r w:rsidR="004517FF" w:rsidRPr="003E4AF6">
        <w:rPr>
          <w:rFonts w:ascii="Times New Roman" w:hAnsi="Times New Roman" w:cs="Times New Roman"/>
          <w:sz w:val="24"/>
          <w:szCs w:val="24"/>
        </w:rPr>
        <w:t xml:space="preserve"> okamerowanie</w:t>
      </w:r>
      <w:r w:rsidRPr="003E4AF6">
        <w:rPr>
          <w:rFonts w:ascii="Times New Roman" w:hAnsi="Times New Roman" w:cs="Times New Roman"/>
          <w:sz w:val="24"/>
          <w:szCs w:val="24"/>
        </w:rPr>
        <w:t xml:space="preserve"> instalacji lub </w:t>
      </w:r>
      <w:r w:rsidR="004517FF" w:rsidRPr="003E4AF6">
        <w:rPr>
          <w:rFonts w:ascii="Times New Roman" w:hAnsi="Times New Roman" w:cs="Times New Roman"/>
          <w:sz w:val="24"/>
          <w:szCs w:val="24"/>
        </w:rPr>
        <w:t>uzyskanie i wykonanie warunków przyłączenia</w:t>
      </w:r>
      <w:r w:rsidRPr="003E4AF6">
        <w:rPr>
          <w:rFonts w:ascii="Times New Roman" w:hAnsi="Times New Roman" w:cs="Times New Roman"/>
          <w:sz w:val="24"/>
          <w:szCs w:val="24"/>
        </w:rPr>
        <w:t xml:space="preserve"> instalacji do sieci energetycznej dla budynku Grupa Zdrowie. Za wykonanie odpowiedzialny jest Użytkownik instalacji.</w:t>
      </w:r>
    </w:p>
    <w:p w:rsidR="00D9744F" w:rsidRPr="003E4AF6" w:rsidRDefault="00D9744F" w:rsidP="003E4AF6">
      <w:pPr>
        <w:pStyle w:val="Normalny10"/>
        <w:tabs>
          <w:tab w:val="left" w:pos="0"/>
        </w:tabs>
        <w:spacing w:line="360" w:lineRule="auto"/>
        <w:contextualSpacing/>
        <w:jc w:val="both"/>
        <w:rPr>
          <w:rFonts w:ascii="Times New Roman" w:hAnsi="Times New Roman" w:cs="Times New Roman"/>
          <w:sz w:val="24"/>
          <w:szCs w:val="24"/>
        </w:rPr>
      </w:pPr>
    </w:p>
    <w:p w:rsidR="00D9744F" w:rsidRPr="003E4AF6" w:rsidRDefault="00D9744F" w:rsidP="003E4AF6">
      <w:pPr>
        <w:pStyle w:val="Normalny10"/>
        <w:tabs>
          <w:tab w:val="left" w:pos="701"/>
        </w:tabs>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Ponadto Wykonawca dokonuje:</w:t>
      </w:r>
    </w:p>
    <w:p w:rsidR="00D9744F" w:rsidRPr="003E4AF6" w:rsidRDefault="00D9744F" w:rsidP="003E4AF6">
      <w:pPr>
        <w:pStyle w:val="Normalny10"/>
        <w:numPr>
          <w:ilvl w:val="1"/>
          <w:numId w:val="20"/>
        </w:numPr>
        <w:spacing w:line="360" w:lineRule="auto"/>
        <w:ind w:left="709" w:hanging="367"/>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Przeszkolenia użytkowników;</w:t>
      </w:r>
    </w:p>
    <w:p w:rsidR="00D9744F" w:rsidRPr="003E4AF6" w:rsidRDefault="00D9744F" w:rsidP="003E4AF6">
      <w:pPr>
        <w:pStyle w:val="Normalny10"/>
        <w:numPr>
          <w:ilvl w:val="1"/>
          <w:numId w:val="20"/>
        </w:numPr>
        <w:spacing w:line="360" w:lineRule="auto"/>
        <w:ind w:left="709" w:hanging="367"/>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Sporządzenia instrukcji obsługi;</w:t>
      </w:r>
    </w:p>
    <w:p w:rsidR="00D9744F" w:rsidRPr="003E4AF6" w:rsidRDefault="00D9744F" w:rsidP="003E4AF6">
      <w:pPr>
        <w:pStyle w:val="Normalny10"/>
        <w:numPr>
          <w:ilvl w:val="1"/>
          <w:numId w:val="20"/>
        </w:numPr>
        <w:spacing w:line="360" w:lineRule="auto"/>
        <w:ind w:left="709" w:hanging="367"/>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Sporządzenia dokumentacji powykonawczej.</w:t>
      </w:r>
    </w:p>
    <w:p w:rsidR="003E4AF6" w:rsidRPr="003E4AF6" w:rsidRDefault="003E4AF6" w:rsidP="003E4AF6">
      <w:pPr>
        <w:pStyle w:val="Normalny10"/>
        <w:tabs>
          <w:tab w:val="left" w:pos="540"/>
        </w:tabs>
        <w:spacing w:line="360" w:lineRule="auto"/>
        <w:contextualSpacing/>
        <w:jc w:val="both"/>
        <w:rPr>
          <w:rFonts w:ascii="Times New Roman" w:eastAsia="Times New Roman" w:hAnsi="Times New Roman" w:cs="Times New Roman"/>
          <w:sz w:val="24"/>
          <w:szCs w:val="24"/>
        </w:rPr>
      </w:pPr>
    </w:p>
    <w:p w:rsidR="00D9744F" w:rsidRPr="003E4AF6" w:rsidRDefault="00D9744F" w:rsidP="003E4AF6">
      <w:pPr>
        <w:pStyle w:val="Normalny10"/>
        <w:tabs>
          <w:tab w:val="left" w:pos="540"/>
        </w:tabs>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Kontrola jakości wyrobów robót montażowo – instalacyjnych</w:t>
      </w:r>
    </w:p>
    <w:p w:rsidR="00D9744F" w:rsidRPr="003E4AF6" w:rsidRDefault="00D9744F"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Kontrolę jakości robót należy przeprowadzić zgodnie z „Warunkami technicznymi wykonania i odbioru instalacji ogrzewczych” opr. Przez COBRTI Instal - zeszyt 6. Wykonawca jest odpowiedzialny za pełną kontrolę jakości robót i stosowanych materiałów. Kontrola jakości robót związanych z wykonaniem instalacji powinna być przeprowadzona</w:t>
      </w:r>
      <w:r w:rsidRPr="003E4AF6">
        <w:rPr>
          <w:rFonts w:ascii="Times New Roman" w:eastAsia="Times New Roman" w:hAnsi="Times New Roman" w:cs="Times New Roman"/>
          <w:sz w:val="24"/>
          <w:szCs w:val="24"/>
        </w:rPr>
        <w:br/>
        <w:t xml:space="preserve"> w czasie wszystkich faz robót. Każda dostarczona partia materiałów powinna być zaopatrzona w świadectwo kontroli jakości producenta. </w:t>
      </w:r>
    </w:p>
    <w:p w:rsidR="00D9744F" w:rsidRDefault="00D9744F" w:rsidP="003E4AF6">
      <w:pPr>
        <w:pStyle w:val="Normalny10"/>
        <w:spacing w:line="360" w:lineRule="auto"/>
        <w:contextualSpacing/>
        <w:jc w:val="both"/>
        <w:rPr>
          <w:rFonts w:ascii="Times New Roman" w:hAnsi="Times New Roman" w:cs="Times New Roman"/>
          <w:sz w:val="24"/>
          <w:szCs w:val="24"/>
        </w:rPr>
      </w:pPr>
    </w:p>
    <w:p w:rsidR="003E4AF6" w:rsidRPr="003E4AF6" w:rsidRDefault="003E4AF6" w:rsidP="003E4AF6">
      <w:pPr>
        <w:pStyle w:val="Normalny10"/>
        <w:spacing w:line="360" w:lineRule="auto"/>
        <w:contextualSpacing/>
        <w:jc w:val="both"/>
        <w:rPr>
          <w:rFonts w:ascii="Times New Roman" w:hAnsi="Times New Roman" w:cs="Times New Roman"/>
          <w:sz w:val="24"/>
          <w:szCs w:val="24"/>
        </w:rPr>
      </w:pPr>
    </w:p>
    <w:p w:rsidR="00D9744F" w:rsidRPr="003E4AF6" w:rsidRDefault="00D9744F"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Odbiory końcowe</w:t>
      </w:r>
    </w:p>
    <w:p w:rsidR="00D9744F" w:rsidRPr="003E4AF6" w:rsidRDefault="00D9744F" w:rsidP="003E4AF6">
      <w:pPr>
        <w:pStyle w:val="Normalny10"/>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Przy odbiorze końcowym instalacji fotowoltaicznej należy przedłożyć protokoły odbiorów częściowych oraz wyniki pomiarów a także sprawdzić zgodność stanu istniejącego </w:t>
      </w:r>
      <w:r w:rsidRPr="003E4AF6">
        <w:rPr>
          <w:rFonts w:ascii="Times New Roman" w:eastAsia="Times New Roman" w:hAnsi="Times New Roman" w:cs="Times New Roman"/>
          <w:sz w:val="24"/>
          <w:szCs w:val="24"/>
        </w:rPr>
        <w:br/>
        <w:t>z dokumentacją techniczną (po uwzględnieniu udokumentowanych odstępstw), oraz wymaganiami odpowiednich norm przedmiotowych.</w:t>
      </w:r>
    </w:p>
    <w:p w:rsidR="003E4AF6" w:rsidRPr="003E4AF6" w:rsidRDefault="003E4AF6" w:rsidP="003E4AF6">
      <w:pPr>
        <w:pStyle w:val="Normalny10"/>
        <w:spacing w:line="360" w:lineRule="auto"/>
        <w:contextualSpacing/>
        <w:jc w:val="both"/>
        <w:rPr>
          <w:rFonts w:ascii="Times New Roman" w:hAnsi="Times New Roman" w:cs="Times New Roman"/>
          <w:sz w:val="24"/>
          <w:szCs w:val="24"/>
        </w:rPr>
      </w:pPr>
    </w:p>
    <w:p w:rsidR="008A1B49" w:rsidRPr="003E4AF6" w:rsidRDefault="001B0835" w:rsidP="003E4AF6">
      <w:pPr>
        <w:pStyle w:val="Normalny10"/>
        <w:spacing w:line="360" w:lineRule="auto"/>
        <w:contextualSpacing/>
        <w:jc w:val="both"/>
        <w:rPr>
          <w:rFonts w:ascii="Times New Roman" w:hAnsi="Times New Roman" w:cs="Times New Roman"/>
          <w:b/>
          <w:sz w:val="24"/>
          <w:szCs w:val="24"/>
        </w:rPr>
      </w:pPr>
      <w:r w:rsidRPr="003E4AF6">
        <w:rPr>
          <w:rFonts w:ascii="Times New Roman" w:hAnsi="Times New Roman" w:cs="Times New Roman"/>
          <w:b/>
          <w:sz w:val="24"/>
          <w:szCs w:val="24"/>
        </w:rPr>
        <w:t>Gruntowa pompa ciepła do instalacji centralnego ogrzewania</w:t>
      </w:r>
      <w:r w:rsidR="004440F2" w:rsidRPr="003E4AF6">
        <w:rPr>
          <w:rFonts w:ascii="Times New Roman" w:hAnsi="Times New Roman" w:cs="Times New Roman"/>
          <w:b/>
          <w:sz w:val="24"/>
          <w:szCs w:val="24"/>
        </w:rPr>
        <w:t xml:space="preserve"> – szkoła:</w:t>
      </w:r>
    </w:p>
    <w:p w:rsidR="007F3766" w:rsidRPr="003E4AF6" w:rsidRDefault="00B06D83" w:rsidP="003E4AF6">
      <w:pPr>
        <w:spacing w:after="0" w:line="360" w:lineRule="auto"/>
        <w:contextualSpacing/>
        <w:jc w:val="both"/>
        <w:rPr>
          <w:rFonts w:ascii="Times New Roman" w:eastAsia="Times New Roman" w:hAnsi="Times New Roman"/>
          <w:sz w:val="24"/>
          <w:szCs w:val="24"/>
        </w:rPr>
      </w:pPr>
      <w:r w:rsidRPr="003E4AF6">
        <w:rPr>
          <w:rFonts w:ascii="Times New Roman" w:eastAsia="Times New Roman" w:hAnsi="Times New Roman"/>
          <w:sz w:val="24"/>
          <w:szCs w:val="24"/>
        </w:rPr>
        <w:t xml:space="preserve">Pompa ciepła do centralnego ogrzewania zostanie zamontowana </w:t>
      </w:r>
      <w:r w:rsidR="00C401B3" w:rsidRPr="003E4AF6">
        <w:rPr>
          <w:rFonts w:ascii="Times New Roman" w:eastAsia="Times New Roman" w:hAnsi="Times New Roman"/>
          <w:sz w:val="24"/>
          <w:szCs w:val="24"/>
        </w:rPr>
        <w:t>w</w:t>
      </w:r>
      <w:r w:rsidRPr="003E4AF6">
        <w:rPr>
          <w:rFonts w:ascii="Times New Roman" w:eastAsia="Times New Roman" w:hAnsi="Times New Roman"/>
          <w:sz w:val="24"/>
          <w:szCs w:val="24"/>
        </w:rPr>
        <w:t xml:space="preserve"> budynku szkoły Zespołu Szkół im. Kardynała Stefana Wyszyńskiego w Stojadłach, ul. Południowa 20, Stojadła, działki nr 597/2, 598/2, 599/2, 6</w:t>
      </w:r>
      <w:r w:rsidR="00EA380A" w:rsidRPr="003E4AF6">
        <w:rPr>
          <w:rFonts w:ascii="Times New Roman" w:eastAsia="Times New Roman" w:hAnsi="Times New Roman"/>
          <w:sz w:val="24"/>
          <w:szCs w:val="24"/>
        </w:rPr>
        <w:t xml:space="preserve">00/2, 601/2, 602, 603/2 </w:t>
      </w:r>
      <w:r w:rsidR="004E76DC" w:rsidRPr="003E4AF6">
        <w:rPr>
          <w:rFonts w:ascii="Times New Roman" w:eastAsia="Times New Roman" w:hAnsi="Times New Roman"/>
          <w:sz w:val="24"/>
          <w:szCs w:val="24"/>
        </w:rPr>
        <w:t>o mocy min. 100</w:t>
      </w:r>
      <w:r w:rsidR="00EA380A" w:rsidRPr="003E4AF6">
        <w:rPr>
          <w:rFonts w:ascii="Times New Roman" w:eastAsia="Times New Roman" w:hAnsi="Times New Roman"/>
          <w:sz w:val="24"/>
          <w:szCs w:val="24"/>
        </w:rPr>
        <w:t>kW.</w:t>
      </w:r>
    </w:p>
    <w:p w:rsidR="00EA380A" w:rsidRPr="003E4AF6" w:rsidRDefault="00EA380A" w:rsidP="003E4AF6">
      <w:pPr>
        <w:spacing w:after="0" w:line="360" w:lineRule="auto"/>
        <w:contextualSpacing/>
        <w:jc w:val="both"/>
        <w:rPr>
          <w:rFonts w:ascii="Times New Roman" w:eastAsia="Times New Roman" w:hAnsi="Times New Roman"/>
          <w:sz w:val="24"/>
          <w:szCs w:val="24"/>
        </w:rPr>
      </w:pPr>
    </w:p>
    <w:p w:rsidR="004E76DC" w:rsidRPr="003E4AF6" w:rsidRDefault="004E76DC" w:rsidP="003E4AF6">
      <w:p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lastRenderedPageBreak/>
        <w:t>Przewiduje się wykonanie pompy ciepła solanka –woda o mocy min. 100 kW z przeznaczeni</w:t>
      </w:r>
      <w:r w:rsidR="00C401B3" w:rsidRPr="003E4AF6">
        <w:rPr>
          <w:rFonts w:ascii="Times New Roman" w:hAnsi="Times New Roman"/>
          <w:sz w:val="24"/>
          <w:szCs w:val="24"/>
        </w:rPr>
        <w:t>em na zasilanie instalacji c.o.</w:t>
      </w:r>
    </w:p>
    <w:p w:rsidR="004E76DC" w:rsidRPr="003E4AF6" w:rsidRDefault="004E76DC" w:rsidP="003E4AF6">
      <w:pPr>
        <w:spacing w:after="0" w:line="360" w:lineRule="auto"/>
        <w:contextualSpacing/>
        <w:jc w:val="both"/>
        <w:rPr>
          <w:rFonts w:ascii="Times New Roman" w:eastAsia="Times New Roman" w:hAnsi="Times New Roman"/>
          <w:sz w:val="24"/>
          <w:szCs w:val="24"/>
        </w:rPr>
      </w:pPr>
    </w:p>
    <w:p w:rsidR="004E76DC" w:rsidRPr="003E4AF6" w:rsidRDefault="004E76DC" w:rsidP="003E4AF6">
      <w:pPr>
        <w:autoSpaceDE w:val="0"/>
        <w:autoSpaceDN w:val="0"/>
        <w:adjustRightInd w:val="0"/>
        <w:spacing w:after="0" w:line="360" w:lineRule="auto"/>
        <w:contextualSpacing/>
        <w:jc w:val="both"/>
        <w:rPr>
          <w:rFonts w:ascii="Times New Roman" w:hAnsi="Times New Roman"/>
          <w:b/>
          <w:sz w:val="24"/>
          <w:szCs w:val="24"/>
        </w:rPr>
      </w:pPr>
      <w:r w:rsidRPr="003E4AF6">
        <w:rPr>
          <w:rFonts w:ascii="Times New Roman" w:hAnsi="Times New Roman"/>
          <w:b/>
          <w:sz w:val="24"/>
          <w:szCs w:val="24"/>
        </w:rPr>
        <w:t>Typ pompy ciepła - solanka/woda w wykonaniu ze zintegrowanym układem chłodzenia pasywnego:</w:t>
      </w:r>
    </w:p>
    <w:p w:rsidR="004E76DC" w:rsidRPr="003E4AF6" w:rsidRDefault="004E76DC" w:rsidP="003E4AF6">
      <w:pPr>
        <w:pStyle w:val="Akapitzlist"/>
        <w:numPr>
          <w:ilvl w:val="0"/>
          <w:numId w:val="27"/>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Nominalna moc grzewcza (B0W35 EN 14511) - min. 100 kW w jednym urządzeniu</w:t>
      </w:r>
    </w:p>
    <w:p w:rsidR="004E76DC" w:rsidRPr="003E4AF6" w:rsidRDefault="004E76DC" w:rsidP="003E4AF6">
      <w:pPr>
        <w:pStyle w:val="Akapitzlist"/>
        <w:numPr>
          <w:ilvl w:val="0"/>
          <w:numId w:val="27"/>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COP (B0W35 EN 14511) min. 4,</w:t>
      </w:r>
      <w:r w:rsidR="00C96DAB" w:rsidRPr="003E4AF6">
        <w:rPr>
          <w:rFonts w:ascii="Times New Roman" w:hAnsi="Times New Roman"/>
          <w:sz w:val="24"/>
          <w:szCs w:val="24"/>
        </w:rPr>
        <w:t>2</w:t>
      </w:r>
    </w:p>
    <w:p w:rsidR="004E76DC" w:rsidRPr="003E4AF6" w:rsidRDefault="004E76DC" w:rsidP="003E4AF6">
      <w:pPr>
        <w:pStyle w:val="Akapitzlist"/>
        <w:numPr>
          <w:ilvl w:val="0"/>
          <w:numId w:val="27"/>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 xml:space="preserve">Pobór mocy elektrycznej (B0W35) max. </w:t>
      </w:r>
      <w:r w:rsidR="00C96DAB" w:rsidRPr="003E4AF6">
        <w:rPr>
          <w:rFonts w:ascii="Times New Roman" w:hAnsi="Times New Roman"/>
          <w:sz w:val="24"/>
          <w:szCs w:val="24"/>
        </w:rPr>
        <w:t>23,9</w:t>
      </w:r>
      <w:r w:rsidRPr="003E4AF6">
        <w:rPr>
          <w:rFonts w:ascii="Times New Roman" w:hAnsi="Times New Roman"/>
          <w:sz w:val="24"/>
          <w:szCs w:val="24"/>
        </w:rPr>
        <w:t xml:space="preserve"> kW</w:t>
      </w:r>
    </w:p>
    <w:p w:rsidR="004E76DC" w:rsidRPr="003E4AF6" w:rsidRDefault="004E76DC" w:rsidP="003E4AF6">
      <w:pPr>
        <w:pStyle w:val="Akapitzlist"/>
        <w:numPr>
          <w:ilvl w:val="0"/>
          <w:numId w:val="27"/>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 xml:space="preserve">Ilość sprężarek - min. </w:t>
      </w:r>
      <w:r w:rsidR="00C96DAB" w:rsidRPr="003E4AF6">
        <w:rPr>
          <w:rFonts w:ascii="Times New Roman" w:hAnsi="Times New Roman"/>
          <w:sz w:val="24"/>
          <w:szCs w:val="24"/>
        </w:rPr>
        <w:t>2</w:t>
      </w:r>
      <w:r w:rsidRPr="003E4AF6">
        <w:rPr>
          <w:rFonts w:ascii="Times New Roman" w:hAnsi="Times New Roman"/>
          <w:sz w:val="24"/>
          <w:szCs w:val="24"/>
        </w:rPr>
        <w:t xml:space="preserve"> hermetyczne, scroll</w:t>
      </w:r>
    </w:p>
    <w:p w:rsidR="004E76DC" w:rsidRPr="003E4AF6" w:rsidRDefault="004E76DC" w:rsidP="003E4AF6">
      <w:pPr>
        <w:pStyle w:val="Akapitzlist"/>
        <w:numPr>
          <w:ilvl w:val="0"/>
          <w:numId w:val="27"/>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Ilość stopni mocy / podział stopni mocy - min.</w:t>
      </w:r>
      <w:r w:rsidR="00C96DAB" w:rsidRPr="003E4AF6">
        <w:rPr>
          <w:rFonts w:ascii="Times New Roman" w:hAnsi="Times New Roman"/>
          <w:sz w:val="24"/>
          <w:szCs w:val="24"/>
        </w:rPr>
        <w:t>2</w:t>
      </w:r>
      <w:r w:rsidRPr="003E4AF6">
        <w:rPr>
          <w:rFonts w:ascii="Times New Roman" w:hAnsi="Times New Roman"/>
          <w:sz w:val="24"/>
          <w:szCs w:val="24"/>
        </w:rPr>
        <w:t xml:space="preserve"> / </w:t>
      </w:r>
      <w:r w:rsidR="00C96DAB" w:rsidRPr="003E4AF6">
        <w:rPr>
          <w:rFonts w:ascii="Times New Roman" w:hAnsi="Times New Roman"/>
          <w:sz w:val="24"/>
          <w:szCs w:val="24"/>
        </w:rPr>
        <w:t>50%/50%.</w:t>
      </w:r>
    </w:p>
    <w:p w:rsidR="004E76DC" w:rsidRPr="003E4AF6" w:rsidRDefault="004E76DC" w:rsidP="003E4AF6">
      <w:pPr>
        <w:pStyle w:val="Akapitzlist"/>
        <w:numPr>
          <w:ilvl w:val="0"/>
          <w:numId w:val="27"/>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Max. temperatura na zasilaniu - min. 60st.C</w:t>
      </w:r>
    </w:p>
    <w:p w:rsidR="004E76DC" w:rsidRPr="003E4AF6" w:rsidRDefault="004E76DC" w:rsidP="003E4AF6">
      <w:pPr>
        <w:pStyle w:val="Akapitzlist"/>
        <w:numPr>
          <w:ilvl w:val="0"/>
          <w:numId w:val="27"/>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 xml:space="preserve">Automatyka pompy ciepła producenta, zintegrowana; zarządzająca produkcją ciepła </w:t>
      </w:r>
    </w:p>
    <w:p w:rsidR="004E76DC" w:rsidRPr="003E4AF6" w:rsidRDefault="004E76DC" w:rsidP="003E4AF6">
      <w:pPr>
        <w:pStyle w:val="Akapitzlist"/>
        <w:numPr>
          <w:ilvl w:val="0"/>
          <w:numId w:val="27"/>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Czynnik chłodniczy - R 410A</w:t>
      </w:r>
    </w:p>
    <w:p w:rsidR="004E76DC" w:rsidRPr="003E4AF6" w:rsidRDefault="004E76DC" w:rsidP="003E4AF6">
      <w:pPr>
        <w:pStyle w:val="Akapitzlist"/>
        <w:numPr>
          <w:ilvl w:val="0"/>
          <w:numId w:val="27"/>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Konstrukcja samonośna, ramowa</w:t>
      </w:r>
    </w:p>
    <w:p w:rsidR="003E4AF6" w:rsidRPr="003E4AF6" w:rsidRDefault="003E4AF6" w:rsidP="003E4AF6">
      <w:pPr>
        <w:autoSpaceDE w:val="0"/>
        <w:autoSpaceDN w:val="0"/>
        <w:adjustRightInd w:val="0"/>
        <w:spacing w:after="0" w:line="360" w:lineRule="auto"/>
        <w:contextualSpacing/>
        <w:jc w:val="both"/>
        <w:rPr>
          <w:rFonts w:ascii="Times New Roman" w:hAnsi="Times New Roman"/>
          <w:sz w:val="24"/>
          <w:szCs w:val="24"/>
        </w:rPr>
      </w:pPr>
    </w:p>
    <w:p w:rsidR="004E76DC" w:rsidRPr="003E4AF6" w:rsidRDefault="004E76DC" w:rsidP="003E4AF6">
      <w:pPr>
        <w:autoSpaceDE w:val="0"/>
        <w:autoSpaceDN w:val="0"/>
        <w:adjustRightInd w:val="0"/>
        <w:spacing w:after="0" w:line="360" w:lineRule="auto"/>
        <w:contextualSpacing/>
        <w:jc w:val="both"/>
        <w:rPr>
          <w:rFonts w:ascii="Times New Roman" w:hAnsi="Times New Roman"/>
          <w:b/>
          <w:sz w:val="24"/>
          <w:szCs w:val="24"/>
        </w:rPr>
      </w:pPr>
      <w:r w:rsidRPr="003E4AF6">
        <w:rPr>
          <w:rFonts w:ascii="Times New Roman" w:hAnsi="Times New Roman"/>
          <w:b/>
          <w:sz w:val="24"/>
          <w:szCs w:val="24"/>
        </w:rPr>
        <w:t>Dodatkowe wymagania:</w:t>
      </w:r>
    </w:p>
    <w:p w:rsidR="004E76DC" w:rsidRPr="003E4AF6" w:rsidRDefault="004E76DC" w:rsidP="003E4AF6">
      <w:pPr>
        <w:pStyle w:val="Akapitzlist"/>
        <w:numPr>
          <w:ilvl w:val="0"/>
          <w:numId w:val="41"/>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soft-starty elektroniczne</w:t>
      </w:r>
      <w:r w:rsidR="003E4AF6">
        <w:rPr>
          <w:rFonts w:ascii="Times New Roman" w:hAnsi="Times New Roman"/>
          <w:sz w:val="24"/>
          <w:szCs w:val="24"/>
        </w:rPr>
        <w:t>;</w:t>
      </w:r>
    </w:p>
    <w:p w:rsidR="004E76DC" w:rsidRPr="003E4AF6" w:rsidRDefault="004E76DC" w:rsidP="003E4AF6">
      <w:pPr>
        <w:pStyle w:val="Akapitzlist"/>
        <w:numPr>
          <w:ilvl w:val="0"/>
          <w:numId w:val="41"/>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elektroniczne zawory rozprężne</w:t>
      </w:r>
      <w:r w:rsidR="003E4AF6">
        <w:rPr>
          <w:rFonts w:ascii="Times New Roman" w:hAnsi="Times New Roman"/>
          <w:sz w:val="24"/>
          <w:szCs w:val="24"/>
        </w:rPr>
        <w:t>;</w:t>
      </w:r>
    </w:p>
    <w:p w:rsidR="004E76DC" w:rsidRPr="003E4AF6" w:rsidRDefault="004E76DC" w:rsidP="003E4AF6">
      <w:pPr>
        <w:pStyle w:val="Akapitzlist"/>
        <w:numPr>
          <w:ilvl w:val="0"/>
          <w:numId w:val="41"/>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sprężynowe podstawy antywibracyjne</w:t>
      </w:r>
      <w:r w:rsidR="003E4AF6">
        <w:rPr>
          <w:rFonts w:ascii="Times New Roman" w:hAnsi="Times New Roman"/>
          <w:sz w:val="24"/>
          <w:szCs w:val="24"/>
        </w:rPr>
        <w:t>;</w:t>
      </w:r>
    </w:p>
    <w:p w:rsidR="004E76DC" w:rsidRPr="003E4AF6" w:rsidRDefault="004E76DC" w:rsidP="003E4AF6">
      <w:pPr>
        <w:pStyle w:val="Akapitzlist"/>
        <w:numPr>
          <w:ilvl w:val="0"/>
          <w:numId w:val="41"/>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manometry niskiego i wysokiego ciśnienia</w:t>
      </w:r>
      <w:r w:rsidR="003E4AF6">
        <w:rPr>
          <w:rFonts w:ascii="Times New Roman" w:hAnsi="Times New Roman"/>
          <w:sz w:val="24"/>
          <w:szCs w:val="24"/>
        </w:rPr>
        <w:t>.</w:t>
      </w:r>
    </w:p>
    <w:p w:rsidR="004E76DC" w:rsidRDefault="004E76DC" w:rsidP="003E4AF6">
      <w:pPr>
        <w:spacing w:after="0" w:line="360" w:lineRule="auto"/>
        <w:contextualSpacing/>
        <w:jc w:val="both"/>
        <w:rPr>
          <w:rFonts w:ascii="Times New Roman" w:eastAsia="Times New Roman" w:hAnsi="Times New Roman"/>
          <w:sz w:val="24"/>
          <w:szCs w:val="24"/>
        </w:rPr>
      </w:pPr>
    </w:p>
    <w:p w:rsidR="003E4AF6" w:rsidRPr="003E4AF6" w:rsidRDefault="003E4AF6" w:rsidP="003E4AF6">
      <w:pPr>
        <w:spacing w:after="0" w:line="360" w:lineRule="auto"/>
        <w:contextualSpacing/>
        <w:jc w:val="both"/>
        <w:rPr>
          <w:rFonts w:ascii="Times New Roman" w:eastAsia="Times New Roman" w:hAnsi="Times New Roman"/>
          <w:sz w:val="24"/>
          <w:szCs w:val="24"/>
        </w:rPr>
      </w:pPr>
    </w:p>
    <w:p w:rsidR="003E4AF6" w:rsidRDefault="004440F2" w:rsidP="003E4AF6">
      <w:pPr>
        <w:pStyle w:val="Normalny10"/>
        <w:spacing w:line="360" w:lineRule="auto"/>
        <w:contextualSpacing/>
        <w:jc w:val="both"/>
        <w:rPr>
          <w:rFonts w:ascii="Times New Roman" w:hAnsi="Times New Roman" w:cs="Times New Roman"/>
          <w:b/>
          <w:sz w:val="24"/>
          <w:szCs w:val="24"/>
        </w:rPr>
      </w:pPr>
      <w:r w:rsidRPr="003E4AF6">
        <w:rPr>
          <w:rFonts w:ascii="Times New Roman" w:hAnsi="Times New Roman" w:cs="Times New Roman"/>
          <w:b/>
          <w:sz w:val="24"/>
          <w:szCs w:val="24"/>
        </w:rPr>
        <w:t>Gruntowa pompa ciepła do instalacji centralnego ogrzewania – Grupa Zdrowie</w:t>
      </w:r>
    </w:p>
    <w:p w:rsidR="004440F2" w:rsidRPr="003E4AF6" w:rsidRDefault="004440F2" w:rsidP="003E4AF6">
      <w:pPr>
        <w:pStyle w:val="Normalny1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sz w:val="24"/>
          <w:szCs w:val="24"/>
        </w:rPr>
        <w:t>Pompa ciepła do centralnego ogrzewania zostanie zamo</w:t>
      </w:r>
      <w:r w:rsidR="00F6455B" w:rsidRPr="003E4AF6">
        <w:rPr>
          <w:rFonts w:ascii="Times New Roman" w:eastAsia="Times New Roman" w:hAnsi="Times New Roman" w:cs="Times New Roman"/>
          <w:sz w:val="24"/>
          <w:szCs w:val="24"/>
        </w:rPr>
        <w:t xml:space="preserve">ntowana w budynku Grupy Zdrowie, Kraszewo-Czubaki 23A, Raciąż, </w:t>
      </w:r>
      <w:r w:rsidRPr="003E4AF6">
        <w:rPr>
          <w:rFonts w:ascii="Times New Roman" w:eastAsia="Times New Roman" w:hAnsi="Times New Roman" w:cs="Times New Roman"/>
          <w:sz w:val="24"/>
          <w:szCs w:val="24"/>
        </w:rPr>
        <w:t>o mocy min. 490kW.</w:t>
      </w:r>
    </w:p>
    <w:p w:rsidR="004440F2" w:rsidRPr="003E4AF6" w:rsidRDefault="004440F2" w:rsidP="003E4AF6">
      <w:pPr>
        <w:spacing w:after="0" w:line="360" w:lineRule="auto"/>
        <w:contextualSpacing/>
        <w:jc w:val="both"/>
        <w:rPr>
          <w:rFonts w:ascii="Times New Roman" w:eastAsia="Times New Roman" w:hAnsi="Times New Roman"/>
          <w:sz w:val="24"/>
          <w:szCs w:val="24"/>
        </w:rPr>
      </w:pPr>
    </w:p>
    <w:p w:rsidR="00F6455B" w:rsidRDefault="004440F2" w:rsidP="003E4AF6">
      <w:p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Przewiduje się wykonanie pompy ciepła solanka –woda </w:t>
      </w:r>
      <w:r w:rsidR="000C32E5" w:rsidRPr="003E4AF6">
        <w:rPr>
          <w:rFonts w:ascii="Times New Roman" w:hAnsi="Times New Roman"/>
          <w:sz w:val="24"/>
          <w:szCs w:val="24"/>
        </w:rPr>
        <w:t xml:space="preserve">w kaskadzie pomp ciepła </w:t>
      </w:r>
      <w:r w:rsidR="000C32E5" w:rsidRPr="003E4AF6">
        <w:rPr>
          <w:rFonts w:ascii="Times New Roman" w:hAnsi="Times New Roman"/>
          <w:sz w:val="24"/>
          <w:szCs w:val="24"/>
        </w:rPr>
        <w:br/>
      </w:r>
      <w:r w:rsidRPr="003E4AF6">
        <w:rPr>
          <w:rFonts w:ascii="Times New Roman" w:hAnsi="Times New Roman"/>
          <w:sz w:val="24"/>
          <w:szCs w:val="24"/>
        </w:rPr>
        <w:t xml:space="preserve">o mocy min. </w:t>
      </w:r>
      <w:r w:rsidR="000C32E5" w:rsidRPr="003E4AF6">
        <w:rPr>
          <w:rFonts w:ascii="Times New Roman" w:hAnsi="Times New Roman"/>
          <w:sz w:val="24"/>
          <w:szCs w:val="24"/>
        </w:rPr>
        <w:t>2x245</w:t>
      </w:r>
      <w:r w:rsidRPr="003E4AF6">
        <w:rPr>
          <w:rFonts w:ascii="Times New Roman" w:hAnsi="Times New Roman"/>
          <w:sz w:val="24"/>
          <w:szCs w:val="24"/>
        </w:rPr>
        <w:t xml:space="preserve"> kW z przeznaczeniem na zasilanie instalacji c.o.</w:t>
      </w:r>
      <w:r w:rsidR="000C32E5" w:rsidRPr="003E4AF6">
        <w:rPr>
          <w:rFonts w:ascii="Times New Roman" w:hAnsi="Times New Roman"/>
          <w:sz w:val="24"/>
          <w:szCs w:val="24"/>
        </w:rPr>
        <w:t xml:space="preserve"> </w:t>
      </w:r>
      <w:r w:rsidR="009A056F" w:rsidRPr="003E4AF6">
        <w:rPr>
          <w:rFonts w:ascii="Times New Roman" w:hAnsi="Times New Roman"/>
          <w:sz w:val="24"/>
          <w:szCs w:val="24"/>
        </w:rPr>
        <w:t xml:space="preserve">oraz mocy min. 2x285kW na zasilanie instalacji chłodzenia. </w:t>
      </w:r>
      <w:r w:rsidR="003E4AF6" w:rsidRPr="003E4AF6">
        <w:rPr>
          <w:rFonts w:ascii="Times New Roman" w:hAnsi="Times New Roman"/>
          <w:sz w:val="24"/>
          <w:szCs w:val="24"/>
        </w:rPr>
        <w:t>Kaskada pomp ciepła ma za zadanie pracować przy temperaturze zasilania 70⁰C i należy podłączyć ją do istniejącej instalacji. Pracę pomp ciepła należy dostosować do parametrów pracy istniejącej instalacji c.o. (Δ20°C).</w:t>
      </w:r>
    </w:p>
    <w:p w:rsidR="003E4AF6" w:rsidRPr="003E4AF6" w:rsidRDefault="003E4AF6" w:rsidP="003E4AF6">
      <w:pPr>
        <w:autoSpaceDE w:val="0"/>
        <w:autoSpaceDN w:val="0"/>
        <w:adjustRightInd w:val="0"/>
        <w:spacing w:after="0" w:line="360" w:lineRule="auto"/>
        <w:contextualSpacing/>
        <w:jc w:val="both"/>
        <w:rPr>
          <w:rFonts w:ascii="Times New Roman" w:hAnsi="Times New Roman"/>
          <w:sz w:val="24"/>
          <w:szCs w:val="24"/>
        </w:rPr>
      </w:pPr>
    </w:p>
    <w:p w:rsidR="004440F2" w:rsidRPr="003E4AF6" w:rsidRDefault="004440F2" w:rsidP="003E4AF6">
      <w:pPr>
        <w:autoSpaceDE w:val="0"/>
        <w:autoSpaceDN w:val="0"/>
        <w:adjustRightInd w:val="0"/>
        <w:spacing w:after="0" w:line="360" w:lineRule="auto"/>
        <w:contextualSpacing/>
        <w:jc w:val="both"/>
        <w:rPr>
          <w:rFonts w:ascii="Times New Roman" w:hAnsi="Times New Roman"/>
          <w:b/>
          <w:sz w:val="24"/>
          <w:szCs w:val="24"/>
        </w:rPr>
      </w:pPr>
      <w:r w:rsidRPr="003E4AF6">
        <w:rPr>
          <w:rFonts w:ascii="Times New Roman" w:hAnsi="Times New Roman"/>
          <w:b/>
          <w:sz w:val="24"/>
          <w:szCs w:val="24"/>
        </w:rPr>
        <w:lastRenderedPageBreak/>
        <w:t>Typ pompy ciepła - solanka/woda w wykonaniu ze zintegrowanym układem chłodzenia pasywnego:</w:t>
      </w:r>
    </w:p>
    <w:p w:rsidR="004440F2" w:rsidRPr="003E4AF6" w:rsidRDefault="004440F2" w:rsidP="003E4AF6">
      <w:pPr>
        <w:pStyle w:val="Akapitzlist"/>
        <w:numPr>
          <w:ilvl w:val="0"/>
          <w:numId w:val="27"/>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 xml:space="preserve">Nominalna moc grzewcza (B0W35 EN 14511) - min. </w:t>
      </w:r>
      <w:r w:rsidR="000C32E5" w:rsidRPr="003E4AF6">
        <w:rPr>
          <w:rFonts w:ascii="Times New Roman" w:hAnsi="Times New Roman"/>
          <w:sz w:val="24"/>
          <w:szCs w:val="24"/>
        </w:rPr>
        <w:t>245</w:t>
      </w:r>
      <w:r w:rsidRPr="003E4AF6">
        <w:rPr>
          <w:rFonts w:ascii="Times New Roman" w:hAnsi="Times New Roman"/>
          <w:sz w:val="24"/>
          <w:szCs w:val="24"/>
        </w:rPr>
        <w:t xml:space="preserve"> kW w jednym urządzeniu</w:t>
      </w:r>
      <w:r w:rsidR="000C32E5" w:rsidRPr="003E4AF6">
        <w:rPr>
          <w:rFonts w:ascii="Times New Roman" w:hAnsi="Times New Roman"/>
          <w:sz w:val="24"/>
          <w:szCs w:val="24"/>
        </w:rPr>
        <w:t>, min. 490kW w dwóch urządzeniach.</w:t>
      </w:r>
    </w:p>
    <w:p w:rsidR="000C32E5" w:rsidRPr="003E4AF6" w:rsidRDefault="000C32E5" w:rsidP="003E4AF6">
      <w:pPr>
        <w:pStyle w:val="Akapitzlist"/>
        <w:numPr>
          <w:ilvl w:val="0"/>
          <w:numId w:val="27"/>
        </w:numPr>
        <w:spacing w:after="0" w:line="360" w:lineRule="auto"/>
        <w:jc w:val="both"/>
        <w:rPr>
          <w:rFonts w:ascii="Times New Roman" w:hAnsi="Times New Roman"/>
          <w:sz w:val="24"/>
          <w:szCs w:val="24"/>
        </w:rPr>
      </w:pPr>
      <w:r w:rsidRPr="003E4AF6">
        <w:rPr>
          <w:rFonts w:ascii="Times New Roman" w:hAnsi="Times New Roman"/>
          <w:sz w:val="24"/>
          <w:szCs w:val="24"/>
        </w:rPr>
        <w:t>moc elektryczna wg. EN 14511 – max. 61 kW w jednym urządzeniu, max. 122kW w dwóch urządzeniach.</w:t>
      </w:r>
    </w:p>
    <w:p w:rsidR="000C32E5" w:rsidRPr="003E4AF6" w:rsidRDefault="000C32E5" w:rsidP="003E4AF6">
      <w:pPr>
        <w:pStyle w:val="Akapitzlist"/>
        <w:numPr>
          <w:ilvl w:val="0"/>
          <w:numId w:val="27"/>
        </w:numPr>
        <w:spacing w:after="0" w:line="360" w:lineRule="auto"/>
        <w:jc w:val="both"/>
        <w:rPr>
          <w:rFonts w:ascii="Times New Roman" w:hAnsi="Times New Roman"/>
          <w:sz w:val="24"/>
          <w:szCs w:val="24"/>
        </w:rPr>
      </w:pPr>
      <w:r w:rsidRPr="003E4AF6">
        <w:rPr>
          <w:rFonts w:ascii="Times New Roman" w:hAnsi="Times New Roman"/>
          <w:sz w:val="24"/>
          <w:szCs w:val="24"/>
        </w:rPr>
        <w:t>współczynnik COP wg. EN 14511 B0/W35 -  min. 4,1</w:t>
      </w:r>
    </w:p>
    <w:p w:rsidR="000C32E5" w:rsidRPr="003E4AF6" w:rsidRDefault="000C32E5" w:rsidP="003E4AF6">
      <w:pPr>
        <w:pStyle w:val="Akapitzlist"/>
        <w:numPr>
          <w:ilvl w:val="0"/>
          <w:numId w:val="27"/>
        </w:numPr>
        <w:spacing w:after="0" w:line="360" w:lineRule="auto"/>
        <w:jc w:val="both"/>
        <w:rPr>
          <w:rFonts w:ascii="Times New Roman" w:hAnsi="Times New Roman"/>
          <w:sz w:val="24"/>
          <w:szCs w:val="24"/>
        </w:rPr>
      </w:pPr>
      <w:r w:rsidRPr="003E4AF6">
        <w:rPr>
          <w:rFonts w:ascii="Times New Roman" w:hAnsi="Times New Roman"/>
          <w:sz w:val="24"/>
          <w:szCs w:val="24"/>
        </w:rPr>
        <w:t>moc chłodzenia pasywnego – 163 kW</w:t>
      </w:r>
    </w:p>
    <w:p w:rsidR="000C32E5" w:rsidRPr="003E4AF6" w:rsidRDefault="000C32E5" w:rsidP="003E4AF6">
      <w:pPr>
        <w:pStyle w:val="Akapitzlist"/>
        <w:numPr>
          <w:ilvl w:val="0"/>
          <w:numId w:val="27"/>
        </w:numPr>
        <w:spacing w:after="0" w:line="360" w:lineRule="auto"/>
        <w:jc w:val="both"/>
        <w:rPr>
          <w:rFonts w:ascii="Times New Roman" w:hAnsi="Times New Roman"/>
          <w:sz w:val="24"/>
          <w:szCs w:val="24"/>
        </w:rPr>
      </w:pPr>
      <w:r w:rsidRPr="003E4AF6">
        <w:rPr>
          <w:rFonts w:ascii="Times New Roman" w:hAnsi="Times New Roman"/>
          <w:sz w:val="24"/>
          <w:szCs w:val="24"/>
        </w:rPr>
        <w:t>czynnik chłodniczy - R 410A</w:t>
      </w:r>
    </w:p>
    <w:p w:rsidR="000C32E5" w:rsidRPr="003E4AF6" w:rsidRDefault="000C32E5" w:rsidP="003E4AF6">
      <w:pPr>
        <w:pStyle w:val="Akapitzlist"/>
        <w:numPr>
          <w:ilvl w:val="0"/>
          <w:numId w:val="27"/>
        </w:numPr>
        <w:spacing w:after="0" w:line="360" w:lineRule="auto"/>
        <w:jc w:val="both"/>
        <w:rPr>
          <w:rFonts w:ascii="Times New Roman" w:hAnsi="Times New Roman"/>
          <w:sz w:val="24"/>
          <w:szCs w:val="24"/>
        </w:rPr>
      </w:pPr>
      <w:r w:rsidRPr="003E4AF6">
        <w:rPr>
          <w:rFonts w:ascii="Times New Roman" w:hAnsi="Times New Roman"/>
          <w:sz w:val="24"/>
          <w:szCs w:val="24"/>
        </w:rPr>
        <w:t>minimalna temperatura wody grzewczej – 60 ⁰C</w:t>
      </w:r>
    </w:p>
    <w:p w:rsidR="000C32E5" w:rsidRPr="003E4AF6" w:rsidRDefault="000C32E5" w:rsidP="003E4AF6">
      <w:pPr>
        <w:pStyle w:val="Akapitzlist"/>
        <w:numPr>
          <w:ilvl w:val="0"/>
          <w:numId w:val="27"/>
        </w:numPr>
        <w:spacing w:after="0" w:line="360" w:lineRule="auto"/>
        <w:jc w:val="both"/>
        <w:rPr>
          <w:rFonts w:ascii="Times New Roman" w:hAnsi="Times New Roman"/>
          <w:sz w:val="24"/>
          <w:szCs w:val="24"/>
        </w:rPr>
      </w:pPr>
      <w:r w:rsidRPr="003E4AF6">
        <w:rPr>
          <w:rFonts w:ascii="Times New Roman" w:hAnsi="Times New Roman"/>
          <w:sz w:val="24"/>
          <w:szCs w:val="24"/>
        </w:rPr>
        <w:t>ilość sprężarek - min. 4 hermetyczne, scroll</w:t>
      </w:r>
    </w:p>
    <w:p w:rsidR="000C32E5" w:rsidRPr="003E4AF6" w:rsidRDefault="000C32E5" w:rsidP="003E4AF6">
      <w:pPr>
        <w:pStyle w:val="Akapitzlist"/>
        <w:numPr>
          <w:ilvl w:val="0"/>
          <w:numId w:val="27"/>
        </w:numPr>
        <w:spacing w:after="0" w:line="360" w:lineRule="auto"/>
        <w:jc w:val="both"/>
        <w:rPr>
          <w:rFonts w:ascii="Times New Roman" w:hAnsi="Times New Roman"/>
          <w:sz w:val="24"/>
          <w:szCs w:val="24"/>
        </w:rPr>
      </w:pPr>
      <w:r w:rsidRPr="003E4AF6">
        <w:rPr>
          <w:rFonts w:ascii="Times New Roman" w:hAnsi="Times New Roman"/>
          <w:sz w:val="24"/>
          <w:szCs w:val="24"/>
        </w:rPr>
        <w:t>ilość stopni mocy / podział stopni mocy - min.4</w:t>
      </w:r>
    </w:p>
    <w:p w:rsidR="000C32E5" w:rsidRPr="003E4AF6" w:rsidRDefault="000C32E5" w:rsidP="003E4AF6">
      <w:pPr>
        <w:pStyle w:val="Akapitzlist"/>
        <w:numPr>
          <w:ilvl w:val="0"/>
          <w:numId w:val="27"/>
        </w:numPr>
        <w:spacing w:after="0" w:line="360" w:lineRule="auto"/>
        <w:jc w:val="both"/>
        <w:rPr>
          <w:rFonts w:ascii="Times New Roman" w:hAnsi="Times New Roman"/>
          <w:sz w:val="24"/>
          <w:szCs w:val="24"/>
        </w:rPr>
      </w:pPr>
      <w:r w:rsidRPr="003E4AF6">
        <w:rPr>
          <w:rFonts w:ascii="Times New Roman" w:hAnsi="Times New Roman"/>
          <w:sz w:val="24"/>
          <w:szCs w:val="24"/>
        </w:rPr>
        <w:t>konstrukcja samonośna, ramowa</w:t>
      </w:r>
    </w:p>
    <w:p w:rsidR="000C32E5" w:rsidRPr="003E4AF6" w:rsidRDefault="000C32E5" w:rsidP="003E4AF6">
      <w:pPr>
        <w:pStyle w:val="Akapitzlist"/>
        <w:numPr>
          <w:ilvl w:val="0"/>
          <w:numId w:val="27"/>
        </w:numPr>
        <w:spacing w:after="0" w:line="360" w:lineRule="auto"/>
        <w:jc w:val="both"/>
        <w:rPr>
          <w:rFonts w:ascii="Times New Roman" w:hAnsi="Times New Roman"/>
          <w:sz w:val="24"/>
          <w:szCs w:val="24"/>
        </w:rPr>
      </w:pPr>
      <w:r w:rsidRPr="003E4AF6">
        <w:rPr>
          <w:rFonts w:ascii="Times New Roman" w:hAnsi="Times New Roman"/>
          <w:sz w:val="24"/>
          <w:szCs w:val="24"/>
        </w:rPr>
        <w:t>moc akustyczna zgodnie z ISO 9614 – 82 dB (A)</w:t>
      </w:r>
    </w:p>
    <w:p w:rsidR="004440F2" w:rsidRPr="003E4AF6" w:rsidRDefault="004440F2" w:rsidP="003E4AF6">
      <w:pPr>
        <w:autoSpaceDE w:val="0"/>
        <w:autoSpaceDN w:val="0"/>
        <w:adjustRightInd w:val="0"/>
        <w:spacing w:after="0" w:line="360" w:lineRule="auto"/>
        <w:contextualSpacing/>
        <w:jc w:val="both"/>
        <w:rPr>
          <w:rFonts w:ascii="Times New Roman" w:hAnsi="Times New Roman"/>
          <w:sz w:val="24"/>
          <w:szCs w:val="24"/>
        </w:rPr>
      </w:pPr>
    </w:p>
    <w:p w:rsidR="004440F2" w:rsidRPr="003E4AF6" w:rsidRDefault="004440F2" w:rsidP="003E4AF6">
      <w:pPr>
        <w:autoSpaceDE w:val="0"/>
        <w:autoSpaceDN w:val="0"/>
        <w:adjustRightInd w:val="0"/>
        <w:spacing w:after="0" w:line="360" w:lineRule="auto"/>
        <w:contextualSpacing/>
        <w:jc w:val="both"/>
        <w:rPr>
          <w:rFonts w:ascii="Times New Roman" w:hAnsi="Times New Roman"/>
          <w:b/>
          <w:sz w:val="24"/>
          <w:szCs w:val="24"/>
        </w:rPr>
      </w:pPr>
      <w:r w:rsidRPr="003E4AF6">
        <w:rPr>
          <w:rFonts w:ascii="Times New Roman" w:hAnsi="Times New Roman"/>
          <w:b/>
          <w:sz w:val="24"/>
          <w:szCs w:val="24"/>
        </w:rPr>
        <w:t>Dodatkowe wymagania:</w:t>
      </w:r>
    </w:p>
    <w:p w:rsidR="004440F2" w:rsidRPr="003E4AF6" w:rsidRDefault="004440F2" w:rsidP="003E4AF6">
      <w:pPr>
        <w:pStyle w:val="Akapitzlist"/>
        <w:numPr>
          <w:ilvl w:val="0"/>
          <w:numId w:val="41"/>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soft-starty elektroniczne</w:t>
      </w:r>
    </w:p>
    <w:p w:rsidR="004440F2" w:rsidRPr="003E4AF6" w:rsidRDefault="004440F2" w:rsidP="003E4AF6">
      <w:pPr>
        <w:pStyle w:val="Akapitzlist"/>
        <w:numPr>
          <w:ilvl w:val="0"/>
          <w:numId w:val="41"/>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elektroniczne zawory rozprężne</w:t>
      </w:r>
    </w:p>
    <w:p w:rsidR="004440F2" w:rsidRPr="003E4AF6" w:rsidRDefault="004440F2" w:rsidP="003E4AF6">
      <w:pPr>
        <w:pStyle w:val="Akapitzlist"/>
        <w:numPr>
          <w:ilvl w:val="0"/>
          <w:numId w:val="41"/>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sprężynowe podstawy antywibracyjne</w:t>
      </w:r>
    </w:p>
    <w:p w:rsidR="004440F2" w:rsidRPr="003E4AF6" w:rsidRDefault="004440F2" w:rsidP="003E4AF6">
      <w:pPr>
        <w:pStyle w:val="Akapitzlist"/>
        <w:numPr>
          <w:ilvl w:val="0"/>
          <w:numId w:val="41"/>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manometry niskiego i wysokiego ciśnienia</w:t>
      </w:r>
    </w:p>
    <w:p w:rsidR="004440F2" w:rsidRDefault="004440F2" w:rsidP="003E4AF6">
      <w:pPr>
        <w:spacing w:after="0" w:line="360" w:lineRule="auto"/>
        <w:contextualSpacing/>
        <w:jc w:val="both"/>
        <w:rPr>
          <w:rFonts w:ascii="Times New Roman" w:eastAsia="Times New Roman" w:hAnsi="Times New Roman"/>
          <w:sz w:val="24"/>
          <w:szCs w:val="24"/>
        </w:rPr>
      </w:pPr>
    </w:p>
    <w:p w:rsidR="003E4AF6" w:rsidRDefault="003E4AF6" w:rsidP="003E4AF6">
      <w:pPr>
        <w:spacing w:after="0" w:line="360" w:lineRule="auto"/>
        <w:contextualSpacing/>
        <w:jc w:val="both"/>
        <w:rPr>
          <w:rFonts w:ascii="Times New Roman" w:eastAsia="Times New Roman" w:hAnsi="Times New Roman"/>
          <w:sz w:val="24"/>
          <w:szCs w:val="24"/>
        </w:rPr>
      </w:pPr>
    </w:p>
    <w:p w:rsidR="003E4AF6" w:rsidRPr="003E4AF6" w:rsidRDefault="003E4AF6" w:rsidP="003E4AF6">
      <w:pPr>
        <w:spacing w:after="0" w:line="360" w:lineRule="auto"/>
        <w:contextualSpacing/>
        <w:jc w:val="both"/>
        <w:rPr>
          <w:rFonts w:ascii="Times New Roman" w:eastAsia="Times New Roman" w:hAnsi="Times New Roman"/>
          <w:sz w:val="24"/>
          <w:szCs w:val="24"/>
        </w:rPr>
      </w:pPr>
    </w:p>
    <w:p w:rsidR="00355C63" w:rsidRPr="003E4AF6" w:rsidRDefault="00355C63" w:rsidP="003E4AF6">
      <w:pPr>
        <w:autoSpaceDE w:val="0"/>
        <w:autoSpaceDN w:val="0"/>
        <w:adjustRightInd w:val="0"/>
        <w:spacing w:after="0" w:line="360" w:lineRule="auto"/>
        <w:contextualSpacing/>
        <w:jc w:val="both"/>
        <w:rPr>
          <w:rFonts w:ascii="Times New Roman" w:hAnsi="Times New Roman"/>
          <w:b/>
          <w:bCs/>
          <w:sz w:val="24"/>
          <w:szCs w:val="24"/>
        </w:rPr>
      </w:pPr>
      <w:r w:rsidRPr="003E4AF6">
        <w:rPr>
          <w:rFonts w:ascii="Times New Roman" w:hAnsi="Times New Roman"/>
          <w:b/>
          <w:bCs/>
          <w:sz w:val="24"/>
          <w:szCs w:val="24"/>
        </w:rPr>
        <w:t>Dolne źródło ciepła</w:t>
      </w:r>
    </w:p>
    <w:p w:rsidR="00355C63" w:rsidRPr="003E4AF6" w:rsidRDefault="00355C63"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Należy zastosować w otworach wiertniczych pionowe kolektory gruntowe HDPE RC 40x3,7 mm PN16 SDR11 z zespoloną fabrycznie głowicą. Kolektory te posiadają wewnętrzny profil turbo, który optymalizuje przepływ roztworu w sondzie. W otworach wiertniczych zostaną zamontowane sondy w formie podwójnej (2xU-rurka) o długości 220 m każda, dzięki czemu uzyskać można znacznie mniejsze opory przepływu niż na pojedynczej sondzie, </w:t>
      </w:r>
      <w:r w:rsidRPr="003E4AF6">
        <w:rPr>
          <w:rFonts w:ascii="Times New Roman" w:hAnsi="Times New Roman"/>
          <w:sz w:val="24"/>
          <w:szCs w:val="24"/>
        </w:rPr>
        <w:br/>
        <w:t>a także większą powierzchnię odbioru ciepła z gruntu. W układzie zamkniętym dolnego źródła krążyć będzie biodegradowalny, 30% wodny roztwór glikolu propylenowego. Po wykonaniu otworów i zabudowaniu w nich pionowych wymienników</w:t>
      </w:r>
      <w:r w:rsidRPr="003E4AF6">
        <w:rPr>
          <w:rFonts w:ascii="Times New Roman" w:hAnsi="Times New Roman"/>
        </w:rPr>
        <w:t xml:space="preserve"> </w:t>
      </w:r>
      <w:r w:rsidRPr="003E4AF6">
        <w:rPr>
          <w:rFonts w:ascii="Times New Roman" w:hAnsi="Times New Roman"/>
          <w:sz w:val="24"/>
          <w:szCs w:val="24"/>
        </w:rPr>
        <w:t xml:space="preserve">ciepła, wolną </w:t>
      </w:r>
      <w:r w:rsidRPr="003E4AF6">
        <w:rPr>
          <w:rFonts w:ascii="Times New Roman" w:hAnsi="Times New Roman"/>
          <w:sz w:val="24"/>
          <w:szCs w:val="24"/>
        </w:rPr>
        <w:lastRenderedPageBreak/>
        <w:t>przestrzeń należy wypełnić zgodnie z założeniami zawartymi w projekcie robót geologicznych.</w:t>
      </w:r>
      <w:r w:rsidR="000C32E5" w:rsidRPr="003E4AF6">
        <w:rPr>
          <w:rFonts w:ascii="Times New Roman" w:hAnsi="Times New Roman"/>
          <w:sz w:val="24"/>
          <w:szCs w:val="24"/>
        </w:rPr>
        <w:t xml:space="preserve"> Należy wykonać</w:t>
      </w:r>
      <w:r w:rsidR="004E2102" w:rsidRPr="003E4AF6">
        <w:rPr>
          <w:rFonts w:ascii="Times New Roman" w:hAnsi="Times New Roman"/>
          <w:sz w:val="24"/>
          <w:szCs w:val="24"/>
        </w:rPr>
        <w:t xml:space="preserve"> Test Reakcji Termicznej dla </w:t>
      </w:r>
      <w:r w:rsidR="000C32E5" w:rsidRPr="003E4AF6">
        <w:rPr>
          <w:rFonts w:ascii="Times New Roman" w:hAnsi="Times New Roman"/>
          <w:sz w:val="24"/>
          <w:szCs w:val="24"/>
        </w:rPr>
        <w:t>budynku Grupa Zdrowie.</w:t>
      </w:r>
    </w:p>
    <w:p w:rsidR="00355C63" w:rsidRPr="003E4AF6" w:rsidRDefault="00355C63"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Kolektory pionowe zostaną połączone ze studnią rozdzielaczową PEHD 1600 mm, poprzez redukcję, przewodami HDPE RC o średnicy 50  mm PN10 SDR17. Wszelkie łączenia należy wykonać metodą zgrzewania elektrooporowego. Studnia wyposażona jest </w:t>
      </w:r>
      <w:r w:rsidRPr="003E4AF6">
        <w:rPr>
          <w:rFonts w:ascii="Times New Roman" w:hAnsi="Times New Roman"/>
          <w:sz w:val="24"/>
          <w:szCs w:val="24"/>
        </w:rPr>
        <w:br/>
        <w:t>w zawory oraz rotametry na każdej sondzie. Ze studni, przewodami instalacja dolnego źródła podłączona zostanie do pomieszczenia z pompą ciepła. Wszelkie przewody poziome należy układać poniżej granicy przemarzania gruntu.</w:t>
      </w:r>
    </w:p>
    <w:p w:rsidR="00355C63" w:rsidRPr="003E4AF6" w:rsidRDefault="00EC1E60" w:rsidP="003E4AF6">
      <w:p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Przewiduje się odwierty </w:t>
      </w:r>
      <w:r w:rsidR="00355C63" w:rsidRPr="003E4AF6">
        <w:rPr>
          <w:rFonts w:ascii="Times New Roman" w:hAnsi="Times New Roman"/>
          <w:sz w:val="24"/>
          <w:szCs w:val="24"/>
        </w:rPr>
        <w:t xml:space="preserve">o głębokości min. 220 m. Projektując należy założyć, że kolektor gruntowy powinien zapewnić pełną pracę układu w przeciągu całego roku eksploatacji. </w:t>
      </w:r>
    </w:p>
    <w:p w:rsidR="00355C63" w:rsidRPr="003E4AF6" w:rsidRDefault="00355C63" w:rsidP="003E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olor w:val="000000"/>
          <w:sz w:val="24"/>
          <w:szCs w:val="24"/>
          <w:lang w:eastAsia="pl-PL"/>
        </w:rPr>
      </w:pPr>
      <w:r w:rsidRPr="003E4AF6">
        <w:rPr>
          <w:rFonts w:ascii="Times New Roman" w:eastAsia="Times New Roman" w:hAnsi="Times New Roman"/>
          <w:color w:val="000000"/>
          <w:sz w:val="24"/>
          <w:szCs w:val="24"/>
          <w:lang w:eastAsia="pl-PL"/>
        </w:rPr>
        <w:t>Wymaga się aby przy realizacji inwestycji zapewniony był stały nadzór geologiczny. Geolog nadzorujący musi wykazać się posiadaniem uprawnień do wykonywania, dozorowania i kierowania pracami geologicznymi kategorii V, wydanymi na podstawie ustawy z dnia 9 czerwca 2011r.</w:t>
      </w:r>
      <w:r w:rsidR="003E4AF6">
        <w:rPr>
          <w:rFonts w:ascii="Times New Roman" w:eastAsia="Times New Roman" w:hAnsi="Times New Roman"/>
          <w:color w:val="000000"/>
          <w:sz w:val="24"/>
          <w:szCs w:val="24"/>
          <w:lang w:eastAsia="pl-PL"/>
        </w:rPr>
        <w:t xml:space="preserve"> - Prawo geologiczne i górnicze</w:t>
      </w:r>
      <w:r w:rsidRPr="003E4AF6">
        <w:rPr>
          <w:rFonts w:ascii="Times New Roman" w:eastAsia="Times New Roman" w:hAnsi="Times New Roman"/>
          <w:color w:val="000000"/>
          <w:sz w:val="24"/>
          <w:szCs w:val="24"/>
          <w:lang w:eastAsia="pl-PL"/>
        </w:rPr>
        <w:t xml:space="preserve">. </w:t>
      </w:r>
    </w:p>
    <w:p w:rsidR="00355C63" w:rsidRDefault="00DB4AA6" w:rsidP="003E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olor w:val="000000"/>
          <w:sz w:val="24"/>
          <w:szCs w:val="24"/>
          <w:lang w:eastAsia="pl-PL"/>
        </w:rPr>
      </w:pPr>
      <w:r w:rsidRPr="003E4AF6">
        <w:rPr>
          <w:rFonts w:ascii="Times New Roman" w:eastAsia="Times New Roman" w:hAnsi="Times New Roman"/>
          <w:color w:val="000000"/>
          <w:sz w:val="24"/>
          <w:szCs w:val="24"/>
          <w:lang w:eastAsia="pl-PL"/>
        </w:rPr>
        <w:t xml:space="preserve">Ponadto wymaga się stałej obecności osoby posiadającej uprawnienia górnicze. Musi być to osoba posiadająca uprawnienia dozoru wyższego w specjalności wiertniczej, </w:t>
      </w:r>
      <w:r w:rsidRPr="003E4AF6">
        <w:rPr>
          <w:rFonts w:ascii="Times New Roman" w:eastAsia="Times New Roman" w:hAnsi="Times New Roman"/>
          <w:color w:val="000000"/>
          <w:sz w:val="24"/>
          <w:szCs w:val="24"/>
          <w:lang w:eastAsia="pl-PL"/>
        </w:rPr>
        <w:br/>
        <w:t>w zakładach wykonujących roboty geologiczne metodą otworową, wydawane na mocy ustawy z dnia 9 czerwca 2011r. - Prawo geologiczne i górnicze.</w:t>
      </w:r>
    </w:p>
    <w:p w:rsidR="003E4AF6" w:rsidRPr="003E4AF6" w:rsidRDefault="003E4AF6" w:rsidP="003E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olor w:val="000000"/>
          <w:sz w:val="24"/>
          <w:szCs w:val="24"/>
          <w:lang w:eastAsia="pl-PL"/>
        </w:rPr>
      </w:pPr>
    </w:p>
    <w:p w:rsidR="00355C63" w:rsidRPr="003E4AF6" w:rsidRDefault="00355C63" w:rsidP="003E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b/>
          <w:color w:val="000000"/>
          <w:sz w:val="24"/>
          <w:szCs w:val="24"/>
          <w:lang w:eastAsia="pl-PL"/>
        </w:rPr>
      </w:pPr>
      <w:r w:rsidRPr="003E4AF6">
        <w:rPr>
          <w:rFonts w:ascii="Times New Roman" w:eastAsia="Times New Roman" w:hAnsi="Times New Roman"/>
          <w:b/>
          <w:color w:val="000000"/>
          <w:sz w:val="24"/>
          <w:szCs w:val="24"/>
          <w:lang w:eastAsia="pl-PL"/>
        </w:rPr>
        <w:t>Do zadań nadzoru geologicznego należeć będzie:</w:t>
      </w:r>
    </w:p>
    <w:p w:rsidR="00355C63" w:rsidRPr="003E4AF6" w:rsidRDefault="00355C63" w:rsidP="003E4AF6">
      <w:pPr>
        <w:pStyle w:val="Akapitzlist"/>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sz w:val="24"/>
          <w:szCs w:val="24"/>
          <w:lang w:eastAsia="pl-PL"/>
        </w:rPr>
      </w:pPr>
      <w:r w:rsidRPr="003E4AF6">
        <w:rPr>
          <w:rFonts w:ascii="Times New Roman" w:eastAsia="Times New Roman" w:hAnsi="Times New Roman"/>
          <w:color w:val="000000"/>
          <w:sz w:val="24"/>
          <w:szCs w:val="24"/>
          <w:lang w:eastAsia="pl-PL"/>
        </w:rPr>
        <w:t>przestrzeganie zgodności wykonywanych robót geologicznych z projektem robót geologicznych</w:t>
      </w:r>
    </w:p>
    <w:p w:rsidR="00355C63" w:rsidRPr="003E4AF6" w:rsidRDefault="00355C63" w:rsidP="003E4AF6">
      <w:pPr>
        <w:pStyle w:val="Akapitzlist"/>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sz w:val="24"/>
          <w:szCs w:val="24"/>
          <w:lang w:eastAsia="pl-PL"/>
        </w:rPr>
      </w:pPr>
      <w:r w:rsidRPr="003E4AF6">
        <w:rPr>
          <w:rFonts w:ascii="Times New Roman" w:eastAsia="Times New Roman" w:hAnsi="Times New Roman"/>
          <w:color w:val="000000"/>
          <w:sz w:val="24"/>
          <w:szCs w:val="24"/>
          <w:lang w:eastAsia="pl-PL"/>
        </w:rPr>
        <w:t>przeprowadzanie niezbędnych badań, pomiarów, obserwacji w trakcie wykonywania wierceń, w tym opisu próbek geologicznych oraz sporządzenie profilu geologicznego</w:t>
      </w:r>
    </w:p>
    <w:p w:rsidR="00355C63" w:rsidRPr="003E4AF6" w:rsidRDefault="00355C63" w:rsidP="003E4AF6">
      <w:pPr>
        <w:pStyle w:val="Akapitzlist"/>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sz w:val="24"/>
          <w:szCs w:val="24"/>
          <w:lang w:eastAsia="pl-PL"/>
        </w:rPr>
      </w:pPr>
      <w:r w:rsidRPr="003E4AF6">
        <w:rPr>
          <w:rFonts w:ascii="Times New Roman" w:eastAsia="Times New Roman" w:hAnsi="Times New Roman"/>
          <w:color w:val="000000"/>
          <w:sz w:val="24"/>
          <w:szCs w:val="24"/>
          <w:lang w:eastAsia="pl-PL"/>
        </w:rPr>
        <w:t>możliwość wprowadzania zmian w stosunku do zgłoszonego projektu robót geologicznych, jeżeli zajdzie taka konieczność, w porozumieniu z kierownikiem budowy i inwestorem</w:t>
      </w:r>
    </w:p>
    <w:p w:rsidR="00355C63" w:rsidRPr="003E4AF6" w:rsidRDefault="00355C63" w:rsidP="003E4AF6">
      <w:pPr>
        <w:pStyle w:val="Akapitzlist"/>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sz w:val="24"/>
          <w:szCs w:val="24"/>
          <w:lang w:eastAsia="pl-PL"/>
        </w:rPr>
      </w:pPr>
      <w:r w:rsidRPr="003E4AF6">
        <w:rPr>
          <w:rFonts w:ascii="Times New Roman" w:eastAsia="Times New Roman" w:hAnsi="Times New Roman"/>
          <w:color w:val="000000"/>
          <w:sz w:val="24"/>
          <w:szCs w:val="24"/>
          <w:lang w:eastAsia="pl-PL"/>
        </w:rPr>
        <w:t>przestrzeganie, aby realizowane prace były zgodnie z przepisania prawa.</w:t>
      </w:r>
    </w:p>
    <w:p w:rsidR="00DB4AA6" w:rsidRPr="003E4AF6" w:rsidRDefault="00DB4AA6" w:rsidP="003E4AF6">
      <w:pPr>
        <w:pStyle w:val="Akapitzlist"/>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sz w:val="24"/>
          <w:szCs w:val="24"/>
          <w:lang w:eastAsia="pl-PL"/>
        </w:rPr>
      </w:pPr>
      <w:r w:rsidRPr="003E4AF6">
        <w:rPr>
          <w:rFonts w:ascii="Times New Roman" w:eastAsia="Times New Roman" w:hAnsi="Times New Roman"/>
          <w:color w:val="000000"/>
          <w:sz w:val="24"/>
          <w:szCs w:val="24"/>
          <w:lang w:eastAsia="pl-PL"/>
        </w:rPr>
        <w:t>kontrola technologii wiercenia</w:t>
      </w:r>
    </w:p>
    <w:p w:rsidR="00DB4AA6" w:rsidRPr="003E4AF6" w:rsidRDefault="00DB4AA6" w:rsidP="003E4AF6">
      <w:pPr>
        <w:pStyle w:val="Akapitzlist"/>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sz w:val="24"/>
          <w:szCs w:val="24"/>
          <w:lang w:eastAsia="pl-PL"/>
        </w:rPr>
      </w:pPr>
      <w:r w:rsidRPr="003E4AF6">
        <w:rPr>
          <w:rFonts w:ascii="Times New Roman" w:eastAsia="Times New Roman" w:hAnsi="Times New Roman"/>
          <w:color w:val="000000"/>
          <w:sz w:val="24"/>
          <w:szCs w:val="24"/>
          <w:lang w:eastAsia="pl-PL"/>
        </w:rPr>
        <w:t>kontrola pracy załogi</w:t>
      </w:r>
    </w:p>
    <w:p w:rsidR="00355C63" w:rsidRPr="003E4AF6" w:rsidRDefault="00DB4AA6" w:rsidP="003E4AF6">
      <w:pPr>
        <w:pStyle w:val="Akapitzlist"/>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sz w:val="24"/>
          <w:szCs w:val="24"/>
          <w:lang w:eastAsia="pl-PL"/>
        </w:rPr>
      </w:pPr>
      <w:r w:rsidRPr="003E4AF6">
        <w:rPr>
          <w:rFonts w:ascii="Times New Roman" w:eastAsia="Times New Roman" w:hAnsi="Times New Roman"/>
          <w:color w:val="000000"/>
          <w:sz w:val="24"/>
          <w:szCs w:val="24"/>
          <w:lang w:eastAsia="pl-PL"/>
        </w:rPr>
        <w:t xml:space="preserve">kontrola stanu technicznego urządzeń i osprzętu wiertniczego. </w:t>
      </w:r>
    </w:p>
    <w:p w:rsidR="00355C63" w:rsidRPr="003E4AF6" w:rsidRDefault="00355C63" w:rsidP="003E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olor w:val="000000"/>
          <w:sz w:val="24"/>
          <w:szCs w:val="24"/>
          <w:lang w:eastAsia="pl-PL"/>
        </w:rPr>
      </w:pPr>
    </w:p>
    <w:p w:rsidR="00355C63" w:rsidRPr="003E4AF6" w:rsidRDefault="00355C63" w:rsidP="003E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olor w:val="000000"/>
          <w:sz w:val="24"/>
          <w:szCs w:val="24"/>
          <w:lang w:eastAsia="pl-PL"/>
        </w:rPr>
      </w:pPr>
      <w:r w:rsidRPr="003E4AF6">
        <w:rPr>
          <w:rFonts w:ascii="Times New Roman" w:eastAsia="Times New Roman" w:hAnsi="Times New Roman"/>
          <w:color w:val="000000"/>
          <w:sz w:val="24"/>
          <w:szCs w:val="24"/>
          <w:lang w:eastAsia="pl-PL"/>
        </w:rPr>
        <w:lastRenderedPageBreak/>
        <w:t xml:space="preserve">Wymaga się również obecności osoby posiadającej kwalifikacje górnicze  </w:t>
      </w:r>
      <w:r w:rsidR="004F0E92" w:rsidRPr="003E4AF6">
        <w:rPr>
          <w:rFonts w:ascii="Times New Roman" w:eastAsia="Times New Roman" w:hAnsi="Times New Roman"/>
          <w:color w:val="000000"/>
          <w:sz w:val="24"/>
          <w:szCs w:val="24"/>
          <w:lang w:eastAsia="pl-PL"/>
        </w:rPr>
        <w:br/>
      </w:r>
      <w:r w:rsidRPr="003E4AF6">
        <w:rPr>
          <w:rFonts w:ascii="Times New Roman" w:eastAsia="Times New Roman" w:hAnsi="Times New Roman"/>
          <w:color w:val="000000"/>
          <w:sz w:val="24"/>
          <w:szCs w:val="24"/>
          <w:lang w:eastAsia="pl-PL"/>
        </w:rPr>
        <w:t>w charakterze</w:t>
      </w:r>
      <w:r w:rsidR="004E366A" w:rsidRPr="003E4AF6">
        <w:rPr>
          <w:rFonts w:ascii="Times New Roman" w:eastAsia="Times New Roman" w:hAnsi="Times New Roman"/>
          <w:color w:val="000000"/>
          <w:sz w:val="24"/>
          <w:szCs w:val="24"/>
          <w:lang w:eastAsia="pl-PL"/>
        </w:rPr>
        <w:t xml:space="preserve"> </w:t>
      </w:r>
      <w:r w:rsidRPr="003E4AF6">
        <w:rPr>
          <w:rFonts w:ascii="Times New Roman" w:eastAsia="Times New Roman" w:hAnsi="Times New Roman"/>
          <w:color w:val="000000"/>
          <w:sz w:val="24"/>
          <w:szCs w:val="24"/>
          <w:lang w:eastAsia="pl-PL"/>
        </w:rPr>
        <w:t>kierownika ruchu zakładu w zakładach wykonujących roboty geologiczne techniką</w:t>
      </w:r>
      <w:r w:rsidR="004E366A" w:rsidRPr="003E4AF6">
        <w:rPr>
          <w:rFonts w:ascii="Times New Roman" w:eastAsia="Times New Roman" w:hAnsi="Times New Roman"/>
          <w:color w:val="000000"/>
          <w:sz w:val="24"/>
          <w:szCs w:val="24"/>
          <w:lang w:eastAsia="pl-PL"/>
        </w:rPr>
        <w:t xml:space="preserve"> </w:t>
      </w:r>
      <w:r w:rsidRPr="003E4AF6">
        <w:rPr>
          <w:rFonts w:ascii="Times New Roman" w:eastAsia="Times New Roman" w:hAnsi="Times New Roman"/>
          <w:color w:val="000000"/>
          <w:sz w:val="24"/>
          <w:szCs w:val="24"/>
          <w:lang w:eastAsia="pl-PL"/>
        </w:rPr>
        <w:t>wiertniczą, metodą otworową. Kwalifikacje te stwierdza w</w:t>
      </w:r>
      <w:r w:rsidR="004F0E92" w:rsidRPr="003E4AF6">
        <w:rPr>
          <w:rFonts w:ascii="Times New Roman" w:eastAsia="Times New Roman" w:hAnsi="Times New Roman"/>
          <w:color w:val="000000"/>
          <w:sz w:val="24"/>
          <w:szCs w:val="24"/>
          <w:lang w:eastAsia="pl-PL"/>
        </w:rPr>
        <w:t>ł</w:t>
      </w:r>
      <w:r w:rsidRPr="003E4AF6">
        <w:rPr>
          <w:rFonts w:ascii="Times New Roman" w:eastAsia="Times New Roman" w:hAnsi="Times New Roman"/>
          <w:color w:val="000000"/>
          <w:sz w:val="24"/>
          <w:szCs w:val="24"/>
          <w:lang w:eastAsia="pl-PL"/>
        </w:rPr>
        <w:t>a</w:t>
      </w:r>
      <w:r w:rsidR="004F0E92" w:rsidRPr="003E4AF6">
        <w:rPr>
          <w:rFonts w:ascii="Times New Roman" w:eastAsia="Times New Roman" w:hAnsi="Times New Roman"/>
          <w:color w:val="000000"/>
          <w:sz w:val="24"/>
          <w:szCs w:val="24"/>
          <w:lang w:eastAsia="pl-PL"/>
        </w:rPr>
        <w:t>ś</w:t>
      </w:r>
      <w:r w:rsidRPr="003E4AF6">
        <w:rPr>
          <w:rFonts w:ascii="Times New Roman" w:eastAsia="Times New Roman" w:hAnsi="Times New Roman"/>
          <w:color w:val="000000"/>
          <w:sz w:val="24"/>
          <w:szCs w:val="24"/>
          <w:lang w:eastAsia="pl-PL"/>
        </w:rPr>
        <w:t>ciwy miejscowo Okr</w:t>
      </w:r>
      <w:r w:rsidR="004E366A" w:rsidRPr="003E4AF6">
        <w:rPr>
          <w:rFonts w:ascii="Times New Roman" w:eastAsia="Times New Roman" w:hAnsi="Times New Roman"/>
          <w:color w:val="000000"/>
          <w:sz w:val="24"/>
          <w:szCs w:val="24"/>
          <w:lang w:eastAsia="pl-PL"/>
        </w:rPr>
        <w:t>ę</w:t>
      </w:r>
      <w:r w:rsidRPr="003E4AF6">
        <w:rPr>
          <w:rFonts w:ascii="Times New Roman" w:eastAsia="Times New Roman" w:hAnsi="Times New Roman"/>
          <w:color w:val="000000"/>
          <w:sz w:val="24"/>
          <w:szCs w:val="24"/>
          <w:lang w:eastAsia="pl-PL"/>
        </w:rPr>
        <w:t>gowy</w:t>
      </w:r>
      <w:r w:rsidR="004E366A" w:rsidRPr="003E4AF6">
        <w:rPr>
          <w:rFonts w:ascii="Times New Roman" w:eastAsia="Times New Roman" w:hAnsi="Times New Roman"/>
          <w:color w:val="000000"/>
          <w:sz w:val="24"/>
          <w:szCs w:val="24"/>
          <w:lang w:eastAsia="pl-PL"/>
        </w:rPr>
        <w:t xml:space="preserve"> Urząd</w:t>
      </w:r>
      <w:r w:rsidRPr="003E4AF6">
        <w:rPr>
          <w:rFonts w:ascii="Times New Roman" w:eastAsia="Times New Roman" w:hAnsi="Times New Roman"/>
          <w:color w:val="000000"/>
          <w:sz w:val="24"/>
          <w:szCs w:val="24"/>
          <w:lang w:eastAsia="pl-PL"/>
        </w:rPr>
        <w:t xml:space="preserve"> Górniczy. </w:t>
      </w:r>
    </w:p>
    <w:p w:rsidR="004E366A" w:rsidRPr="003E4AF6" w:rsidRDefault="004E366A" w:rsidP="003E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olor w:val="000000"/>
          <w:sz w:val="24"/>
          <w:szCs w:val="24"/>
          <w:lang w:eastAsia="pl-PL"/>
        </w:rPr>
      </w:pPr>
    </w:p>
    <w:p w:rsidR="004E366A" w:rsidRPr="003E4AF6" w:rsidRDefault="004E366A" w:rsidP="003E4AF6">
      <w:pPr>
        <w:autoSpaceDE w:val="0"/>
        <w:autoSpaceDN w:val="0"/>
        <w:adjustRightInd w:val="0"/>
        <w:spacing w:after="0" w:line="360" w:lineRule="auto"/>
        <w:contextualSpacing/>
        <w:jc w:val="both"/>
        <w:rPr>
          <w:rFonts w:ascii="Times New Roman" w:hAnsi="Times New Roman"/>
          <w:b/>
          <w:bCs/>
          <w:sz w:val="24"/>
          <w:szCs w:val="24"/>
        </w:rPr>
      </w:pPr>
      <w:r w:rsidRPr="003E4AF6">
        <w:rPr>
          <w:rFonts w:ascii="Times New Roman" w:hAnsi="Times New Roman"/>
          <w:b/>
          <w:bCs/>
          <w:sz w:val="24"/>
          <w:szCs w:val="24"/>
        </w:rPr>
        <w:t>Podstawowe dane dotyczące uzbrojenia instalacji źródła ciepła.</w:t>
      </w:r>
    </w:p>
    <w:p w:rsidR="004E366A" w:rsidRPr="003E4AF6" w:rsidRDefault="004E366A" w:rsidP="003E4AF6">
      <w:pPr>
        <w:autoSpaceDE w:val="0"/>
        <w:autoSpaceDN w:val="0"/>
        <w:adjustRightInd w:val="0"/>
        <w:spacing w:after="0" w:line="360" w:lineRule="auto"/>
        <w:contextualSpacing/>
        <w:jc w:val="both"/>
        <w:rPr>
          <w:rFonts w:ascii="Times New Roman" w:hAnsi="Times New Roman"/>
          <w:bCs/>
          <w:sz w:val="24"/>
          <w:szCs w:val="24"/>
        </w:rPr>
      </w:pPr>
    </w:p>
    <w:p w:rsidR="004E366A" w:rsidRPr="003E4AF6" w:rsidRDefault="004E366A" w:rsidP="003E4AF6">
      <w:pPr>
        <w:autoSpaceDE w:val="0"/>
        <w:autoSpaceDN w:val="0"/>
        <w:adjustRightInd w:val="0"/>
        <w:spacing w:after="0" w:line="360" w:lineRule="auto"/>
        <w:contextualSpacing/>
        <w:jc w:val="both"/>
        <w:rPr>
          <w:rFonts w:ascii="Times New Roman" w:hAnsi="Times New Roman"/>
          <w:b/>
          <w:bCs/>
          <w:sz w:val="24"/>
          <w:szCs w:val="24"/>
        </w:rPr>
      </w:pPr>
      <w:r w:rsidRPr="003E4AF6">
        <w:rPr>
          <w:rFonts w:ascii="Times New Roman" w:hAnsi="Times New Roman"/>
          <w:b/>
          <w:bCs/>
          <w:sz w:val="24"/>
          <w:szCs w:val="24"/>
        </w:rPr>
        <w:t>Instalację pomp ciepła należy wyposażyć minimum w:</w:t>
      </w:r>
    </w:p>
    <w:p w:rsidR="00C401B3" w:rsidRPr="003E4AF6" w:rsidRDefault="004E366A" w:rsidP="003E4AF6">
      <w:pPr>
        <w:pStyle w:val="Akapitzlist"/>
        <w:numPr>
          <w:ilvl w:val="0"/>
          <w:numId w:val="29"/>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 xml:space="preserve">zbiorniki buforowe </w:t>
      </w:r>
    </w:p>
    <w:p w:rsidR="004E366A" w:rsidRPr="003E4AF6" w:rsidRDefault="004E366A" w:rsidP="003E4AF6">
      <w:pPr>
        <w:pStyle w:val="Akapitzlist"/>
        <w:numPr>
          <w:ilvl w:val="0"/>
          <w:numId w:val="29"/>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 xml:space="preserve">pompy obiegowe </w:t>
      </w:r>
    </w:p>
    <w:p w:rsidR="004E366A" w:rsidRPr="003E4AF6" w:rsidRDefault="004E366A" w:rsidP="003E4AF6">
      <w:pPr>
        <w:pStyle w:val="Akapitzlist"/>
        <w:numPr>
          <w:ilvl w:val="0"/>
          <w:numId w:val="29"/>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izolacja termiczna – dla rurociągów c.o – wg wymagań technicznych</w:t>
      </w:r>
    </w:p>
    <w:p w:rsidR="004E366A" w:rsidRPr="003E4AF6" w:rsidRDefault="004E366A" w:rsidP="003E4AF6">
      <w:pPr>
        <w:pStyle w:val="Akapitzlist"/>
        <w:numPr>
          <w:ilvl w:val="0"/>
          <w:numId w:val="29"/>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rurociągi wewnętrzne jako stalowe bez szwu po stronie dolnego źródła, a także jako stalowe ze szwem po stronie górnego źródła.</w:t>
      </w:r>
    </w:p>
    <w:p w:rsidR="004E366A" w:rsidRPr="003E4AF6" w:rsidRDefault="004E366A" w:rsidP="003E4AF6">
      <w:pPr>
        <w:autoSpaceDE w:val="0"/>
        <w:autoSpaceDN w:val="0"/>
        <w:adjustRightInd w:val="0"/>
        <w:spacing w:after="0" w:line="360" w:lineRule="auto"/>
        <w:contextualSpacing/>
        <w:jc w:val="both"/>
        <w:rPr>
          <w:rFonts w:ascii="Times New Roman" w:hAnsi="Times New Roman"/>
          <w:sz w:val="24"/>
          <w:szCs w:val="24"/>
        </w:rPr>
      </w:pPr>
    </w:p>
    <w:p w:rsidR="004E366A" w:rsidRPr="003E4AF6" w:rsidRDefault="004E366A" w:rsidP="003E4AF6">
      <w:pPr>
        <w:autoSpaceDE w:val="0"/>
        <w:autoSpaceDN w:val="0"/>
        <w:adjustRightInd w:val="0"/>
        <w:spacing w:after="0" w:line="360" w:lineRule="auto"/>
        <w:contextualSpacing/>
        <w:jc w:val="both"/>
        <w:rPr>
          <w:rFonts w:ascii="Times New Roman" w:hAnsi="Times New Roman"/>
          <w:b/>
          <w:bCs/>
          <w:sz w:val="24"/>
          <w:szCs w:val="24"/>
        </w:rPr>
      </w:pPr>
      <w:r w:rsidRPr="003E4AF6">
        <w:rPr>
          <w:rFonts w:ascii="Times New Roman" w:hAnsi="Times New Roman"/>
          <w:b/>
          <w:bCs/>
          <w:sz w:val="24"/>
          <w:szCs w:val="24"/>
        </w:rPr>
        <w:t>Lokalizacja maszynowni pompy ciepła i minimalny zakres prac budowlanych</w:t>
      </w:r>
    </w:p>
    <w:p w:rsidR="004E366A" w:rsidRDefault="004E366A" w:rsidP="003E4AF6">
      <w:p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Należy przewidzieć odnowienie tynków wewnętrznych cementowo–wapiennych kategorii III i pomalować farbą emulsyjną. Wykonać fundamenty pod główne urządzenia.</w:t>
      </w:r>
      <w:r w:rsidR="004F0E92" w:rsidRPr="003E4AF6">
        <w:rPr>
          <w:rFonts w:ascii="Times New Roman" w:hAnsi="Times New Roman"/>
          <w:sz w:val="24"/>
          <w:szCs w:val="24"/>
        </w:rPr>
        <w:t xml:space="preserve"> </w:t>
      </w:r>
      <w:r w:rsidRPr="003E4AF6">
        <w:rPr>
          <w:rFonts w:ascii="Times New Roman" w:hAnsi="Times New Roman"/>
          <w:sz w:val="24"/>
          <w:szCs w:val="24"/>
        </w:rPr>
        <w:t>Należy przewidzieć ewentualny otwór montażowy lub wymianę istniejących drzwi w celu wniesienia projektowanych urządzeń. W pomieszczeniu należy zapewnić niezbędne instalacje do właściwej pracy układu.</w:t>
      </w:r>
    </w:p>
    <w:p w:rsidR="003E4AF6" w:rsidRPr="003E4AF6" w:rsidRDefault="003E4AF6" w:rsidP="003E4AF6">
      <w:pPr>
        <w:autoSpaceDE w:val="0"/>
        <w:autoSpaceDN w:val="0"/>
        <w:adjustRightInd w:val="0"/>
        <w:spacing w:after="0" w:line="360" w:lineRule="auto"/>
        <w:contextualSpacing/>
        <w:jc w:val="both"/>
        <w:rPr>
          <w:rFonts w:ascii="Times New Roman" w:hAnsi="Times New Roman"/>
          <w:sz w:val="24"/>
          <w:szCs w:val="24"/>
        </w:rPr>
      </w:pPr>
    </w:p>
    <w:p w:rsidR="004E366A" w:rsidRPr="003E4AF6" w:rsidRDefault="004E366A" w:rsidP="003E4AF6">
      <w:pPr>
        <w:autoSpaceDE w:val="0"/>
        <w:autoSpaceDN w:val="0"/>
        <w:adjustRightInd w:val="0"/>
        <w:spacing w:after="0" w:line="360" w:lineRule="auto"/>
        <w:contextualSpacing/>
        <w:jc w:val="both"/>
        <w:rPr>
          <w:rFonts w:ascii="Times New Roman" w:hAnsi="Times New Roman"/>
          <w:b/>
          <w:sz w:val="24"/>
          <w:szCs w:val="24"/>
        </w:rPr>
      </w:pPr>
      <w:r w:rsidRPr="003E4AF6">
        <w:rPr>
          <w:rFonts w:ascii="Times New Roman" w:hAnsi="Times New Roman"/>
          <w:b/>
          <w:sz w:val="24"/>
          <w:szCs w:val="24"/>
        </w:rPr>
        <w:t xml:space="preserve">Wykaz podstawowych urządzeń </w:t>
      </w:r>
    </w:p>
    <w:p w:rsidR="007F3766" w:rsidRPr="003E4AF6" w:rsidRDefault="004E366A" w:rsidP="003E4AF6">
      <w:p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Powyższe urządzenia dobrano jako minimalne do określenia szacunkowej wielkości urządzeń, dokładne obliczenia należy wykonać n</w:t>
      </w:r>
      <w:r w:rsidR="007F0E68" w:rsidRPr="003E4AF6">
        <w:rPr>
          <w:rFonts w:ascii="Times New Roman" w:hAnsi="Times New Roman"/>
          <w:sz w:val="24"/>
          <w:szCs w:val="24"/>
        </w:rPr>
        <w:t>a etapie projektu technicznego.</w:t>
      </w:r>
    </w:p>
    <w:p w:rsidR="00192610" w:rsidRPr="003E4AF6" w:rsidRDefault="00192610" w:rsidP="003E4AF6">
      <w:pPr>
        <w:pStyle w:val="Normalny1"/>
        <w:spacing w:line="360" w:lineRule="auto"/>
        <w:contextualSpacing/>
        <w:jc w:val="both"/>
        <w:rPr>
          <w:rFonts w:ascii="Times New Roman" w:hAnsi="Times New Roman" w:cs="Times New Roman"/>
          <w:sz w:val="24"/>
          <w:szCs w:val="24"/>
        </w:rPr>
      </w:pPr>
    </w:p>
    <w:p w:rsidR="007F3766" w:rsidRPr="003E4AF6" w:rsidRDefault="007F3766" w:rsidP="003E4AF6">
      <w:pPr>
        <w:pStyle w:val="Normalny1"/>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2. Warunki wykonania i odbioru robót budowlanych odpowiadających zawartości specyfikacji technicznych wykonania i odbioru robót budowlanych</w:t>
      </w:r>
    </w:p>
    <w:p w:rsidR="007F3766" w:rsidRPr="003E4AF6" w:rsidRDefault="007F3766" w:rsidP="003E4AF6">
      <w:pPr>
        <w:pStyle w:val="Normalny1"/>
        <w:spacing w:line="360" w:lineRule="auto"/>
        <w:contextualSpacing/>
        <w:jc w:val="both"/>
        <w:rPr>
          <w:rFonts w:ascii="Times New Roman" w:hAnsi="Times New Roman" w:cs="Times New Roman"/>
          <w:sz w:val="24"/>
          <w:szCs w:val="24"/>
        </w:rPr>
      </w:pPr>
    </w:p>
    <w:p w:rsidR="008F1B1C" w:rsidRPr="003E4AF6" w:rsidRDefault="008F1B1C" w:rsidP="003E4AF6">
      <w:pPr>
        <w:pStyle w:val="Normalny2"/>
        <w:widowControl w:val="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Zakres prac do wykonania przez Zamawiającego/Użytkownika i Wykonawcę</w:t>
      </w:r>
    </w:p>
    <w:p w:rsidR="008F1B1C" w:rsidRPr="003E4AF6" w:rsidRDefault="008F1B1C"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W pomieszczeniu przeznaczonym na montaż urządzeń instalacji kolektorów słonecznych i pomp ciepła Użytkownik zapewni wyprowadzenia wody zimnej, wody ciepłej </w:t>
      </w:r>
      <w:r w:rsidRPr="003E4AF6">
        <w:rPr>
          <w:rFonts w:ascii="Times New Roman" w:hAnsi="Times New Roman"/>
          <w:sz w:val="24"/>
          <w:szCs w:val="24"/>
        </w:rPr>
        <w:br/>
        <w:t xml:space="preserve">i cyrkulacji (jeżeli istnieje) oraz instalacji centralnego ogrzewania. Instalacje należy zakończyć zaworami odcinającymi. </w:t>
      </w:r>
    </w:p>
    <w:p w:rsidR="008F1B1C" w:rsidRPr="003E4AF6" w:rsidRDefault="008F1B1C"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lastRenderedPageBreak/>
        <w:t>Wykonawca wykona podłączenie instalacji do istniejącego kotła centralnego ogrzewania. W przypadku gdy istniejąca instalacja jest instalacją o przepływie niewymuszonym, koszt dostawy pompy obiegowej jest po stronie Użytkownika.</w:t>
      </w:r>
    </w:p>
    <w:p w:rsidR="008F1B1C" w:rsidRPr="003E4AF6" w:rsidRDefault="008F1B1C" w:rsidP="003E4AF6">
      <w:pPr>
        <w:spacing w:after="0" w:line="360" w:lineRule="auto"/>
        <w:contextualSpacing/>
        <w:jc w:val="both"/>
        <w:rPr>
          <w:rFonts w:ascii="Times New Roman" w:hAnsi="Times New Roman"/>
          <w:sz w:val="24"/>
          <w:szCs w:val="24"/>
        </w:rPr>
      </w:pPr>
      <w:r w:rsidRPr="003E4AF6">
        <w:rPr>
          <w:rFonts w:ascii="Times New Roman" w:eastAsia="Times New Roman" w:hAnsi="Times New Roman"/>
          <w:sz w:val="24"/>
          <w:szCs w:val="24"/>
        </w:rPr>
        <w:t xml:space="preserve">W pomieszczeniu przeznaczonym do montażu urządzeń instalacji kolektorów słonecznych, pomp ciepła oraz instalacji </w:t>
      </w:r>
      <w:r w:rsidR="003560C1" w:rsidRPr="003E4AF6">
        <w:rPr>
          <w:rFonts w:ascii="Times New Roman" w:eastAsia="Times New Roman" w:hAnsi="Times New Roman"/>
          <w:sz w:val="24"/>
          <w:szCs w:val="24"/>
        </w:rPr>
        <w:t>fotowoltaicznej</w:t>
      </w:r>
      <w:r w:rsidRPr="003E4AF6">
        <w:rPr>
          <w:rFonts w:ascii="Times New Roman" w:eastAsia="Times New Roman" w:hAnsi="Times New Roman"/>
          <w:sz w:val="24"/>
          <w:szCs w:val="24"/>
        </w:rPr>
        <w:t xml:space="preserve"> Użytkownik zapewni instalację elektryczną umożliwiającą wpięcie urządzeń instalacji OZE, spełniającą wymogi obowiązujących norm i przepisów prawa. </w:t>
      </w:r>
      <w:r w:rsidRPr="003E4AF6">
        <w:rPr>
          <w:rFonts w:ascii="Times New Roman" w:hAnsi="Times New Roman"/>
          <w:sz w:val="24"/>
          <w:szCs w:val="24"/>
        </w:rPr>
        <w:t>W przypadku instalacji niespełniającej powyższych wymogów, koszt modernizacji instalacji elektrycznej pokrywa użytkownik.</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p>
    <w:p w:rsidR="008F1B1C" w:rsidRPr="003E4AF6" w:rsidRDefault="008F1B1C"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Roboty budowlane niezbędne do wykonania instalacji, których wykonanie należy do obowiązków użytkownika instalacji:</w:t>
      </w:r>
    </w:p>
    <w:p w:rsidR="008F1B1C" w:rsidRPr="003E4AF6" w:rsidRDefault="008F1B1C"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zapewnienie minimalnego wymiaru wejścia do kotłowni lub konieczność demontażu drzwi (ewentualnie poszerzenia otworu wejściowego do pomieszczenia),</w:t>
      </w:r>
    </w:p>
    <w:p w:rsidR="008F1B1C" w:rsidRPr="003E4AF6" w:rsidRDefault="008F1B1C"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dla kompaktowych pomp ciepła przeznaczonych do przygotowania c.w.u. Użytkownik wskaże pomieszczenie z oknem, czyste, niezapylone. W przypadku braku takiego pomieszczenia Użytkownik wykona kanały doprowadzające i odprowadzające powietrze do i z pompy ciepła. Kanały należy wykonać z rur typu Spiro o średnicy min. 160 mm oraz wyposażyć w czerpnię i wyrzutnię powietrza. Kanały muszą zostać wyprowadzone na zewnątrz budynku.</w:t>
      </w:r>
    </w:p>
    <w:p w:rsidR="008F1B1C" w:rsidRPr="003E4AF6" w:rsidRDefault="008F1B1C"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montaż reduktora ciśnienia na istniejącej instalacji (jeżeli będzie wymagany),</w:t>
      </w:r>
    </w:p>
    <w:p w:rsidR="008F1B1C" w:rsidRPr="003E4AF6" w:rsidRDefault="008F1B1C"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 xml:space="preserve">zapewnienie drogi transportu, </w:t>
      </w:r>
    </w:p>
    <w:p w:rsidR="008F1B1C" w:rsidRPr="003E4AF6" w:rsidRDefault="008F1B1C"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 xml:space="preserve">zapewnienie odpowiedniej odległości pomiędzy zasobnikiem a kotłem c.o. </w:t>
      </w:r>
    </w:p>
    <w:p w:rsidR="008F1B1C" w:rsidRPr="003E4AF6" w:rsidRDefault="008F1B1C"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wykonanie stabilnego podłoża pod zasobnik lub pompę ciepła – utwardzona posadzka betonowa, fundament lub płytki ceramiczne – gres</w:t>
      </w:r>
    </w:p>
    <w:p w:rsidR="008F1B1C" w:rsidRPr="003E4AF6" w:rsidRDefault="008F1B1C"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uprzątnięcie pomieszczenia – usunięcie zabudowy, mebli itp.</w:t>
      </w:r>
    </w:p>
    <w:p w:rsidR="008F1B1C" w:rsidRPr="003E4AF6" w:rsidRDefault="008F1B1C"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zapewnienie oświetlenia w pomieszczeniu oraz wentylacji co najmniej grawitacyjnej,</w:t>
      </w:r>
    </w:p>
    <w:p w:rsidR="008F1B1C" w:rsidRPr="003E4AF6" w:rsidRDefault="008F1B1C"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wykonanie instalacji kanalizacyjnej w pomieszczeniu montażu zbiornika lub pompy ciepła m.in. wpust podłogowy do kanalizacji sanitarnej,</w:t>
      </w:r>
    </w:p>
    <w:p w:rsidR="008F1B1C" w:rsidRPr="003E4AF6" w:rsidRDefault="008F1B1C"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demontaż urządzeń w kotłowni np. starych zasobników itp.</w:t>
      </w:r>
    </w:p>
    <w:p w:rsidR="008F1B1C" w:rsidRPr="003E4AF6" w:rsidRDefault="008F1B1C"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uprzątniecie trasy prowadzenia instalacji – demontaż szafek, pawlaczy, zabudów itp.</w:t>
      </w:r>
    </w:p>
    <w:p w:rsidR="008F1B1C" w:rsidRPr="003E4AF6" w:rsidRDefault="003E4AF6"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wykonanie dodatkowych podkonstrukcji pod kolektory, niezbędnych do montażu kolektora na systemowych konstrukcjach producenta, pozostają w gestii użytkownika instalacji.</w:t>
      </w:r>
    </w:p>
    <w:p w:rsidR="008F1B1C" w:rsidRPr="003E4AF6" w:rsidRDefault="003E4AF6"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lastRenderedPageBreak/>
        <w:t>wykonanie wykończenia otworów w ścianach zewnętrznych budynku pozostaje w gestii użytkownika instalacji.</w:t>
      </w:r>
    </w:p>
    <w:p w:rsidR="008F1B1C" w:rsidRPr="003E4AF6" w:rsidRDefault="003E4AF6"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w gestii właściciela budynku pozostaje udrożnienie wyjść na dach (o ile takie występują) celem umożliwienia ekipie montażowej dotarcia do miejsca montażu.</w:t>
      </w:r>
    </w:p>
    <w:p w:rsidR="008F1B1C" w:rsidRPr="003E4AF6" w:rsidRDefault="003E4AF6"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zakup i utrzymanie łącza internetowego (w przypadku gdy jest ono wymagane) należy do obowiązków użytkownika instalacji,</w:t>
      </w:r>
    </w:p>
    <w:p w:rsidR="00C401B3" w:rsidRPr="003E4AF6" w:rsidRDefault="003E4AF6"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zapewnienie odpowiedniej mocy elektrycznej gwarantującej prawidłową pracę pompy ciepła.</w:t>
      </w:r>
    </w:p>
    <w:p w:rsidR="003E4AF6" w:rsidRDefault="003E4AF6" w:rsidP="003E4AF6">
      <w:pPr>
        <w:pStyle w:val="Default"/>
        <w:spacing w:line="360" w:lineRule="auto"/>
        <w:contextualSpacing/>
        <w:jc w:val="both"/>
        <w:rPr>
          <w:rFonts w:ascii="Times New Roman" w:hAnsi="Times New Roman" w:cs="Times New Roman"/>
        </w:rPr>
      </w:pPr>
    </w:p>
    <w:p w:rsidR="008F1B1C" w:rsidRPr="003E4AF6" w:rsidRDefault="008F1B1C" w:rsidP="003E4AF6">
      <w:pPr>
        <w:pStyle w:val="Default"/>
        <w:spacing w:line="360" w:lineRule="auto"/>
        <w:contextualSpacing/>
        <w:jc w:val="both"/>
        <w:rPr>
          <w:rFonts w:ascii="Times New Roman" w:hAnsi="Times New Roman" w:cs="Times New Roman"/>
        </w:rPr>
      </w:pPr>
      <w:r w:rsidRPr="003E4AF6">
        <w:rPr>
          <w:rFonts w:ascii="Times New Roman" w:hAnsi="Times New Roman" w:cs="Times New Roman"/>
        </w:rPr>
        <w:t xml:space="preserve">Obowiązkiem Wykonawcy jest wykonanie wszystkich prac fachowo, z zachowaniem najwyższej staranności, z materiałów i urządzeń spełniających najwyższe standardy oraz wymogi niniejszej dokumentacji. Wszystkie prace wykonane zostaną zgodnie </w:t>
      </w:r>
      <w:r w:rsidRPr="003E4AF6">
        <w:rPr>
          <w:rFonts w:ascii="Times New Roman" w:hAnsi="Times New Roman" w:cs="Times New Roman"/>
        </w:rPr>
        <w:br/>
        <w:t>z obowiązującymi normami oraz zasadami sztuki budowlanej. Po zakończeniu prac Wykonawca sporządzi szczegółową instrukcję użytkowania i eksploatacji instalacji oraz dokona przeszkolenia instruktażowego użytkowania instalacji solarnych, fotowoltaicznych oraz użytkowników pomp ciepła.</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p>
    <w:p w:rsidR="005E390E" w:rsidRPr="003E4AF6" w:rsidRDefault="005E390E" w:rsidP="003E4AF6">
      <w:pPr>
        <w:pStyle w:val="Normalny2"/>
        <w:spacing w:line="360" w:lineRule="auto"/>
        <w:contextualSpacing/>
        <w:jc w:val="both"/>
        <w:rPr>
          <w:rFonts w:ascii="Times New Roman" w:hAnsi="Times New Roman" w:cs="Times New Roman"/>
          <w:sz w:val="24"/>
          <w:szCs w:val="24"/>
        </w:rPr>
      </w:pPr>
    </w:p>
    <w:p w:rsidR="008F1B1C" w:rsidRPr="003E4AF6" w:rsidRDefault="008F1B1C" w:rsidP="003E4AF6">
      <w:pPr>
        <w:pStyle w:val="Normalny2"/>
        <w:widowControl w:val="0"/>
        <w:tabs>
          <w:tab w:val="left" w:pos="426"/>
        </w:tabs>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Wymagania dotyczące</w:t>
      </w:r>
      <w:r w:rsidR="003E4AF6">
        <w:rPr>
          <w:rFonts w:ascii="Times New Roman" w:eastAsia="Times New Roman" w:hAnsi="Times New Roman" w:cs="Times New Roman"/>
          <w:b/>
          <w:sz w:val="24"/>
          <w:szCs w:val="24"/>
        </w:rPr>
        <w:t xml:space="preserve"> wykonania robót instalacyjnych</w:t>
      </w:r>
    </w:p>
    <w:p w:rsidR="005E390E" w:rsidRPr="003E4AF6" w:rsidRDefault="005E390E" w:rsidP="003E4AF6">
      <w:pPr>
        <w:pStyle w:val="Normalny2"/>
        <w:widowControl w:val="0"/>
        <w:tabs>
          <w:tab w:val="left" w:pos="426"/>
        </w:tabs>
        <w:spacing w:line="360" w:lineRule="auto"/>
        <w:contextualSpacing/>
        <w:jc w:val="both"/>
        <w:rPr>
          <w:rFonts w:ascii="Times New Roman" w:hAnsi="Times New Roman" w:cs="Times New Roman"/>
          <w:sz w:val="24"/>
          <w:szCs w:val="24"/>
        </w:rPr>
      </w:pPr>
    </w:p>
    <w:p w:rsidR="008F1B1C" w:rsidRPr="003E4AF6" w:rsidRDefault="008F1B1C" w:rsidP="003E4AF6">
      <w:pPr>
        <w:pStyle w:val="Normalny2"/>
        <w:widowControl w:val="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Montaż rurociągów instalacji solarnej</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Rurociągi łączone będą zgodnie z zaleceniami producenta oraz Wymaganiami Technicznymi COBRTI INSTAL – zeszyt 6,7. Urządzenia wymagające okresowej regulacji lub konserwacji powinny być montowane z uwzględnieniem łatwego dostępu i obsługi w tym zakresie. Rurociągi w pomieszczeniu zasobnika c.w.u lub w pomieszczeniu pompy ciepła należy prowadzić przy ścianach lub przy stropie bądź mocować na konstrukcjach wsporczych. Pompy oraz wszystkie podstawowe urządzenia instalacji c.w.u powinny być łączone z rurociągami w sposób rozłączny umożliwiający łatwy demontaż i wymianę poszczególnych elementów węzła bez konieczności demontażu innych urządzeń. </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p>
    <w:p w:rsidR="008F1B1C" w:rsidRPr="003E4AF6" w:rsidRDefault="008F1B1C" w:rsidP="003E4AF6">
      <w:pPr>
        <w:pStyle w:val="Normalny2"/>
        <w:widowControl w:val="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Montaż kolektorów słonecznych, pomp ciepła lub instalacji fotowoltai</w:t>
      </w:r>
      <w:r w:rsidR="00D65888" w:rsidRPr="003E4AF6">
        <w:rPr>
          <w:rFonts w:ascii="Times New Roman" w:eastAsia="Times New Roman" w:hAnsi="Times New Roman" w:cs="Times New Roman"/>
          <w:b/>
          <w:sz w:val="24"/>
          <w:szCs w:val="24"/>
        </w:rPr>
        <w:t>cznej</w:t>
      </w:r>
    </w:p>
    <w:p w:rsidR="008F1B1C" w:rsidRDefault="008F1B1C" w:rsidP="003E4AF6">
      <w:pPr>
        <w:pStyle w:val="Normalny2"/>
        <w:widowControl w:val="0"/>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Kolektory słoneczne, pompy ciepła oraz panele fotowoltaiczne należy montować zgodnie z dokumentacją przekazaną przez producenta urządzeń.</w:t>
      </w:r>
    </w:p>
    <w:p w:rsidR="003E4AF6" w:rsidRPr="003E4AF6" w:rsidRDefault="003E4AF6" w:rsidP="003E4AF6">
      <w:pPr>
        <w:pStyle w:val="Normalny2"/>
        <w:widowControl w:val="0"/>
        <w:spacing w:line="360" w:lineRule="auto"/>
        <w:contextualSpacing/>
        <w:jc w:val="both"/>
        <w:rPr>
          <w:rFonts w:ascii="Times New Roman" w:hAnsi="Times New Roman" w:cs="Times New Roman"/>
          <w:sz w:val="24"/>
          <w:szCs w:val="24"/>
        </w:rPr>
      </w:pPr>
    </w:p>
    <w:p w:rsidR="008F1B1C" w:rsidRPr="003E4AF6" w:rsidRDefault="008F1B1C" w:rsidP="003E4AF6">
      <w:pPr>
        <w:pStyle w:val="Normalny2"/>
        <w:widowControl w:val="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Montaż armatury i osprzętu.</w:t>
      </w:r>
    </w:p>
    <w:p w:rsidR="008F1B1C" w:rsidRPr="003E4AF6" w:rsidRDefault="008F1B1C" w:rsidP="003E4AF6">
      <w:pPr>
        <w:pStyle w:val="Normalny2"/>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Ogólne wymag</w:t>
      </w:r>
      <w:r w:rsidR="003E4AF6">
        <w:rPr>
          <w:rFonts w:ascii="Times New Roman" w:eastAsia="Times New Roman" w:hAnsi="Times New Roman" w:cs="Times New Roman"/>
          <w:b/>
          <w:sz w:val="24"/>
          <w:szCs w:val="24"/>
        </w:rPr>
        <w:t>ania dotyczące montażu armatury</w:t>
      </w:r>
      <w:r w:rsidRPr="003E4AF6">
        <w:rPr>
          <w:rFonts w:ascii="Times New Roman" w:eastAsia="Times New Roman" w:hAnsi="Times New Roman" w:cs="Times New Roman"/>
          <w:b/>
          <w:sz w:val="24"/>
          <w:szCs w:val="24"/>
        </w:rPr>
        <w:t>:</w:t>
      </w:r>
    </w:p>
    <w:p w:rsidR="008F1B1C" w:rsidRPr="003E4AF6" w:rsidRDefault="008F1B1C" w:rsidP="003E4AF6">
      <w:pPr>
        <w:pStyle w:val="Normalny2"/>
        <w:numPr>
          <w:ilvl w:val="0"/>
          <w:numId w:val="10"/>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Przed instalowaniem armatury należy usunąć z niej zaślepienia i ewentualne zanieczyszczenia,</w:t>
      </w:r>
    </w:p>
    <w:p w:rsidR="008F1B1C" w:rsidRPr="003E4AF6" w:rsidRDefault="008F1B1C" w:rsidP="003E4AF6">
      <w:pPr>
        <w:pStyle w:val="Normalny2"/>
        <w:numPr>
          <w:ilvl w:val="0"/>
          <w:numId w:val="10"/>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Armatura, po sprawdzeniu prawidłowości działania, powinna być instalowana tak, żeby była dostępna do obsługi i konserwacji,</w:t>
      </w:r>
    </w:p>
    <w:p w:rsidR="008F1B1C" w:rsidRPr="003E4AF6" w:rsidRDefault="008F1B1C" w:rsidP="003E4AF6">
      <w:pPr>
        <w:pStyle w:val="Normalny2"/>
        <w:numPr>
          <w:ilvl w:val="0"/>
          <w:numId w:val="10"/>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Armaturę na przewodach należy tak instalować, żeby kierunek przepływu wody instalacyjnej był zgodny z oznaczeniem kierunku przepływu na armaturze,</w:t>
      </w:r>
    </w:p>
    <w:p w:rsidR="008F1B1C" w:rsidRPr="003E4AF6" w:rsidRDefault="008F1B1C" w:rsidP="003E4AF6">
      <w:pPr>
        <w:pStyle w:val="Normalny2"/>
        <w:numPr>
          <w:ilvl w:val="0"/>
          <w:numId w:val="10"/>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Rurociągi łączone będą z armaturą i osprzętem za pomocą połączeń gwintowanych</w:t>
      </w:r>
      <w:r w:rsidRPr="003E4AF6">
        <w:rPr>
          <w:rFonts w:ascii="Times New Roman" w:eastAsia="Times New Roman" w:hAnsi="Times New Roman" w:cs="Times New Roman"/>
          <w:sz w:val="24"/>
          <w:szCs w:val="24"/>
        </w:rPr>
        <w:br/>
        <w:t xml:space="preserve"> z zastosowaniem kształtek,</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p>
    <w:p w:rsidR="008F1B1C" w:rsidRPr="003E4AF6" w:rsidRDefault="008F1B1C" w:rsidP="003E4AF6">
      <w:pPr>
        <w:pStyle w:val="Normalny2"/>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Armatura, po sprawdzeniu prawidłowości działania, powinna być instalowana tak, żeby była dostępna do obsługi i konserwacji. Armaturę na przewodach należy tak instalować, aby kierunek przepływu wody był zgodny z oznaczeniem kierunku przepływu na armaturze.</w:t>
      </w:r>
    </w:p>
    <w:p w:rsidR="008F1B1C" w:rsidRPr="003E4AF6" w:rsidRDefault="008F1B1C" w:rsidP="003E4AF6">
      <w:pPr>
        <w:pStyle w:val="Normalny2"/>
        <w:widowControl w:val="0"/>
        <w:spacing w:line="360" w:lineRule="auto"/>
        <w:contextualSpacing/>
        <w:jc w:val="both"/>
        <w:rPr>
          <w:rFonts w:ascii="Times New Roman" w:hAnsi="Times New Roman" w:cs="Times New Roman"/>
          <w:sz w:val="24"/>
          <w:szCs w:val="24"/>
        </w:rPr>
      </w:pPr>
    </w:p>
    <w:p w:rsidR="008F1B1C" w:rsidRPr="003E4AF6" w:rsidRDefault="008F1B1C" w:rsidP="003E4AF6">
      <w:pPr>
        <w:pStyle w:val="Normalny2"/>
        <w:widowControl w:val="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Badanie i uruchomienie instalacji</w:t>
      </w:r>
    </w:p>
    <w:p w:rsidR="008F1B1C" w:rsidRPr="003E4AF6" w:rsidRDefault="008F1B1C" w:rsidP="003E4AF6">
      <w:pPr>
        <w:pStyle w:val="Normalny2"/>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Próby ciśnieniowe należy przeprowadzić przy zdemontowanych zaworach bezpieczeństwa oraz odciętych naczyniach wzbiorczych. Próby szczelności obiegu wodnego wykonać przy zdemontowanych zaworach bezpieczeństwa oraz odciętych naczyniach wzbiorczych. Badania wyregulowania zaworów bezpieczeństwa należy przeprowadzić poprzez powolny wzrost ciśnienia wody powyżej wartości dopuszczalnej w miejscach ich zamontowania. Zadziałanie zaworów bezpieczeństwa powinno nastąpić z chwilą przekroczenia dopuszczalnego ciśnienia o 10%. </w:t>
      </w:r>
    </w:p>
    <w:p w:rsidR="00192610" w:rsidRDefault="00192610" w:rsidP="003E4AF6">
      <w:pPr>
        <w:pStyle w:val="Normalny2"/>
        <w:spacing w:line="360" w:lineRule="auto"/>
        <w:contextualSpacing/>
        <w:jc w:val="both"/>
        <w:rPr>
          <w:rFonts w:ascii="Times New Roman" w:eastAsia="Times New Roman" w:hAnsi="Times New Roman" w:cs="Times New Roman"/>
          <w:sz w:val="24"/>
          <w:szCs w:val="24"/>
        </w:rPr>
      </w:pPr>
    </w:p>
    <w:p w:rsidR="003E4AF6" w:rsidRPr="003E4AF6" w:rsidRDefault="003E4AF6" w:rsidP="003E4AF6">
      <w:pPr>
        <w:pStyle w:val="Normalny2"/>
        <w:spacing w:line="360" w:lineRule="auto"/>
        <w:contextualSpacing/>
        <w:jc w:val="both"/>
        <w:rPr>
          <w:rFonts w:ascii="Times New Roman" w:eastAsia="Times New Roman" w:hAnsi="Times New Roman" w:cs="Times New Roman"/>
          <w:sz w:val="24"/>
          <w:szCs w:val="24"/>
        </w:rPr>
      </w:pPr>
    </w:p>
    <w:p w:rsidR="008F1B1C" w:rsidRPr="003E4AF6" w:rsidRDefault="008F1B1C" w:rsidP="003E4AF6">
      <w:pPr>
        <w:pStyle w:val="Normalny2"/>
        <w:widowControl w:val="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Wykonanie izolacji ciepłochronnej</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Montaż izolacji cieplnej rozpoczynać należy po uprzednim przeprowadze</w:t>
      </w:r>
      <w:r w:rsidR="009144D9" w:rsidRPr="003E4AF6">
        <w:rPr>
          <w:rFonts w:ascii="Times New Roman" w:eastAsia="Times New Roman" w:hAnsi="Times New Roman" w:cs="Times New Roman"/>
          <w:sz w:val="24"/>
          <w:szCs w:val="24"/>
        </w:rPr>
        <w:t>niu wymaganych prób szczelności i</w:t>
      </w:r>
      <w:r w:rsidRPr="003E4AF6">
        <w:rPr>
          <w:rFonts w:ascii="Times New Roman" w:eastAsia="Times New Roman" w:hAnsi="Times New Roman" w:cs="Times New Roman"/>
          <w:sz w:val="24"/>
          <w:szCs w:val="24"/>
        </w:rPr>
        <w:t xml:space="preserve"> wykonaniu zabezpieczenia antykorozyjnego. Powierzchnia rurociągu lub urządzenia powinna być czysta i sucha. Materiały przeznaczane do wykonania izolacji cieplnej powinny być suche, czyste i nie uszkodzone, a sposób składowania materiałów na stanowisku pracy powinien wykluczać możliwość ich zawilgocenia lub uszkodzenia. Izolację na</w:t>
      </w:r>
      <w:r w:rsidR="009144D9" w:rsidRPr="003E4AF6">
        <w:rPr>
          <w:rFonts w:ascii="Times New Roman" w:eastAsia="Times New Roman" w:hAnsi="Times New Roman" w:cs="Times New Roman"/>
          <w:sz w:val="24"/>
          <w:szCs w:val="24"/>
        </w:rPr>
        <w:t xml:space="preserve">leży zaprojektować i zamontować </w:t>
      </w:r>
      <w:r w:rsidRPr="003E4AF6">
        <w:rPr>
          <w:rFonts w:ascii="Times New Roman" w:eastAsia="Times New Roman" w:hAnsi="Times New Roman" w:cs="Times New Roman"/>
          <w:sz w:val="24"/>
          <w:szCs w:val="24"/>
        </w:rPr>
        <w:t>o grubościach oraz w ilościach gwarantujących należytą izolację wszystkich rurociągów, występujących w danym systemie.</w:t>
      </w:r>
    </w:p>
    <w:p w:rsidR="008F1B1C" w:rsidRDefault="008F1B1C" w:rsidP="003E4AF6">
      <w:pPr>
        <w:pStyle w:val="Normalny2"/>
        <w:spacing w:line="360" w:lineRule="auto"/>
        <w:contextualSpacing/>
        <w:jc w:val="both"/>
        <w:rPr>
          <w:rFonts w:ascii="Times New Roman" w:hAnsi="Times New Roman" w:cs="Times New Roman"/>
          <w:sz w:val="24"/>
          <w:szCs w:val="24"/>
        </w:rPr>
      </w:pPr>
    </w:p>
    <w:p w:rsidR="008F1B1C" w:rsidRPr="003E4AF6" w:rsidRDefault="008F1B1C" w:rsidP="003E4AF6">
      <w:pPr>
        <w:pStyle w:val="Normalny2"/>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Przeprowadzenie wymaganych prób i badań</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Należy przeprowadzić wymagane próby i badania przed uzyskaniem odbiorów robót</w:t>
      </w:r>
      <w:r w:rsidRPr="003E4AF6">
        <w:rPr>
          <w:rFonts w:ascii="Times New Roman" w:eastAsia="Times New Roman" w:hAnsi="Times New Roman" w:cs="Times New Roman"/>
          <w:sz w:val="24"/>
          <w:szCs w:val="24"/>
        </w:rPr>
        <w:br/>
        <w:t xml:space="preserve"> i przygotowaniem dokumentów związanych z przekazaniem do użytkowania wybudowanych systemów. Czynności regulacyjne powinny zostać przeprowadzone zgodnie z zaleceniami producentów urządzeń i zasadami wiedzy technicznej.</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p>
    <w:p w:rsidR="008F1B1C" w:rsidRPr="003E4AF6" w:rsidRDefault="008F1B1C" w:rsidP="003E4AF6">
      <w:pPr>
        <w:pStyle w:val="Normalny2"/>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 xml:space="preserve">Przekazanie użytkownikom instrukcji obsługi i użytkowania </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Wykonawca zobowiązany jest do wykonania instrukcji obsługi i użytkowania dla  wykonanej instalacji solarnej, instalacji pomp ciepła oraz instalacji fotowoltai</w:t>
      </w:r>
      <w:r w:rsidR="003560C1" w:rsidRPr="003E4AF6">
        <w:rPr>
          <w:rFonts w:ascii="Times New Roman" w:eastAsia="Times New Roman" w:hAnsi="Times New Roman" w:cs="Times New Roman"/>
          <w:sz w:val="24"/>
          <w:szCs w:val="24"/>
        </w:rPr>
        <w:t>cznej</w:t>
      </w:r>
      <w:r w:rsidRPr="003E4AF6">
        <w:rPr>
          <w:rFonts w:ascii="Times New Roman" w:eastAsia="Times New Roman" w:hAnsi="Times New Roman" w:cs="Times New Roman"/>
          <w:sz w:val="24"/>
          <w:szCs w:val="24"/>
        </w:rPr>
        <w:t xml:space="preserve"> oraz przeszkolenie użytkowników w zakresie obsługi i eksploatacji wykonanych instalacji.</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p>
    <w:p w:rsidR="008F1B1C" w:rsidRPr="003E4AF6" w:rsidRDefault="008F1B1C" w:rsidP="003E4AF6">
      <w:pPr>
        <w:pStyle w:val="Normalny2"/>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Uwagi końcowe</w:t>
      </w:r>
      <w:r w:rsidR="003560C1" w:rsidRPr="003E4AF6">
        <w:rPr>
          <w:rFonts w:ascii="Times New Roman" w:eastAsia="Times New Roman" w:hAnsi="Times New Roman" w:cs="Times New Roman"/>
          <w:b/>
          <w:sz w:val="24"/>
          <w:szCs w:val="24"/>
        </w:rPr>
        <w:t>:</w:t>
      </w:r>
    </w:p>
    <w:p w:rsidR="008F1B1C" w:rsidRPr="003E4AF6" w:rsidRDefault="008F1B1C" w:rsidP="003E4AF6">
      <w:pPr>
        <w:pStyle w:val="Normalny2"/>
        <w:numPr>
          <w:ilvl w:val="1"/>
          <w:numId w:val="8"/>
        </w:numPr>
        <w:spacing w:line="360" w:lineRule="auto"/>
        <w:ind w:left="709" w:hanging="367"/>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Wszystkie prace budowlano montażowe prowadzić zgodnie z „Warunkami technicznymi wykonania i odbioru robót budowlano-montażowych cz. II” – „Instalacje sanitarne i przemysłowe,”</w:t>
      </w:r>
    </w:p>
    <w:p w:rsidR="008F1B1C" w:rsidRPr="003E4AF6" w:rsidRDefault="008F1B1C" w:rsidP="003E4AF6">
      <w:pPr>
        <w:pStyle w:val="Normalny2"/>
        <w:numPr>
          <w:ilvl w:val="1"/>
          <w:numId w:val="8"/>
        </w:numPr>
        <w:spacing w:line="360" w:lineRule="auto"/>
        <w:ind w:left="709" w:hanging="367"/>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Montaż urządzeń wykonać zgodnie z wytycznymi producenta,</w:t>
      </w:r>
    </w:p>
    <w:p w:rsidR="008F1B1C" w:rsidRPr="003E4AF6" w:rsidRDefault="008F1B1C" w:rsidP="003E4AF6">
      <w:pPr>
        <w:pStyle w:val="Normalny2"/>
        <w:numPr>
          <w:ilvl w:val="1"/>
          <w:numId w:val="8"/>
        </w:numPr>
        <w:spacing w:line="360" w:lineRule="auto"/>
        <w:ind w:left="709" w:hanging="367"/>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Prace montażowe wykonać zgodnie z obowiązującymi przepisami BHP i p.poż.,</w:t>
      </w:r>
    </w:p>
    <w:p w:rsidR="008F1B1C" w:rsidRPr="003E4AF6" w:rsidRDefault="008F1B1C" w:rsidP="003E4AF6">
      <w:pPr>
        <w:pStyle w:val="Normalny2"/>
        <w:tabs>
          <w:tab w:val="left" w:pos="0"/>
        </w:tabs>
        <w:spacing w:line="360" w:lineRule="auto"/>
        <w:contextualSpacing/>
        <w:jc w:val="both"/>
        <w:rPr>
          <w:rFonts w:ascii="Times New Roman" w:hAnsi="Times New Roman" w:cs="Times New Roman"/>
          <w:sz w:val="24"/>
          <w:szCs w:val="24"/>
        </w:rPr>
      </w:pPr>
    </w:p>
    <w:p w:rsidR="008F1B1C" w:rsidRPr="003E4AF6" w:rsidRDefault="008F1B1C" w:rsidP="003E4AF6">
      <w:pPr>
        <w:pStyle w:val="Normalny2"/>
        <w:tabs>
          <w:tab w:val="left" w:pos="701"/>
        </w:tabs>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Ponadto Wykonawca dokonuje:</w:t>
      </w:r>
    </w:p>
    <w:p w:rsidR="008F1B1C" w:rsidRPr="003E4AF6" w:rsidRDefault="008F1B1C" w:rsidP="003E4AF6">
      <w:pPr>
        <w:pStyle w:val="Normalny2"/>
        <w:numPr>
          <w:ilvl w:val="1"/>
          <w:numId w:val="8"/>
        </w:numPr>
        <w:spacing w:line="360" w:lineRule="auto"/>
        <w:ind w:left="709" w:hanging="367"/>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Przeszkolenia użytkowników,</w:t>
      </w:r>
    </w:p>
    <w:p w:rsidR="008F1B1C" w:rsidRPr="003E4AF6" w:rsidRDefault="008F1B1C" w:rsidP="003E4AF6">
      <w:pPr>
        <w:pStyle w:val="Normalny2"/>
        <w:numPr>
          <w:ilvl w:val="1"/>
          <w:numId w:val="8"/>
        </w:numPr>
        <w:spacing w:line="360" w:lineRule="auto"/>
        <w:ind w:left="709" w:hanging="367"/>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Sporządzenia instrukcji obsługi,</w:t>
      </w:r>
    </w:p>
    <w:p w:rsidR="008F1B1C" w:rsidRPr="003E4AF6" w:rsidRDefault="008F1B1C" w:rsidP="003E4AF6">
      <w:pPr>
        <w:pStyle w:val="Normalny2"/>
        <w:numPr>
          <w:ilvl w:val="1"/>
          <w:numId w:val="8"/>
        </w:numPr>
        <w:spacing w:line="360" w:lineRule="auto"/>
        <w:ind w:left="709" w:hanging="367"/>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Sporządzenia dokumentacji powykonawczej.</w:t>
      </w:r>
    </w:p>
    <w:p w:rsidR="00192610" w:rsidRDefault="00192610" w:rsidP="003E4AF6">
      <w:pPr>
        <w:pStyle w:val="Normalny2"/>
        <w:spacing w:line="360" w:lineRule="auto"/>
        <w:contextualSpacing/>
        <w:jc w:val="both"/>
        <w:rPr>
          <w:rFonts w:ascii="Times New Roman" w:hAnsi="Times New Roman" w:cs="Times New Roman"/>
          <w:sz w:val="24"/>
          <w:szCs w:val="24"/>
        </w:rPr>
      </w:pPr>
    </w:p>
    <w:p w:rsidR="003E4AF6" w:rsidRDefault="003E4AF6" w:rsidP="003E4AF6">
      <w:pPr>
        <w:pStyle w:val="Normalny2"/>
        <w:spacing w:line="360" w:lineRule="auto"/>
        <w:contextualSpacing/>
        <w:jc w:val="both"/>
        <w:rPr>
          <w:rFonts w:ascii="Times New Roman" w:hAnsi="Times New Roman" w:cs="Times New Roman"/>
          <w:sz w:val="24"/>
          <w:szCs w:val="24"/>
        </w:rPr>
      </w:pPr>
    </w:p>
    <w:p w:rsidR="003E4AF6" w:rsidRPr="003E4AF6" w:rsidRDefault="003E4AF6" w:rsidP="003E4AF6">
      <w:pPr>
        <w:pStyle w:val="Normalny2"/>
        <w:spacing w:line="360" w:lineRule="auto"/>
        <w:contextualSpacing/>
        <w:jc w:val="both"/>
        <w:rPr>
          <w:rFonts w:ascii="Times New Roman" w:hAnsi="Times New Roman" w:cs="Times New Roman"/>
          <w:sz w:val="24"/>
          <w:szCs w:val="24"/>
        </w:rPr>
      </w:pPr>
    </w:p>
    <w:p w:rsidR="008F1B1C" w:rsidRPr="003E4AF6" w:rsidRDefault="008F1B1C" w:rsidP="003E4AF6">
      <w:pPr>
        <w:pStyle w:val="Normalny2"/>
        <w:tabs>
          <w:tab w:val="left" w:pos="540"/>
        </w:tabs>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Kontrola jakości wyrobów robót montażowo – instalacyjnych</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Kontrolę jakości robót należy przeprowadzić zgodnie z „Warunkami technicznymi wykonania i odbioru instalacji ogrzewczych” opr. Przez COBRTI Instal - zeszyt 6. Wykonawca jest odpowiedzialny za pełna kontrolę jakości robót i stosowanych materiałów. Każda dostarczona partia materiałów powinna być zaopatrzona w świadectwo kontroli jakości producenta. </w:t>
      </w:r>
    </w:p>
    <w:p w:rsidR="009144D9" w:rsidRPr="003E4AF6" w:rsidRDefault="009144D9" w:rsidP="003E4AF6">
      <w:pPr>
        <w:pStyle w:val="Normalny2"/>
        <w:spacing w:line="360" w:lineRule="auto"/>
        <w:contextualSpacing/>
        <w:jc w:val="both"/>
        <w:rPr>
          <w:rFonts w:ascii="Times New Roman" w:hAnsi="Times New Roman" w:cs="Times New Roman"/>
          <w:sz w:val="24"/>
          <w:szCs w:val="24"/>
        </w:rPr>
      </w:pPr>
    </w:p>
    <w:p w:rsidR="008F1B1C" w:rsidRPr="003E4AF6" w:rsidRDefault="008F1B1C" w:rsidP="003E4AF6">
      <w:pPr>
        <w:pStyle w:val="Normalny2"/>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Odbiory końcowe</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bookmarkStart w:id="25" w:name="h.3rdcrjn" w:colFirst="0" w:colLast="0"/>
      <w:bookmarkEnd w:id="25"/>
      <w:r w:rsidRPr="003E4AF6">
        <w:rPr>
          <w:rFonts w:ascii="Times New Roman" w:eastAsia="Times New Roman" w:hAnsi="Times New Roman" w:cs="Times New Roman"/>
          <w:sz w:val="24"/>
          <w:szCs w:val="24"/>
        </w:rPr>
        <w:lastRenderedPageBreak/>
        <w:t xml:space="preserve">Przy odbiorze końcowym instalacji kolektorów słonecznych, pomp ciepła oraz instalacji </w:t>
      </w:r>
      <w:r w:rsidR="003560C1" w:rsidRPr="003E4AF6">
        <w:rPr>
          <w:rFonts w:ascii="Times New Roman" w:eastAsia="Times New Roman" w:hAnsi="Times New Roman" w:cs="Times New Roman"/>
          <w:sz w:val="24"/>
          <w:szCs w:val="24"/>
        </w:rPr>
        <w:t>fotowoltaicznej</w:t>
      </w:r>
      <w:r w:rsidRPr="003E4AF6">
        <w:rPr>
          <w:rFonts w:ascii="Times New Roman" w:eastAsia="Times New Roman" w:hAnsi="Times New Roman" w:cs="Times New Roman"/>
          <w:sz w:val="24"/>
          <w:szCs w:val="24"/>
        </w:rPr>
        <w:t xml:space="preserve"> należy przedłożyć protokoły odbiorów częściowych, badania szczelności oraz czynności regulacyjnych, a także sprawdzić zgodność stanu istniejącego </w:t>
      </w:r>
      <w:r w:rsidR="003560C1" w:rsidRPr="003E4AF6">
        <w:rPr>
          <w:rFonts w:ascii="Times New Roman" w:eastAsia="Times New Roman" w:hAnsi="Times New Roman" w:cs="Times New Roman"/>
          <w:sz w:val="24"/>
          <w:szCs w:val="24"/>
        </w:rPr>
        <w:br/>
      </w:r>
      <w:r w:rsidRPr="003E4AF6">
        <w:rPr>
          <w:rFonts w:ascii="Times New Roman" w:eastAsia="Times New Roman" w:hAnsi="Times New Roman" w:cs="Times New Roman"/>
          <w:sz w:val="24"/>
          <w:szCs w:val="24"/>
        </w:rPr>
        <w:t>z dokumentacją techniczną (po uwzględnieni</w:t>
      </w:r>
      <w:r w:rsidR="003560C1" w:rsidRPr="003E4AF6">
        <w:rPr>
          <w:rFonts w:ascii="Times New Roman" w:eastAsia="Times New Roman" w:hAnsi="Times New Roman" w:cs="Times New Roman"/>
          <w:sz w:val="24"/>
          <w:szCs w:val="24"/>
        </w:rPr>
        <w:t xml:space="preserve">u udokumentowanych odstępstw), </w:t>
      </w:r>
      <w:r w:rsidRPr="003E4AF6">
        <w:rPr>
          <w:rFonts w:ascii="Times New Roman" w:eastAsia="Times New Roman" w:hAnsi="Times New Roman" w:cs="Times New Roman"/>
          <w:sz w:val="24"/>
          <w:szCs w:val="24"/>
        </w:rPr>
        <w:t>oraz wymaganiami odpowiednich norm przedmiotowych.</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p>
    <w:p w:rsidR="008F1B1C" w:rsidRPr="003E4AF6" w:rsidRDefault="008F1B1C" w:rsidP="003E4AF6">
      <w:pPr>
        <w:pStyle w:val="Normalny2"/>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Końcowe uporządkowanie terenu</w:t>
      </w:r>
    </w:p>
    <w:p w:rsidR="00192610" w:rsidRPr="003E4AF6" w:rsidRDefault="008F1B1C" w:rsidP="003E4AF6">
      <w:pPr>
        <w:pStyle w:val="Normalny2"/>
        <w:spacing w:line="360" w:lineRule="auto"/>
        <w:contextualSpacing/>
        <w:jc w:val="both"/>
        <w:rPr>
          <w:rFonts w:ascii="Times New Roman" w:eastAsia="Times New Roman" w:hAnsi="Times New Roman" w:cs="Times New Roman"/>
          <w:sz w:val="24"/>
          <w:szCs w:val="24"/>
        </w:rPr>
      </w:pPr>
      <w:bookmarkStart w:id="26" w:name="h.26in1rg" w:colFirst="0" w:colLast="0"/>
      <w:bookmarkEnd w:id="26"/>
      <w:r w:rsidRPr="003E4AF6">
        <w:rPr>
          <w:rFonts w:ascii="Times New Roman" w:eastAsia="Times New Roman" w:hAnsi="Times New Roman" w:cs="Times New Roman"/>
          <w:sz w:val="24"/>
          <w:szCs w:val="24"/>
        </w:rPr>
        <w:t>Po zakończeniu i wykonaniu prób na części robot Wykonawca usunie wszelkie odpady i nadmiar urobku z placu budowy i okolicy, włączając w to wszelkie tymczasowe konstrukcje, oznakowanie, narzędzia, rusztowania, materiały, dostawy i urządzenia budowlane które były użyte przez Wykonawcę lub jego Podwykonawców do wykonania robot. Wykonawca jest zobowiązany do uporządkowania robot i zostawienia porządku na placu budowy</w:t>
      </w:r>
      <w:r w:rsidR="005E390E" w:rsidRPr="003E4AF6">
        <w:rPr>
          <w:rFonts w:ascii="Times New Roman" w:eastAsia="Times New Roman" w:hAnsi="Times New Roman" w:cs="Times New Roman"/>
          <w:sz w:val="24"/>
          <w:szCs w:val="24"/>
        </w:rPr>
        <w:t>.</w:t>
      </w:r>
    </w:p>
    <w:p w:rsidR="00192610" w:rsidRDefault="00192610" w:rsidP="003E4AF6">
      <w:pPr>
        <w:pStyle w:val="Normalny1"/>
        <w:spacing w:line="360" w:lineRule="auto"/>
        <w:contextualSpacing/>
        <w:jc w:val="both"/>
        <w:rPr>
          <w:rFonts w:ascii="Times New Roman" w:eastAsia="Times New Roman" w:hAnsi="Times New Roman" w:cs="Times New Roman"/>
          <w:sz w:val="24"/>
          <w:szCs w:val="24"/>
        </w:rPr>
      </w:pPr>
    </w:p>
    <w:p w:rsidR="003E4AF6" w:rsidRPr="003E4AF6" w:rsidRDefault="003E4AF6" w:rsidP="003E4AF6">
      <w:pPr>
        <w:pStyle w:val="Normalny1"/>
        <w:spacing w:line="360" w:lineRule="auto"/>
        <w:contextualSpacing/>
        <w:jc w:val="both"/>
        <w:rPr>
          <w:rFonts w:ascii="Times New Roman" w:eastAsia="Times New Roman" w:hAnsi="Times New Roman" w:cs="Times New Roman"/>
          <w:sz w:val="24"/>
          <w:szCs w:val="24"/>
        </w:rPr>
      </w:pPr>
    </w:p>
    <w:p w:rsidR="008A1B49" w:rsidRPr="003E4AF6" w:rsidRDefault="008A1B49" w:rsidP="003E4AF6">
      <w:pPr>
        <w:pStyle w:val="Normalny10"/>
        <w:keepNext/>
        <w:spacing w:line="360" w:lineRule="auto"/>
        <w:contextualSpacing/>
        <w:jc w:val="both"/>
        <w:outlineLvl w:val="0"/>
        <w:rPr>
          <w:rFonts w:ascii="Times New Roman" w:hAnsi="Times New Roman" w:cs="Times New Roman"/>
          <w:sz w:val="24"/>
          <w:szCs w:val="24"/>
        </w:rPr>
      </w:pPr>
      <w:bookmarkStart w:id="27" w:name="_Toc459142156"/>
      <w:bookmarkStart w:id="28" w:name="_Toc463618544"/>
      <w:r w:rsidRPr="003E4AF6">
        <w:rPr>
          <w:rFonts w:ascii="Times New Roman" w:eastAsia="Times New Roman" w:hAnsi="Times New Roman" w:cs="Times New Roman"/>
          <w:b/>
          <w:sz w:val="24"/>
          <w:szCs w:val="24"/>
        </w:rPr>
        <w:t>III. CZĘŚĆ INFORMACYJNA PROGRAMU FUNKCJONALNO-UŻYTKOWEGO</w:t>
      </w:r>
      <w:bookmarkEnd w:id="27"/>
      <w:bookmarkEnd w:id="28"/>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1. Dokumenty potwierdzające zgodność zamierzenia budowlanego z wymaganiami wynikającymi z odrębnych przepisów;</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Nie dotyczy</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 xml:space="preserve">2. Oświadczenie zamawiającego stwierdzające jego prawo do dysponowania nieruchomością na cele budowlane </w:t>
      </w:r>
    </w:p>
    <w:p w:rsidR="008A1B49" w:rsidRPr="003E4AF6" w:rsidRDefault="008A1B49" w:rsidP="003E4AF6">
      <w:pPr>
        <w:pStyle w:val="Normalny10"/>
        <w:tabs>
          <w:tab w:val="left" w:pos="1725"/>
        </w:tabs>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Zamawiający oświadcza, że posiada prawo do dysponowania nieruchomościami wymienionymi w niniejszym Programie Funkcjonalno – Użytkowm na cele budowlane na podstawie pisemnej zgody Właściciela wyrażonej w zawartej z Gminą umowie.</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3. Przepisy prawne i normy związane z projektowaniem i wykonaniem zamierzenia budowlanego</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PN-IEC 60364-1:2000 Instalacje elektryczne w obiektach budowlanych. Zakres, przedmiot i wymagania podstawowe.</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PN-IEC 60364-4-41:2000 Instalacje elektryczne w obiektach budowlanych. Ochrona dla zapewnienia bezpieczeństwa. Ochrona przeciwporażeniowa.</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lastRenderedPageBreak/>
        <w:t>PN-IEC 60364-4-42:1999 Instalacje elektryczne w obiektach budowlanych. Ochrona dla zapewnienia bezpieczeństwa. Ochrona przed skutkami oddziaływania cieplnego.</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PN-IEC 60364-4-43:1999 Instalacje elektryczne w obiektach budowlanych. Ochrona dla zapewnienia bezpieczeństwa. Ochrona przed prądem przetężeniowym.</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PN-IEC 60364-4-46:1999 Instalacje elektryczne w obiektach budowlanych. Ochrona dla zapewnienia bezpieczeństwa. Odłączanie izolacyjne i łączenie.</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PN-IEC 60364-4-47:2001 Instalacje elektryczne w obiektach budowlanych. Ochrona dla zapewnienia bezpieczeństwa. Stosowanie środków ochrony dla zapewnienia bezpieczeństwa. Postanowienia ogólne. Środki ochrony przed porażeniem prądem elektrycznym.</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PN-IEC 60364-5-51:2000 Instalacje elektryczne w obiektach budowlanych. Dobór </w:t>
      </w:r>
      <w:r w:rsidRPr="003E4AF6">
        <w:rPr>
          <w:rFonts w:ascii="Times New Roman" w:eastAsia="Times New Roman" w:hAnsi="Times New Roman" w:cs="Times New Roman"/>
          <w:sz w:val="24"/>
          <w:szCs w:val="24"/>
        </w:rPr>
        <w:br/>
        <w:t>i montaż wyposażenia elektrycznego. Postanowienia ogólne.</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PN-IEC 60364-5-52:2002 Instalacje elektryczne w obiektach budowlanych. Dobór </w:t>
      </w:r>
      <w:r w:rsidRPr="003E4AF6">
        <w:rPr>
          <w:rFonts w:ascii="Times New Roman" w:eastAsia="Times New Roman" w:hAnsi="Times New Roman" w:cs="Times New Roman"/>
          <w:sz w:val="24"/>
          <w:szCs w:val="24"/>
        </w:rPr>
        <w:br/>
        <w:t>i montaż wyposażenia elektrycznego. Oprzewodowanie.</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PN-IEC 60364-5-523:2001Instalacje elektryczne w obiektach budowlanych. Dobór </w:t>
      </w:r>
      <w:r w:rsidRPr="003E4AF6">
        <w:rPr>
          <w:rFonts w:ascii="Times New Roman" w:eastAsia="Times New Roman" w:hAnsi="Times New Roman" w:cs="Times New Roman"/>
          <w:sz w:val="24"/>
          <w:szCs w:val="24"/>
        </w:rPr>
        <w:br/>
        <w:t>i montaż wyposażenia elektrycznego. Obciążalność prądowa długotrwała przewodów.</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PN-IEC 60364-5-53:2000 Instalacje elektryczne w obiektach budowlanych. Dobór </w:t>
      </w:r>
      <w:r w:rsidRPr="003E4AF6">
        <w:rPr>
          <w:rFonts w:ascii="Times New Roman" w:eastAsia="Times New Roman" w:hAnsi="Times New Roman" w:cs="Times New Roman"/>
          <w:sz w:val="24"/>
          <w:szCs w:val="24"/>
        </w:rPr>
        <w:br/>
        <w:t>i montaż wyposażenia elektrycznego. Aparatura rozdzielcza i sterownicza.</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PN-IEC 60364-5-54:1999 Instalacje elektryczne w obiektach budowlanych. Dobór </w:t>
      </w:r>
      <w:r w:rsidRPr="003E4AF6">
        <w:rPr>
          <w:rFonts w:ascii="Times New Roman" w:eastAsia="Times New Roman" w:hAnsi="Times New Roman" w:cs="Times New Roman"/>
          <w:sz w:val="24"/>
          <w:szCs w:val="24"/>
        </w:rPr>
        <w:br/>
        <w:t>i montaż wyposażenia elektrycznego. Uziemienia i przewody ochronne.</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PN-IEC 60364-5-56:1999Instalacje elektryczne w obiektach budowlanych. Dobór </w:t>
      </w:r>
      <w:r w:rsidRPr="003E4AF6">
        <w:rPr>
          <w:rFonts w:ascii="Times New Roman" w:eastAsia="Times New Roman" w:hAnsi="Times New Roman" w:cs="Times New Roman"/>
          <w:sz w:val="24"/>
          <w:szCs w:val="24"/>
        </w:rPr>
        <w:br/>
        <w:t>i montaż wyposażenia elektrycznego. Instalacje bezpieczeństwa.</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PN-IEC 60364-6-61:2000Instalacje elektryczne w obiektach budowlanych. Sprawdzanie. Sprawdzanie odbiorcze.</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PN-EN 62446:2009 Systemy fotowoltaiczne przyłączone do sieci elektrycznej – Minimalne wymagania dotyczące dokumentacji systemu, badania rozruchowe </w:t>
      </w:r>
      <w:r w:rsidRPr="003E4AF6">
        <w:rPr>
          <w:rFonts w:ascii="Times New Roman" w:eastAsia="Times New Roman" w:hAnsi="Times New Roman" w:cs="Times New Roman"/>
          <w:sz w:val="24"/>
          <w:szCs w:val="24"/>
        </w:rPr>
        <w:br/>
        <w:t>i wymagania kontrolne</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PN-IEC 60364-7-701:1999Instalacje elektryczne w obiektach budowlanych. Wymagania dotyczące specjalnych instalacji lub lokalizacji. Pomieszczenia wyposażone w wannę lub/i basen natryskowy.</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PN-IEC 60898:2000 Sprzęt elektroinstalacyjny. Wyłączniki do zabezpieczeń przetężeniowych instalacji domowych i podobnych.</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PN-EN 50146:2002 (U) Wyposażenie do mocowania kabli w instalacji elektrycznych.</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lastRenderedPageBreak/>
        <w:t>PN-EN 60445:2002 Zasady podstawowe i bezpieczeństwa przy współdziałaniu człowieka z maszyna, oznaczanie i identyfikacja. Oznaczenia identyfikacyjne zacisków urządzeń i zakończeń żył przewodów oraz ogólne zasady systemu alfanumerycznego.</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PN-EN 60446:2004  Zasady podstawowe i bezpieczeństwa przy współdziałaniu człowieka z maszyna, oznaczanie i identyfikacja. Oznaczenia identyfikacyjne przewodów barwami albo cyframi.</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PN-EN 60529:2003 Stopnie ochrony zapewnianej przez obudowy (Kod IP).</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PN-EN 60664-1:2003 (U) Koordynacja izolacji urządzeń elektrycznych w układach niskiego napięcia. Część 1: Zasady, wymagania i badania.</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PN-EN 60670-1:2005 (U) Puszki i obudowy do sprzętu elektroinstalacyjnego do użytku domowego i podobnego. Cześć 1: Wymagania ogólne</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PN-EN 60799:2004 Sprzęt elektroinstalacyjny. Przewody przyłączeniowe i przewody pośredniczące.</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PN-EN 60898-1:2003 (U) oprzęt elektroinstalacyjny. Wyłączniki do zabezpieczeń przetężeniowych instalacji domowych i podobnych. Cześć 1: Wyłączniki do obwodów prądu przemiennego.</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PN-EN 60898-1:2003/A1:2005 (U) Sprzęt elektroinstalacyjny. Wyłączniki do zabezpieczeń przetężeniowych instalacji domowych i podobnych. Część 1: Wyłączniki do obwodów prądu przemiennego (Zmiana A1).</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PN-EN 60898-1:2003/AC:2005 (U)Sprzęt elektroinstalacyjny. Wyłączniki do zabezpieczeń przetężeniowych instalacji domowych i podobnych. Część 1: Wyłączniki do obwodów prądu przemiennego.</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PN-EN 61008-1:2005 (U)Sprzęt elektroinstalacyjny. Wyłączniki różnicowoprądowe bez wbudowanego zabezpieczenia nadprądowego do użytku domowego i podobnego (RCCB). Część 1: Postanowienia ogólne.</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PN-EN 61009-1:2005 (U) Sprzęt elektroinstalacyjny. Wyłączniki różnicowoprądowe z wbudowanym zabezpieczeniem nadprądowym do użytku domowego i podobnego (RCBO). Część 1: Postanowienia ogólne.</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PN-E-04700:1998 Urządzenia i układy elektryczne w obiektach elektroenergetycznych. Wytyczne przeprowadzania pomontażowych badań odbiorczych.</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lastRenderedPageBreak/>
        <w:t>PN-E-04700:1998/Az1:2000 Urządzenia i układy elektryczne w obiektach elektroenergetycznych. Wytyczne przeprowadzania pomontażowych badań odbiorczych (Zmiana Az1).</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PN-E-93207:1998 Sprzęt elektroinstalacyjny. Odgałęźniki instalacyjne i płytki odgałęźne na napięcie do 750 V do przewodów o przekrojach do 50 mm2. Wymagania i badania.</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PN-E-93207:1998/Az1:1999 Sprzęt elektroinstalacyjny. Odgałęźniki instalacyjne </w:t>
      </w:r>
      <w:r w:rsidRPr="003E4AF6">
        <w:rPr>
          <w:rFonts w:ascii="Times New Roman" w:eastAsia="Times New Roman" w:hAnsi="Times New Roman" w:cs="Times New Roman"/>
          <w:sz w:val="24"/>
          <w:szCs w:val="24"/>
        </w:rPr>
        <w:br/>
        <w:t>i płytki odgałęźne na napięcie do 750 V do przewodów o przekrojach do 50 mm2. Wymagania i badania (Zmiana Az1).</w:t>
      </w:r>
    </w:p>
    <w:p w:rsidR="008A1B49" w:rsidRPr="003E4AF6" w:rsidRDefault="008A1B49" w:rsidP="003E4AF6">
      <w:pPr>
        <w:pStyle w:val="Normalny10"/>
        <w:numPr>
          <w:ilvl w:val="0"/>
          <w:numId w:val="23"/>
        </w:numPr>
        <w:spacing w:line="360" w:lineRule="auto"/>
        <w:ind w:hanging="360"/>
        <w:contextualSpacing/>
        <w:jc w:val="both"/>
        <w:rPr>
          <w:rFonts w:ascii="Times New Roman" w:hAnsi="Times New Roman" w:cs="Times New Roman"/>
          <w:sz w:val="24"/>
          <w:szCs w:val="24"/>
        </w:rPr>
      </w:pPr>
      <w:bookmarkStart w:id="29" w:name="h.qsh70q" w:colFirst="0" w:colLast="0"/>
      <w:bookmarkEnd w:id="29"/>
      <w:r w:rsidRPr="003E4AF6">
        <w:rPr>
          <w:rFonts w:ascii="Times New Roman" w:eastAsia="Times New Roman" w:hAnsi="Times New Roman" w:cs="Times New Roman"/>
          <w:sz w:val="24"/>
          <w:szCs w:val="24"/>
        </w:rPr>
        <w:t>PN-E-93210:1998 Sprzęt elektroinstalacyjny. Automaty schodowe na znamionowe napięcie robocze 220 V i 230 V i prądy znamionowe do 25 A. Wymagania i badania.</w:t>
      </w:r>
    </w:p>
    <w:p w:rsidR="00192610" w:rsidRPr="003E4AF6" w:rsidRDefault="00192610"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Ustawy</w:t>
      </w:r>
    </w:p>
    <w:p w:rsidR="008A1B49" w:rsidRPr="003E4AF6" w:rsidRDefault="008A1B49" w:rsidP="003E4AF6">
      <w:pPr>
        <w:pStyle w:val="Normalny10"/>
        <w:numPr>
          <w:ilvl w:val="0"/>
          <w:numId w:val="22"/>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Ustawa z dnia 16 kwietnia 2004 r. o wyrobach budowlanych (Dz. U. z 2004 r. Nr 92, poz. 881).</w:t>
      </w:r>
    </w:p>
    <w:p w:rsidR="008A1B49" w:rsidRPr="003E4AF6" w:rsidRDefault="008A1B49" w:rsidP="003E4AF6">
      <w:pPr>
        <w:pStyle w:val="Normalny10"/>
        <w:numPr>
          <w:ilvl w:val="0"/>
          <w:numId w:val="22"/>
        </w:numPr>
        <w:spacing w:line="360" w:lineRule="auto"/>
        <w:ind w:hanging="360"/>
        <w:contextualSpacing/>
        <w:jc w:val="both"/>
        <w:rPr>
          <w:rFonts w:ascii="Times New Roman" w:hAnsi="Times New Roman" w:cs="Times New Roman"/>
          <w:sz w:val="24"/>
          <w:szCs w:val="24"/>
        </w:rPr>
      </w:pPr>
      <w:bookmarkStart w:id="30" w:name="h.3as4poj" w:colFirst="0" w:colLast="0"/>
      <w:bookmarkEnd w:id="30"/>
      <w:r w:rsidRPr="003E4AF6">
        <w:rPr>
          <w:rFonts w:ascii="Times New Roman" w:eastAsia="Times New Roman" w:hAnsi="Times New Roman" w:cs="Times New Roman"/>
          <w:sz w:val="24"/>
          <w:szCs w:val="24"/>
        </w:rPr>
        <w:t xml:space="preserve">Ustawa z dnia 7 lipca 1994 r. Prawo budowlane (Dz. U. z 2003 r. Nr 207, poz. 2016 </w:t>
      </w:r>
      <w:r w:rsidRPr="003E4AF6">
        <w:rPr>
          <w:rFonts w:ascii="Times New Roman" w:eastAsia="Times New Roman" w:hAnsi="Times New Roman" w:cs="Times New Roman"/>
          <w:sz w:val="24"/>
          <w:szCs w:val="24"/>
        </w:rPr>
        <w:br/>
        <w:t>z pózn. zmianami).</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Rozporządzenia</w:t>
      </w:r>
    </w:p>
    <w:p w:rsidR="008A1B49" w:rsidRPr="003E4AF6" w:rsidRDefault="008A1B49" w:rsidP="003E4AF6">
      <w:pPr>
        <w:pStyle w:val="Normalny10"/>
        <w:numPr>
          <w:ilvl w:val="0"/>
          <w:numId w:val="26"/>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Rozporządzenie Ministra Infrastruktury z dnia 02.09.2004 r. w sprawie szczegółowego zakresu i formy dokumentacji projektowej, specyfikacji technicznych wykonania i odbioru robót budowlanych oraz programu funkcjonalno-użytkowego (Dz. U. z 2004 r. Nr 202, poz. 2072, zmiana Dz. U. z 2005 r. Nr 75, poz. 664).</w:t>
      </w:r>
    </w:p>
    <w:p w:rsidR="008A1B49" w:rsidRPr="003E4AF6" w:rsidRDefault="008A1B49" w:rsidP="003E4AF6">
      <w:pPr>
        <w:pStyle w:val="Normalny10"/>
        <w:numPr>
          <w:ilvl w:val="0"/>
          <w:numId w:val="26"/>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Rozporządzenie Ministra Infrastruktury z dnia 26.06.2002 r. w sprawie dziennika budowy, montażu i rozbiórki, tablicy informacyjnej oraz ogłoszenia zawierającego dane dotyczące bezpieczeństwa pracy i ochrony zdrowia (Dz. U. z 2002 r. Nr 108, poz. 953 z późniejszymi zmianami).</w:t>
      </w:r>
    </w:p>
    <w:p w:rsidR="008A1B49" w:rsidRPr="003E4AF6" w:rsidRDefault="008A1B49" w:rsidP="003E4AF6">
      <w:pPr>
        <w:pStyle w:val="Normalny10"/>
        <w:numPr>
          <w:ilvl w:val="0"/>
          <w:numId w:val="26"/>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Rozporządzenie Ministra Infrastruktury z dnia 11 sierpnia 2004 r. w sprawie sposobów deklarowania zgodności wyrobów budowlanych oraz sposobu znakowania ich znakiem budowlanym (Dz. U. z 2004 r. Nr 198, poz. 2041).</w:t>
      </w:r>
    </w:p>
    <w:p w:rsidR="008A1B49" w:rsidRPr="003E4AF6" w:rsidRDefault="008A1B49" w:rsidP="003E4AF6">
      <w:pPr>
        <w:pStyle w:val="Normalny10"/>
        <w:numPr>
          <w:ilvl w:val="0"/>
          <w:numId w:val="26"/>
        </w:numPr>
        <w:spacing w:line="360" w:lineRule="auto"/>
        <w:ind w:hanging="360"/>
        <w:contextualSpacing/>
        <w:jc w:val="both"/>
        <w:rPr>
          <w:rFonts w:ascii="Times New Roman" w:hAnsi="Times New Roman" w:cs="Times New Roman"/>
          <w:sz w:val="24"/>
          <w:szCs w:val="24"/>
        </w:rPr>
      </w:pPr>
      <w:bookmarkStart w:id="31" w:name="h.1pxezwc" w:colFirst="0" w:colLast="0"/>
      <w:bookmarkEnd w:id="31"/>
      <w:r w:rsidRPr="003E4AF6">
        <w:rPr>
          <w:rFonts w:ascii="Times New Roman" w:eastAsia="Times New Roman" w:hAnsi="Times New Roman" w:cs="Times New Roman"/>
          <w:sz w:val="24"/>
          <w:szCs w:val="24"/>
        </w:rPr>
        <w:t>Rozporządzenie Ministra Infrastruktury z 11 sierpnia 2004 r. w sprawie systemów oceny zgodności, wymagań, jakie powinny spełniać notyfikowane jednostki uczestniczące w ocenie zgodności oraz sposobu oznaczenia wyrobów budowlanych oznakowania CE (Dz. U. Nr 195, poz. 2011).</w:t>
      </w:r>
    </w:p>
    <w:p w:rsidR="008A1B49"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Inne dokumenty i instrukcje</w:t>
      </w:r>
    </w:p>
    <w:p w:rsidR="008A1B49" w:rsidRPr="003E4AF6" w:rsidRDefault="008A1B49" w:rsidP="003E4AF6">
      <w:pPr>
        <w:pStyle w:val="Normalny10"/>
        <w:numPr>
          <w:ilvl w:val="0"/>
          <w:numId w:val="25"/>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Warunki techniczne wykonania i odbioru robót budowlano-montażowych (tom I, część 4) Arkady, Warszawa 1990 r.</w:t>
      </w:r>
    </w:p>
    <w:p w:rsidR="008A1B49" w:rsidRPr="003E4AF6" w:rsidRDefault="008A1B49" w:rsidP="003E4AF6">
      <w:pPr>
        <w:pStyle w:val="Normalny10"/>
        <w:numPr>
          <w:ilvl w:val="0"/>
          <w:numId w:val="25"/>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Warunki techniczne wykonania i odbioru robót budowlanych ITB część D: Roboty instalacyjne.</w:t>
      </w:r>
      <w:r w:rsidR="003E4AF6">
        <w:rPr>
          <w:rFonts w:ascii="Times New Roman" w:hAnsi="Times New Roman" w:cs="Times New Roman"/>
          <w:sz w:val="24"/>
          <w:szCs w:val="24"/>
        </w:rPr>
        <w:t xml:space="preserve"> </w:t>
      </w:r>
      <w:r w:rsidRPr="003E4AF6">
        <w:rPr>
          <w:rFonts w:ascii="Times New Roman" w:eastAsia="Times New Roman" w:hAnsi="Times New Roman" w:cs="Times New Roman"/>
          <w:sz w:val="24"/>
          <w:szCs w:val="24"/>
        </w:rPr>
        <w:t>Zeszyt 1: Instalacje elektryczne i piorunochronne w budynkach mieszkalnych. Warszawa 2003 r.</w:t>
      </w:r>
    </w:p>
    <w:p w:rsidR="008A1B49" w:rsidRPr="003E4AF6" w:rsidRDefault="008A1B49" w:rsidP="003E4AF6">
      <w:pPr>
        <w:pStyle w:val="Normalny10"/>
        <w:numPr>
          <w:ilvl w:val="0"/>
          <w:numId w:val="25"/>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Warunki techniczne wykonania i odbioru robót budowlanych ITB część D: Roboty instalacyjne.</w:t>
      </w:r>
      <w:r w:rsidR="003E4AF6">
        <w:rPr>
          <w:rFonts w:ascii="Times New Roman" w:hAnsi="Times New Roman" w:cs="Times New Roman"/>
          <w:sz w:val="24"/>
          <w:szCs w:val="24"/>
        </w:rPr>
        <w:t xml:space="preserve"> </w:t>
      </w:r>
      <w:r w:rsidRPr="003E4AF6">
        <w:rPr>
          <w:rFonts w:ascii="Times New Roman" w:eastAsia="Times New Roman" w:hAnsi="Times New Roman" w:cs="Times New Roman"/>
          <w:sz w:val="24"/>
          <w:szCs w:val="24"/>
        </w:rPr>
        <w:t>Zeszyt 2: Instalacje elektryczne i piorunochronne w budynkach użyteczności publicznej. Warszawa 2004 r.</w:t>
      </w:r>
    </w:p>
    <w:p w:rsidR="008A1B49" w:rsidRPr="003E4AF6" w:rsidRDefault="008A1B49" w:rsidP="003E4AF6">
      <w:pPr>
        <w:pStyle w:val="Normalny10"/>
        <w:numPr>
          <w:ilvl w:val="0"/>
          <w:numId w:val="25"/>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Specyfikacja techniczna wykonania i odbioru robót budowlanych. Wymagania ogólne. Kod CPV 45000000-7. Wydanie II, OWEOB Promocja – 2005 r.</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4. Inne posiadane informacje i dokumenty niezbędne do zaprojektowania robót budowlanych, w szczególności:</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a) kopię mapy zasadniczej,</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i/>
          <w:sz w:val="24"/>
          <w:szCs w:val="24"/>
        </w:rPr>
        <w:t xml:space="preserve">Nie dotyczy </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b) wyniki badań gruntowo-wodnych na terenie budowy dla potrzeb posadowienia obiektów,</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i/>
          <w:sz w:val="24"/>
          <w:szCs w:val="24"/>
        </w:rPr>
        <w:t>Nie dotyczy</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c) zalecenia konserwatorskie konserwatora zabytków.</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i/>
          <w:sz w:val="24"/>
          <w:szCs w:val="24"/>
        </w:rPr>
        <w:t>Nie dotyczy</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d) inwentaryzację zieleni,</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i/>
          <w:sz w:val="24"/>
          <w:szCs w:val="24"/>
        </w:rPr>
        <w:t>Nie dotyczy</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e) dane dotyczące zanieczyszczeń atmosfery do analizy ochrony powietrza oraz posiadane raporty, opinie lub ekspertyzy z zakresu ochrony środowiska,</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i/>
          <w:sz w:val="24"/>
          <w:szCs w:val="24"/>
        </w:rPr>
        <w:t>Nie dotyczy</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f) pomiary ruchu drogowego, hałasu i innych uciążliwości,</w:t>
      </w:r>
    </w:p>
    <w:p w:rsidR="008A1B49" w:rsidRPr="003E4AF6" w:rsidRDefault="008A1B49" w:rsidP="003E4AF6">
      <w:pPr>
        <w:pStyle w:val="Normalny10"/>
        <w:spacing w:line="360" w:lineRule="auto"/>
        <w:contextualSpacing/>
        <w:jc w:val="both"/>
        <w:rPr>
          <w:rFonts w:ascii="Times New Roman" w:eastAsia="Times New Roman" w:hAnsi="Times New Roman" w:cs="Times New Roman"/>
          <w:b/>
          <w:i/>
          <w:sz w:val="24"/>
          <w:szCs w:val="24"/>
        </w:rPr>
      </w:pPr>
      <w:r w:rsidRPr="003E4AF6">
        <w:rPr>
          <w:rFonts w:ascii="Times New Roman" w:eastAsia="Times New Roman" w:hAnsi="Times New Roman" w:cs="Times New Roman"/>
          <w:b/>
          <w:i/>
          <w:sz w:val="24"/>
          <w:szCs w:val="24"/>
        </w:rPr>
        <w:t>Nie dotyczy</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g) inwentaryzację lub dokumentację obiektów budowlanych, jeżeli podlegają one przebudowie, odbudowie, rozbudowie, nadbudowie, rozbiórkom lub remontom w zakresie architektury, konstrukcji, instalacji i urządzeń technologicznych, a także wskazania zamawiającego dotyczące zachowania urządzeń naziemnych i podziemnych oraz obiektów przewidzianych do rozbiórki i ewentualne uwarunkowania tych rozbiórek.</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i/>
          <w:sz w:val="24"/>
          <w:szCs w:val="24"/>
        </w:rPr>
        <w:t>Nie dotyczy</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h) porozumienia, zgody lub pozwolenia oraz warunki techniczne i realizacyjne związane </w:t>
      </w:r>
      <w:r w:rsidRPr="003E4AF6">
        <w:rPr>
          <w:rFonts w:ascii="Times New Roman" w:eastAsia="Times New Roman" w:hAnsi="Times New Roman" w:cs="Times New Roman"/>
          <w:sz w:val="24"/>
          <w:szCs w:val="24"/>
        </w:rPr>
        <w:br/>
        <w:t>z przyłączeniem obiektu do istniejących sieci wodociągowych, kanalizacyjnych, cieplnych, gazowych, energetycznych i teletechnicznych oraz dróg samochodowych, kolejowych lub wodnych,</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i/>
          <w:sz w:val="24"/>
          <w:szCs w:val="24"/>
        </w:rPr>
        <w:t>Nie dotyczy</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i) dodatkowe wytyczne inwestorskie i uwarunkowania związane z budową i jej przeprowadzeniem. </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i/>
          <w:sz w:val="24"/>
          <w:szCs w:val="24"/>
        </w:rPr>
        <w:t>Nie dotyczy</w:t>
      </w:r>
    </w:p>
    <w:p w:rsidR="001A04C7" w:rsidRDefault="001A04C7" w:rsidP="003E4AF6">
      <w:pPr>
        <w:pStyle w:val="Normalny1"/>
        <w:spacing w:line="360" w:lineRule="auto"/>
        <w:contextualSpacing/>
        <w:jc w:val="both"/>
        <w:outlineLvl w:val="0"/>
        <w:rPr>
          <w:rFonts w:ascii="Times New Roman" w:hAnsi="Times New Roman" w:cs="Times New Roman"/>
        </w:rPr>
      </w:pPr>
    </w:p>
    <w:p w:rsidR="003E4AF6" w:rsidRDefault="003E4AF6" w:rsidP="003E4AF6">
      <w:pPr>
        <w:pStyle w:val="Normalny1"/>
        <w:spacing w:line="360" w:lineRule="auto"/>
        <w:contextualSpacing/>
        <w:jc w:val="both"/>
        <w:outlineLvl w:val="0"/>
        <w:rPr>
          <w:rFonts w:ascii="Times New Roman" w:hAnsi="Times New Roman" w:cs="Times New Roman"/>
        </w:rPr>
      </w:pPr>
    </w:p>
    <w:p w:rsidR="003E4AF6" w:rsidRDefault="003E4AF6" w:rsidP="003E4AF6">
      <w:pPr>
        <w:pStyle w:val="Normalny1"/>
        <w:spacing w:line="360" w:lineRule="auto"/>
        <w:contextualSpacing/>
        <w:jc w:val="both"/>
        <w:outlineLvl w:val="0"/>
        <w:rPr>
          <w:rFonts w:ascii="Times New Roman" w:hAnsi="Times New Roman" w:cs="Times New Roman"/>
        </w:rPr>
      </w:pPr>
    </w:p>
    <w:p w:rsidR="003E4AF6" w:rsidRDefault="003E4AF6" w:rsidP="003E4AF6">
      <w:pPr>
        <w:pStyle w:val="Normalny1"/>
        <w:spacing w:line="360" w:lineRule="auto"/>
        <w:contextualSpacing/>
        <w:jc w:val="both"/>
        <w:outlineLvl w:val="0"/>
        <w:rPr>
          <w:rFonts w:ascii="Times New Roman" w:hAnsi="Times New Roman" w:cs="Times New Roman"/>
        </w:rPr>
      </w:pPr>
    </w:p>
    <w:p w:rsidR="003E4AF6" w:rsidRDefault="003E4AF6" w:rsidP="003E4AF6">
      <w:pPr>
        <w:pStyle w:val="Normalny1"/>
        <w:spacing w:line="360" w:lineRule="auto"/>
        <w:contextualSpacing/>
        <w:jc w:val="both"/>
        <w:outlineLvl w:val="0"/>
        <w:rPr>
          <w:rFonts w:ascii="Times New Roman" w:hAnsi="Times New Roman" w:cs="Times New Roman"/>
        </w:rPr>
      </w:pPr>
    </w:p>
    <w:p w:rsidR="003E4AF6" w:rsidRDefault="003E4AF6" w:rsidP="003E4AF6">
      <w:pPr>
        <w:pStyle w:val="Normalny1"/>
        <w:spacing w:line="360" w:lineRule="auto"/>
        <w:contextualSpacing/>
        <w:jc w:val="both"/>
        <w:outlineLvl w:val="0"/>
        <w:rPr>
          <w:rFonts w:ascii="Times New Roman" w:hAnsi="Times New Roman" w:cs="Times New Roman"/>
        </w:rPr>
      </w:pPr>
    </w:p>
    <w:p w:rsidR="003E4AF6" w:rsidRDefault="003E4AF6" w:rsidP="003E4AF6">
      <w:pPr>
        <w:pStyle w:val="Normalny1"/>
        <w:spacing w:line="360" w:lineRule="auto"/>
        <w:contextualSpacing/>
        <w:jc w:val="both"/>
        <w:outlineLvl w:val="0"/>
        <w:rPr>
          <w:rFonts w:ascii="Times New Roman" w:hAnsi="Times New Roman" w:cs="Times New Roman"/>
        </w:rPr>
      </w:pPr>
    </w:p>
    <w:p w:rsidR="003E4AF6" w:rsidRDefault="003E4AF6" w:rsidP="003E4AF6">
      <w:pPr>
        <w:pStyle w:val="Normalny1"/>
        <w:spacing w:line="360" w:lineRule="auto"/>
        <w:contextualSpacing/>
        <w:jc w:val="both"/>
        <w:outlineLvl w:val="0"/>
        <w:rPr>
          <w:rFonts w:ascii="Times New Roman" w:hAnsi="Times New Roman" w:cs="Times New Roman"/>
        </w:rPr>
      </w:pPr>
    </w:p>
    <w:p w:rsidR="003E4AF6" w:rsidRDefault="003E4AF6" w:rsidP="003E4AF6">
      <w:pPr>
        <w:pStyle w:val="Normalny1"/>
        <w:spacing w:line="360" w:lineRule="auto"/>
        <w:contextualSpacing/>
        <w:jc w:val="both"/>
        <w:outlineLvl w:val="0"/>
        <w:rPr>
          <w:rFonts w:ascii="Times New Roman" w:hAnsi="Times New Roman" w:cs="Times New Roman"/>
        </w:rPr>
      </w:pPr>
    </w:p>
    <w:p w:rsidR="003E4AF6" w:rsidRDefault="003E4AF6" w:rsidP="003E4AF6">
      <w:pPr>
        <w:pStyle w:val="Normalny1"/>
        <w:spacing w:line="360" w:lineRule="auto"/>
        <w:contextualSpacing/>
        <w:jc w:val="both"/>
        <w:outlineLvl w:val="0"/>
        <w:rPr>
          <w:rFonts w:ascii="Times New Roman" w:hAnsi="Times New Roman" w:cs="Times New Roman"/>
        </w:rPr>
      </w:pPr>
    </w:p>
    <w:p w:rsidR="003E4AF6" w:rsidRDefault="003E4AF6" w:rsidP="003E4AF6">
      <w:pPr>
        <w:pStyle w:val="Normalny1"/>
        <w:spacing w:line="360" w:lineRule="auto"/>
        <w:contextualSpacing/>
        <w:jc w:val="both"/>
        <w:outlineLvl w:val="0"/>
        <w:rPr>
          <w:rFonts w:ascii="Times New Roman" w:hAnsi="Times New Roman" w:cs="Times New Roman"/>
        </w:rPr>
      </w:pPr>
    </w:p>
    <w:p w:rsidR="003E4AF6" w:rsidRDefault="003E4AF6" w:rsidP="003E4AF6">
      <w:pPr>
        <w:pStyle w:val="Normalny1"/>
        <w:spacing w:line="360" w:lineRule="auto"/>
        <w:contextualSpacing/>
        <w:jc w:val="both"/>
        <w:outlineLvl w:val="0"/>
        <w:rPr>
          <w:b/>
        </w:rPr>
      </w:pPr>
      <w:bookmarkStart w:id="32" w:name="_Toc463618545"/>
      <w:r w:rsidRPr="003E4AF6">
        <w:rPr>
          <w:b/>
        </w:rPr>
        <w:t>ZAŁĄCZNIK 1. OBLICZENIA PLANOWANYCH KOSZTÓW PRAC PROJEKTOWYCH ORAZ PLANOWANYCH KOSZTÓW ROBÓT BUDOWLANYCH</w:t>
      </w:r>
      <w:bookmarkEnd w:id="32"/>
    </w:p>
    <w:p w:rsidR="002F0A40" w:rsidRDefault="002F0A40" w:rsidP="002F0A40">
      <w:pPr>
        <w:spacing w:after="0" w:line="360" w:lineRule="auto"/>
        <w:contextualSpacing/>
        <w:jc w:val="both"/>
        <w:rPr>
          <w:rFonts w:ascii="Times New Roman" w:hAnsi="Times New Roman"/>
          <w:sz w:val="24"/>
        </w:rPr>
      </w:pPr>
    </w:p>
    <w:p w:rsidR="002F0A40" w:rsidRDefault="002F0A40" w:rsidP="002F0A40">
      <w:pPr>
        <w:spacing w:after="0" w:line="360" w:lineRule="auto"/>
        <w:contextualSpacing/>
        <w:jc w:val="both"/>
        <w:rPr>
          <w:rFonts w:ascii="Times New Roman" w:hAnsi="Times New Roman"/>
          <w:sz w:val="24"/>
        </w:rPr>
      </w:pPr>
      <w:r w:rsidRPr="0091402E">
        <w:rPr>
          <w:rFonts w:ascii="Times New Roman" w:hAnsi="Times New Roman"/>
          <w:sz w:val="24"/>
        </w:rPr>
        <w:t>Niniejsz</w:t>
      </w:r>
      <w:r w:rsidR="00081421">
        <w:rPr>
          <w:rFonts w:ascii="Times New Roman" w:hAnsi="Times New Roman"/>
          <w:sz w:val="24"/>
        </w:rPr>
        <w:t>y</w:t>
      </w:r>
      <w:r w:rsidRPr="0091402E">
        <w:rPr>
          <w:rFonts w:ascii="Times New Roman" w:hAnsi="Times New Roman"/>
          <w:sz w:val="24"/>
        </w:rPr>
        <w:t xml:space="preserve"> </w:t>
      </w:r>
      <w:r w:rsidR="00081421">
        <w:rPr>
          <w:rFonts w:ascii="Times New Roman" w:hAnsi="Times New Roman"/>
          <w:sz w:val="24"/>
        </w:rPr>
        <w:t>załącznik</w:t>
      </w:r>
      <w:r w:rsidRPr="0091402E">
        <w:rPr>
          <w:rFonts w:ascii="Times New Roman" w:hAnsi="Times New Roman"/>
          <w:sz w:val="24"/>
        </w:rPr>
        <w:t xml:space="preserve"> zawiera wycenę sporządzoną dla określenia szacunkowej wartości zadania. Opracowanie składa się z </w:t>
      </w:r>
      <w:r>
        <w:rPr>
          <w:rFonts w:ascii="Times New Roman" w:hAnsi="Times New Roman"/>
          <w:sz w:val="24"/>
        </w:rPr>
        <w:t>5</w:t>
      </w:r>
      <w:r w:rsidRPr="0091402E">
        <w:rPr>
          <w:rFonts w:ascii="Times New Roman" w:hAnsi="Times New Roman"/>
          <w:sz w:val="24"/>
        </w:rPr>
        <w:t xml:space="preserve"> czę</w:t>
      </w:r>
      <w:r>
        <w:rPr>
          <w:rFonts w:ascii="Times New Roman" w:hAnsi="Times New Roman"/>
          <w:sz w:val="24"/>
        </w:rPr>
        <w:t>śc</w:t>
      </w:r>
      <w:r w:rsidRPr="0091402E">
        <w:rPr>
          <w:rFonts w:ascii="Times New Roman" w:hAnsi="Times New Roman"/>
          <w:sz w:val="24"/>
        </w:rPr>
        <w:t>i:</w:t>
      </w:r>
    </w:p>
    <w:p w:rsidR="002F0A40" w:rsidRPr="00BD6D5E" w:rsidRDefault="002F0A40" w:rsidP="00641841">
      <w:pPr>
        <w:pStyle w:val="Akapitzlist"/>
        <w:numPr>
          <w:ilvl w:val="0"/>
          <w:numId w:val="46"/>
        </w:numPr>
        <w:spacing w:after="0" w:line="360" w:lineRule="auto"/>
        <w:jc w:val="both"/>
        <w:rPr>
          <w:rFonts w:ascii="Times New Roman" w:hAnsi="Times New Roman"/>
          <w:sz w:val="24"/>
        </w:rPr>
      </w:pPr>
      <w:r>
        <w:rPr>
          <w:rFonts w:ascii="Times New Roman" w:hAnsi="Times New Roman"/>
          <w:sz w:val="24"/>
        </w:rPr>
        <w:t>Przedstawienie poniesionych</w:t>
      </w:r>
      <w:r w:rsidRPr="0091402E">
        <w:rPr>
          <w:rFonts w:ascii="Times New Roman" w:hAnsi="Times New Roman"/>
          <w:sz w:val="24"/>
        </w:rPr>
        <w:t xml:space="preserve"> kosztów </w:t>
      </w:r>
      <w:r>
        <w:rPr>
          <w:rFonts w:ascii="Times New Roman" w:hAnsi="Times New Roman"/>
          <w:sz w:val="24"/>
        </w:rPr>
        <w:t>przygotowawczych</w:t>
      </w:r>
      <w:r w:rsidRPr="0091402E">
        <w:rPr>
          <w:rFonts w:ascii="Times New Roman" w:hAnsi="Times New Roman"/>
          <w:sz w:val="24"/>
        </w:rPr>
        <w:t xml:space="preserve"> </w:t>
      </w:r>
      <w:r>
        <w:rPr>
          <w:rFonts w:ascii="Times New Roman" w:hAnsi="Times New Roman"/>
          <w:sz w:val="24"/>
        </w:rPr>
        <w:t>,</w:t>
      </w:r>
    </w:p>
    <w:p w:rsidR="002F0A40" w:rsidRPr="0091402E" w:rsidRDefault="002F0A40" w:rsidP="00641841">
      <w:pPr>
        <w:pStyle w:val="Akapitzlist"/>
        <w:numPr>
          <w:ilvl w:val="0"/>
          <w:numId w:val="46"/>
        </w:numPr>
        <w:spacing w:after="0" w:line="360" w:lineRule="auto"/>
        <w:jc w:val="both"/>
        <w:rPr>
          <w:rFonts w:ascii="Times New Roman" w:hAnsi="Times New Roman"/>
          <w:sz w:val="24"/>
        </w:rPr>
      </w:pPr>
      <w:r w:rsidRPr="0091402E">
        <w:rPr>
          <w:rFonts w:ascii="Times New Roman" w:hAnsi="Times New Roman"/>
          <w:sz w:val="24"/>
        </w:rPr>
        <w:t xml:space="preserve">Obliczanie planowanych kosztów robót budowlanych </w:t>
      </w:r>
      <w:r>
        <w:rPr>
          <w:rFonts w:ascii="Times New Roman" w:hAnsi="Times New Roman"/>
          <w:sz w:val="24"/>
        </w:rPr>
        <w:t>,</w:t>
      </w:r>
    </w:p>
    <w:p w:rsidR="002F0A40" w:rsidRDefault="002F0A40" w:rsidP="00641841">
      <w:pPr>
        <w:pStyle w:val="Akapitzlist"/>
        <w:numPr>
          <w:ilvl w:val="0"/>
          <w:numId w:val="46"/>
        </w:numPr>
        <w:spacing w:after="0" w:line="360" w:lineRule="auto"/>
        <w:jc w:val="both"/>
        <w:rPr>
          <w:rFonts w:ascii="Times New Roman" w:hAnsi="Times New Roman"/>
          <w:sz w:val="24"/>
        </w:rPr>
      </w:pPr>
      <w:r w:rsidRPr="0091402E">
        <w:rPr>
          <w:rFonts w:ascii="Times New Roman" w:hAnsi="Times New Roman"/>
          <w:sz w:val="24"/>
        </w:rPr>
        <w:lastRenderedPageBreak/>
        <w:t>Obliczanie planowanych kosztów prac projektowych</w:t>
      </w:r>
      <w:r>
        <w:rPr>
          <w:rFonts w:ascii="Times New Roman" w:hAnsi="Times New Roman"/>
          <w:sz w:val="24"/>
        </w:rPr>
        <w:t>,</w:t>
      </w:r>
    </w:p>
    <w:p w:rsidR="002F0A40" w:rsidRDefault="002F0A40" w:rsidP="00641841">
      <w:pPr>
        <w:pStyle w:val="Akapitzlist"/>
        <w:numPr>
          <w:ilvl w:val="0"/>
          <w:numId w:val="46"/>
        </w:numPr>
        <w:spacing w:after="0" w:line="360" w:lineRule="auto"/>
        <w:jc w:val="both"/>
        <w:rPr>
          <w:rFonts w:ascii="Times New Roman" w:hAnsi="Times New Roman"/>
          <w:sz w:val="24"/>
        </w:rPr>
      </w:pPr>
      <w:r>
        <w:rPr>
          <w:rFonts w:ascii="Times New Roman" w:hAnsi="Times New Roman"/>
          <w:sz w:val="24"/>
        </w:rPr>
        <w:t>Obliczanie planowanych kosztów nadzoru inwestorskiego.</w:t>
      </w:r>
    </w:p>
    <w:p w:rsidR="002F0A40" w:rsidRPr="0091402E" w:rsidRDefault="002F0A40" w:rsidP="00641841">
      <w:pPr>
        <w:pStyle w:val="Akapitzlist"/>
        <w:numPr>
          <w:ilvl w:val="0"/>
          <w:numId w:val="46"/>
        </w:numPr>
        <w:spacing w:after="0" w:line="360" w:lineRule="auto"/>
        <w:jc w:val="both"/>
        <w:rPr>
          <w:rFonts w:ascii="Times New Roman" w:hAnsi="Times New Roman"/>
          <w:sz w:val="24"/>
        </w:rPr>
      </w:pPr>
      <w:r>
        <w:rPr>
          <w:rFonts w:ascii="Times New Roman" w:hAnsi="Times New Roman"/>
          <w:sz w:val="24"/>
        </w:rPr>
        <w:t>Obliczanie planowanych kosztów promocji projektu.</w:t>
      </w:r>
    </w:p>
    <w:p w:rsidR="002F0A40" w:rsidRDefault="002F0A40" w:rsidP="002F0A40">
      <w:pPr>
        <w:spacing w:after="0" w:line="360" w:lineRule="auto"/>
        <w:jc w:val="both"/>
        <w:rPr>
          <w:rFonts w:ascii="Times New Roman" w:hAnsi="Times New Roman"/>
          <w:sz w:val="24"/>
        </w:rPr>
      </w:pPr>
      <w:r w:rsidRPr="0091402E">
        <w:rPr>
          <w:rFonts w:ascii="Times New Roman" w:hAnsi="Times New Roman"/>
          <w:sz w:val="24"/>
        </w:rPr>
        <w:t>Podstawę obliczenia wartości zadania stanowi program funkcjonalno-użytkowy. Szacowanie odbyło się zgodnie z rozporządzenie Ministra Infrastruktury „W sprawie określenia metod i podstaw sporządzania kosztorysu inwestorskiego, obliczania planowanych kosztów prac projektowych oraz planowanych kosztów robót budowlanych określonych w programie funkcjonalno-użytkowym” (Dz.U.2004.130.1389).</w:t>
      </w:r>
    </w:p>
    <w:p w:rsidR="002F0A40" w:rsidRPr="0091402E" w:rsidRDefault="002F0A40" w:rsidP="002F0A40">
      <w:pPr>
        <w:spacing w:after="0" w:line="360" w:lineRule="auto"/>
        <w:jc w:val="both"/>
        <w:rPr>
          <w:rFonts w:ascii="Times New Roman" w:hAnsi="Times New Roman"/>
          <w:sz w:val="24"/>
        </w:rPr>
      </w:pPr>
    </w:p>
    <w:p w:rsidR="002F0A40" w:rsidRPr="00042CC7" w:rsidRDefault="002F0A40" w:rsidP="00641841">
      <w:pPr>
        <w:pStyle w:val="Akapitzlist"/>
        <w:numPr>
          <w:ilvl w:val="0"/>
          <w:numId w:val="48"/>
        </w:numPr>
        <w:spacing w:after="0" w:line="360" w:lineRule="auto"/>
        <w:jc w:val="both"/>
        <w:rPr>
          <w:rFonts w:ascii="Times New Roman" w:hAnsi="Times New Roman"/>
          <w:b/>
          <w:sz w:val="24"/>
        </w:rPr>
      </w:pPr>
      <w:r w:rsidRPr="00042CC7">
        <w:rPr>
          <w:rFonts w:ascii="Times New Roman" w:hAnsi="Times New Roman"/>
          <w:b/>
          <w:sz w:val="24"/>
        </w:rPr>
        <w:t xml:space="preserve">Przedstawienie poniesionych kosztów przygotowawczych </w:t>
      </w:r>
    </w:p>
    <w:tbl>
      <w:tblPr>
        <w:tblW w:w="7560" w:type="dxa"/>
        <w:jc w:val="center"/>
        <w:tblCellMar>
          <w:left w:w="70" w:type="dxa"/>
          <w:right w:w="70" w:type="dxa"/>
        </w:tblCellMar>
        <w:tblLook w:val="04A0" w:firstRow="1" w:lastRow="0" w:firstColumn="1" w:lastColumn="0" w:noHBand="0" w:noVBand="1"/>
      </w:tblPr>
      <w:tblGrid>
        <w:gridCol w:w="703"/>
        <w:gridCol w:w="5062"/>
        <w:gridCol w:w="1795"/>
      </w:tblGrid>
      <w:tr w:rsidR="002F0A40" w:rsidRPr="0091402E" w:rsidTr="002F0A40">
        <w:trPr>
          <w:trHeight w:val="615"/>
          <w:jc w:val="center"/>
        </w:trPr>
        <w:tc>
          <w:tcPr>
            <w:tcW w:w="703"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2F0A40" w:rsidRPr="0091402E" w:rsidRDefault="002F0A40" w:rsidP="002F0A40">
            <w:pPr>
              <w:spacing w:after="0" w:line="240" w:lineRule="auto"/>
              <w:jc w:val="center"/>
              <w:rPr>
                <w:rFonts w:ascii="Times New Roman" w:eastAsia="Times New Roman" w:hAnsi="Times New Roman"/>
                <w:b/>
                <w:bCs/>
                <w:color w:val="000000"/>
                <w:lang w:eastAsia="pl-PL"/>
              </w:rPr>
            </w:pPr>
            <w:r w:rsidRPr="0091402E">
              <w:rPr>
                <w:rFonts w:ascii="Times New Roman" w:eastAsia="Times New Roman" w:hAnsi="Times New Roman"/>
                <w:b/>
                <w:bCs/>
                <w:color w:val="000000"/>
                <w:lang w:eastAsia="pl-PL"/>
              </w:rPr>
              <w:t>Lp.</w:t>
            </w:r>
          </w:p>
        </w:tc>
        <w:tc>
          <w:tcPr>
            <w:tcW w:w="5062" w:type="dxa"/>
            <w:tcBorders>
              <w:top w:val="single" w:sz="8" w:space="0" w:color="auto"/>
              <w:left w:val="nil"/>
              <w:bottom w:val="single" w:sz="8" w:space="0" w:color="auto"/>
              <w:right w:val="single" w:sz="8" w:space="0" w:color="auto"/>
            </w:tcBorders>
            <w:shd w:val="clear" w:color="000000" w:fill="F2F2F2"/>
            <w:vAlign w:val="center"/>
            <w:hideMark/>
          </w:tcPr>
          <w:p w:rsidR="002F0A40" w:rsidRPr="0091402E" w:rsidRDefault="002F0A40" w:rsidP="002F0A40">
            <w:pPr>
              <w:spacing w:after="0" w:line="240" w:lineRule="auto"/>
              <w:jc w:val="center"/>
              <w:rPr>
                <w:rFonts w:ascii="Times New Roman" w:eastAsia="Times New Roman" w:hAnsi="Times New Roman"/>
                <w:b/>
                <w:bCs/>
                <w:color w:val="000000"/>
                <w:lang w:eastAsia="pl-PL"/>
              </w:rPr>
            </w:pPr>
            <w:r w:rsidRPr="0091402E">
              <w:rPr>
                <w:rFonts w:ascii="Times New Roman" w:eastAsia="Times New Roman" w:hAnsi="Times New Roman"/>
                <w:b/>
                <w:bCs/>
                <w:color w:val="000000"/>
                <w:lang w:eastAsia="pl-PL"/>
              </w:rPr>
              <w:t>Nazwa Jednostki</w:t>
            </w:r>
          </w:p>
        </w:tc>
        <w:tc>
          <w:tcPr>
            <w:tcW w:w="1795" w:type="dxa"/>
            <w:tcBorders>
              <w:top w:val="single" w:sz="8" w:space="0" w:color="auto"/>
              <w:left w:val="nil"/>
              <w:bottom w:val="single" w:sz="8" w:space="0" w:color="auto"/>
              <w:right w:val="single" w:sz="8" w:space="0" w:color="auto"/>
            </w:tcBorders>
            <w:shd w:val="clear" w:color="000000" w:fill="F2F2F2"/>
            <w:vAlign w:val="center"/>
            <w:hideMark/>
          </w:tcPr>
          <w:p w:rsidR="002F0A40" w:rsidRPr="0091402E" w:rsidRDefault="002F0A40" w:rsidP="002F0A40">
            <w:pPr>
              <w:spacing w:after="0" w:line="240" w:lineRule="auto"/>
              <w:jc w:val="center"/>
              <w:rPr>
                <w:rFonts w:ascii="Times New Roman" w:eastAsia="Times New Roman" w:hAnsi="Times New Roman"/>
                <w:b/>
                <w:bCs/>
                <w:color w:val="000000"/>
                <w:lang w:eastAsia="pl-PL"/>
              </w:rPr>
            </w:pPr>
            <w:r w:rsidRPr="0091402E">
              <w:rPr>
                <w:rFonts w:ascii="Times New Roman" w:eastAsia="Times New Roman" w:hAnsi="Times New Roman"/>
                <w:b/>
                <w:bCs/>
                <w:color w:val="000000"/>
                <w:lang w:eastAsia="pl-PL"/>
              </w:rPr>
              <w:t>Wartość jednostki brutto</w:t>
            </w:r>
          </w:p>
        </w:tc>
      </w:tr>
      <w:tr w:rsidR="002F0A40" w:rsidRPr="00720D8C" w:rsidTr="002F0A40">
        <w:trPr>
          <w:trHeight w:val="315"/>
          <w:jc w:val="center"/>
        </w:trPr>
        <w:tc>
          <w:tcPr>
            <w:tcW w:w="703"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5062"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Program funkcjonalno-użytkowy + Studium wykonalności – 1szt</w:t>
            </w:r>
          </w:p>
        </w:tc>
        <w:tc>
          <w:tcPr>
            <w:tcW w:w="1795"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28 900,00zł</w:t>
            </w:r>
          </w:p>
        </w:tc>
      </w:tr>
      <w:tr w:rsidR="002F0A40" w:rsidRPr="0091402E" w:rsidTr="002F0A40">
        <w:trPr>
          <w:trHeight w:val="315"/>
          <w:jc w:val="center"/>
        </w:trPr>
        <w:tc>
          <w:tcPr>
            <w:tcW w:w="5765" w:type="dxa"/>
            <w:gridSpan w:val="2"/>
            <w:tcBorders>
              <w:top w:val="single" w:sz="8" w:space="0" w:color="auto"/>
              <w:left w:val="single" w:sz="8" w:space="0" w:color="auto"/>
              <w:bottom w:val="single" w:sz="8" w:space="0" w:color="auto"/>
              <w:right w:val="single" w:sz="8" w:space="0" w:color="auto"/>
            </w:tcBorders>
            <w:shd w:val="clear" w:color="000000" w:fill="F2F2F2"/>
            <w:vAlign w:val="center"/>
            <w:hideMark/>
          </w:tcPr>
          <w:p w:rsidR="002F0A40" w:rsidRPr="00720D8C" w:rsidRDefault="002F0A40" w:rsidP="002F0A40">
            <w:pPr>
              <w:spacing w:after="0" w:line="240" w:lineRule="auto"/>
              <w:jc w:val="right"/>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RAZEM</w:t>
            </w:r>
          </w:p>
        </w:tc>
        <w:tc>
          <w:tcPr>
            <w:tcW w:w="1795" w:type="dxa"/>
            <w:tcBorders>
              <w:top w:val="nil"/>
              <w:left w:val="nil"/>
              <w:bottom w:val="single" w:sz="8" w:space="0" w:color="auto"/>
              <w:right w:val="single" w:sz="8" w:space="0" w:color="auto"/>
            </w:tcBorders>
            <w:shd w:val="clear" w:color="000000" w:fill="F2F2F2"/>
            <w:vAlign w:val="center"/>
            <w:hideMark/>
          </w:tcPr>
          <w:p w:rsidR="002F0A40" w:rsidRPr="00720D8C" w:rsidRDefault="002F0A40" w:rsidP="002F0A40">
            <w:pPr>
              <w:spacing w:after="0" w:line="240" w:lineRule="auto"/>
              <w:ind w:left="360"/>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28 900,00zł</w:t>
            </w:r>
          </w:p>
        </w:tc>
      </w:tr>
    </w:tbl>
    <w:p w:rsidR="002F0A40" w:rsidRPr="00042CC7" w:rsidRDefault="002F0A40" w:rsidP="002F0A40">
      <w:pPr>
        <w:spacing w:after="0" w:line="360" w:lineRule="auto"/>
        <w:jc w:val="both"/>
        <w:rPr>
          <w:rFonts w:ascii="Times New Roman" w:hAnsi="Times New Roman"/>
          <w:sz w:val="24"/>
        </w:rPr>
      </w:pPr>
    </w:p>
    <w:p w:rsidR="002F0A40" w:rsidRPr="0091402E" w:rsidRDefault="002F0A40" w:rsidP="002F0A40">
      <w:pPr>
        <w:spacing w:after="0" w:line="360" w:lineRule="auto"/>
        <w:contextualSpacing/>
        <w:rPr>
          <w:rFonts w:ascii="Times New Roman" w:hAnsi="Times New Roman"/>
          <w:sz w:val="24"/>
        </w:rPr>
      </w:pPr>
    </w:p>
    <w:p w:rsidR="002F0A40" w:rsidRPr="00042CC7" w:rsidRDefault="002F0A40" w:rsidP="00641841">
      <w:pPr>
        <w:pStyle w:val="Akapitzlist"/>
        <w:numPr>
          <w:ilvl w:val="0"/>
          <w:numId w:val="48"/>
        </w:numPr>
        <w:spacing w:after="0" w:line="360" w:lineRule="auto"/>
        <w:jc w:val="both"/>
        <w:rPr>
          <w:rFonts w:ascii="Times New Roman" w:hAnsi="Times New Roman"/>
          <w:b/>
          <w:sz w:val="24"/>
        </w:rPr>
      </w:pPr>
      <w:r w:rsidRPr="00042CC7">
        <w:rPr>
          <w:rFonts w:ascii="Times New Roman" w:hAnsi="Times New Roman"/>
          <w:b/>
          <w:sz w:val="24"/>
        </w:rPr>
        <w:t>Szacowanie planowanych kosztów robót budowlanych</w:t>
      </w:r>
    </w:p>
    <w:p w:rsidR="002F0A40" w:rsidRPr="0091402E" w:rsidRDefault="002F0A40" w:rsidP="002F0A40">
      <w:pPr>
        <w:spacing w:after="0" w:line="360" w:lineRule="auto"/>
        <w:jc w:val="both"/>
        <w:rPr>
          <w:rFonts w:ascii="Times New Roman" w:hAnsi="Times New Roman"/>
          <w:sz w:val="24"/>
        </w:rPr>
      </w:pPr>
      <w:r w:rsidRPr="0091402E">
        <w:rPr>
          <w:rFonts w:ascii="Times New Roman" w:hAnsi="Times New Roman"/>
          <w:sz w:val="24"/>
        </w:rPr>
        <w:t xml:space="preserve">Szacowanie wartości planowanych kosztów robót budowlanych opracowane zostało </w:t>
      </w:r>
      <w:r w:rsidRPr="0091402E">
        <w:rPr>
          <w:rFonts w:ascii="Times New Roman" w:hAnsi="Times New Roman"/>
          <w:sz w:val="24"/>
        </w:rPr>
        <w:br/>
        <w:t>na podstawie:</w:t>
      </w:r>
    </w:p>
    <w:p w:rsidR="002F0A40" w:rsidRPr="0091402E" w:rsidRDefault="002F0A40" w:rsidP="00641841">
      <w:pPr>
        <w:pStyle w:val="Akapitzlist"/>
        <w:numPr>
          <w:ilvl w:val="0"/>
          <w:numId w:val="45"/>
        </w:numPr>
        <w:spacing w:after="0" w:line="360" w:lineRule="auto"/>
        <w:jc w:val="both"/>
        <w:rPr>
          <w:rFonts w:ascii="Times New Roman" w:hAnsi="Times New Roman"/>
          <w:sz w:val="24"/>
        </w:rPr>
      </w:pPr>
      <w:r w:rsidRPr="0091402E">
        <w:rPr>
          <w:rFonts w:ascii="Times New Roman" w:hAnsi="Times New Roman"/>
          <w:sz w:val="24"/>
        </w:rPr>
        <w:t xml:space="preserve">Sekocenbud – biuletyn Cen Obiektów Budowlanych BCO cz. II obiekty inżynieryjne </w:t>
      </w:r>
      <w:r w:rsidRPr="0091402E">
        <w:rPr>
          <w:rFonts w:ascii="Times New Roman" w:hAnsi="Times New Roman"/>
          <w:sz w:val="24"/>
        </w:rPr>
        <w:br/>
        <w:t>na I kwartał 2016r.</w:t>
      </w:r>
    </w:p>
    <w:p w:rsidR="002F0A40" w:rsidRPr="0091402E" w:rsidRDefault="002F0A40" w:rsidP="00641841">
      <w:pPr>
        <w:pStyle w:val="Akapitzlist"/>
        <w:numPr>
          <w:ilvl w:val="0"/>
          <w:numId w:val="45"/>
        </w:numPr>
        <w:spacing w:after="0" w:line="360" w:lineRule="auto"/>
        <w:jc w:val="both"/>
        <w:rPr>
          <w:rFonts w:ascii="Times New Roman" w:hAnsi="Times New Roman"/>
          <w:sz w:val="24"/>
        </w:rPr>
      </w:pPr>
      <w:r w:rsidRPr="0091402E">
        <w:rPr>
          <w:rFonts w:ascii="Times New Roman" w:hAnsi="Times New Roman"/>
          <w:sz w:val="24"/>
        </w:rPr>
        <w:t xml:space="preserve">Sekocenbud – biuletyn Ceny robót elektrycznych inwestycyjny i remontowych BRE </w:t>
      </w:r>
      <w:r w:rsidRPr="0091402E">
        <w:rPr>
          <w:rFonts w:ascii="Times New Roman" w:hAnsi="Times New Roman"/>
          <w:sz w:val="24"/>
        </w:rPr>
        <w:br/>
        <w:t>na I kwartał 2016r.</w:t>
      </w:r>
    </w:p>
    <w:p w:rsidR="002F0A40" w:rsidRPr="0091402E" w:rsidRDefault="002F0A40" w:rsidP="00641841">
      <w:pPr>
        <w:pStyle w:val="Akapitzlist"/>
        <w:numPr>
          <w:ilvl w:val="0"/>
          <w:numId w:val="45"/>
        </w:numPr>
        <w:spacing w:after="0" w:line="360" w:lineRule="auto"/>
        <w:jc w:val="both"/>
        <w:rPr>
          <w:rFonts w:ascii="Times New Roman" w:hAnsi="Times New Roman"/>
          <w:sz w:val="24"/>
        </w:rPr>
      </w:pPr>
      <w:r w:rsidRPr="0091402E">
        <w:rPr>
          <w:rFonts w:ascii="Times New Roman" w:hAnsi="Times New Roman"/>
          <w:sz w:val="24"/>
        </w:rPr>
        <w:t>Sekocenbud – biuletyn Cen Asortymentów Robót BCA na I kwartał 2016r.</w:t>
      </w:r>
    </w:p>
    <w:p w:rsidR="002F0A40" w:rsidRDefault="002F0A40" w:rsidP="002F0A40">
      <w:pPr>
        <w:spacing w:after="0" w:line="360" w:lineRule="auto"/>
        <w:ind w:left="360"/>
        <w:rPr>
          <w:rFonts w:ascii="Times New Roman" w:hAnsi="Times New Roman"/>
          <w:sz w:val="24"/>
        </w:rPr>
      </w:pPr>
    </w:p>
    <w:p w:rsidR="002F0A40" w:rsidRDefault="002F0A40" w:rsidP="002F0A40">
      <w:pPr>
        <w:spacing w:after="0" w:line="360" w:lineRule="auto"/>
        <w:ind w:left="360"/>
        <w:rPr>
          <w:rFonts w:ascii="Times New Roman" w:hAnsi="Times New Roman"/>
          <w:sz w:val="24"/>
        </w:rPr>
      </w:pPr>
    </w:p>
    <w:p w:rsidR="002F0A40" w:rsidRDefault="002F0A40" w:rsidP="002F0A40">
      <w:pPr>
        <w:spacing w:after="0" w:line="360" w:lineRule="auto"/>
        <w:ind w:left="360"/>
        <w:rPr>
          <w:rFonts w:ascii="Times New Roman" w:hAnsi="Times New Roman"/>
          <w:sz w:val="24"/>
        </w:rPr>
      </w:pPr>
    </w:p>
    <w:tbl>
      <w:tblPr>
        <w:tblW w:w="9120" w:type="dxa"/>
        <w:tblInd w:w="55" w:type="dxa"/>
        <w:tblCellMar>
          <w:left w:w="70" w:type="dxa"/>
          <w:right w:w="70" w:type="dxa"/>
        </w:tblCellMar>
        <w:tblLook w:val="04A0" w:firstRow="1" w:lastRow="0" w:firstColumn="1" w:lastColumn="0" w:noHBand="0" w:noVBand="1"/>
      </w:tblPr>
      <w:tblGrid>
        <w:gridCol w:w="494"/>
        <w:gridCol w:w="3118"/>
        <w:gridCol w:w="1600"/>
        <w:gridCol w:w="954"/>
        <w:gridCol w:w="694"/>
        <w:gridCol w:w="520"/>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Instalacje pomp ciepła do c</w:t>
            </w:r>
            <w:r w:rsidR="00081421">
              <w:rPr>
                <w:rFonts w:ascii="Times New Roman" w:eastAsia="Times New Roman" w:hAnsi="Times New Roman"/>
                <w:b/>
                <w:bCs/>
                <w:color w:val="000000"/>
                <w:lang w:eastAsia="pl-PL"/>
              </w:rPr>
              <w:t>.</w:t>
            </w:r>
            <w:r w:rsidRPr="00057D25">
              <w:rPr>
                <w:rFonts w:ascii="Times New Roman" w:eastAsia="Times New Roman" w:hAnsi="Times New Roman"/>
                <w:b/>
                <w:bCs/>
                <w:color w:val="000000"/>
                <w:lang w:eastAsia="pl-PL"/>
              </w:rPr>
              <w:t>w</w:t>
            </w:r>
            <w:r w:rsidR="00081421">
              <w:rPr>
                <w:rFonts w:ascii="Times New Roman" w:eastAsia="Times New Roman" w:hAnsi="Times New Roman"/>
                <w:b/>
                <w:bCs/>
                <w:color w:val="000000"/>
                <w:lang w:eastAsia="pl-PL"/>
              </w:rPr>
              <w:t>.</w:t>
            </w:r>
            <w:r w:rsidRPr="00057D25">
              <w:rPr>
                <w:rFonts w:ascii="Times New Roman" w:eastAsia="Times New Roman" w:hAnsi="Times New Roman"/>
                <w:b/>
                <w:bCs/>
                <w:color w:val="000000"/>
                <w:lang w:eastAsia="pl-PL"/>
              </w:rPr>
              <w:t>u</w:t>
            </w:r>
            <w:r w:rsidR="00081421">
              <w:rPr>
                <w:rFonts w:ascii="Times New Roman" w:eastAsia="Times New Roman" w:hAnsi="Times New Roman"/>
                <w:b/>
                <w:bCs/>
                <w:color w:val="000000"/>
                <w:lang w:eastAsia="pl-PL"/>
              </w:rPr>
              <w:t>.</w:t>
            </w:r>
          </w:p>
        </w:tc>
      </w:tr>
      <w:tr w:rsidR="002F0A40" w:rsidRPr="00057D25" w:rsidTr="00081421">
        <w:trPr>
          <w:trHeight w:val="645"/>
        </w:trPr>
        <w:tc>
          <w:tcPr>
            <w:tcW w:w="494"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118"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954"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94"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Vat</w:t>
            </w:r>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081421">
        <w:trPr>
          <w:trHeight w:val="960"/>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3118"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Jednostka wewnętrzna pompy ciepła z wyposażeniem standardowym</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3 624,00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169</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661 452,48 zł</w:t>
            </w:r>
          </w:p>
        </w:tc>
      </w:tr>
      <w:tr w:rsidR="002F0A40" w:rsidRPr="00057D25" w:rsidTr="00081421">
        <w:trPr>
          <w:trHeight w:val="31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w:t>
            </w:r>
          </w:p>
        </w:tc>
        <w:tc>
          <w:tcPr>
            <w:tcW w:w="3118"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Instalacje elektryczne i sterownicze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169</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91 260,00 zł</w:t>
            </w:r>
          </w:p>
        </w:tc>
      </w:tr>
      <w:tr w:rsidR="002F0A40" w:rsidRPr="00057D25" w:rsidTr="00081421">
        <w:trPr>
          <w:trHeight w:val="121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lastRenderedPageBreak/>
              <w:t>3</w:t>
            </w:r>
          </w:p>
        </w:tc>
        <w:tc>
          <w:tcPr>
            <w:tcW w:w="3118"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 xml:space="preserve">Naczynia przeponowe, pompy obiegowe, pompy cyrkulacyjne oraz inne urządzenia niezbędne do prawidłowego działania </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1 000,00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169</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182 520,00 zł</w:t>
            </w:r>
          </w:p>
        </w:tc>
      </w:tr>
      <w:tr w:rsidR="002F0A40" w:rsidRPr="00057D25" w:rsidTr="00081421">
        <w:trPr>
          <w:trHeight w:val="61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w:t>
            </w:r>
          </w:p>
        </w:tc>
        <w:tc>
          <w:tcPr>
            <w:tcW w:w="3118"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Rurociągi wraz z izolacją oraz armatura w</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540,00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169</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98 560,80 zł</w:t>
            </w:r>
          </w:p>
        </w:tc>
      </w:tr>
      <w:tr w:rsidR="002F0A40" w:rsidRPr="00057D25" w:rsidTr="00081421">
        <w:trPr>
          <w:trHeight w:val="31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w:t>
            </w:r>
          </w:p>
        </w:tc>
        <w:tc>
          <w:tcPr>
            <w:tcW w:w="3118"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169</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109 512,00 zł</w:t>
            </w:r>
          </w:p>
        </w:tc>
      </w:tr>
      <w:tr w:rsidR="002F0A40" w:rsidRPr="00057D25" w:rsidTr="00081421">
        <w:trPr>
          <w:trHeight w:val="61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w:t>
            </w:r>
          </w:p>
        </w:tc>
        <w:tc>
          <w:tcPr>
            <w:tcW w:w="3118"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540,00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169</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98 560,80 zł</w:t>
            </w:r>
          </w:p>
        </w:tc>
      </w:tr>
      <w:tr w:rsidR="002F0A40" w:rsidRPr="00057D25" w:rsidTr="00081421">
        <w:trPr>
          <w:trHeight w:val="315"/>
        </w:trPr>
        <w:tc>
          <w:tcPr>
            <w:tcW w:w="361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6 804,00 zł</w:t>
            </w:r>
          </w:p>
        </w:tc>
        <w:tc>
          <w:tcPr>
            <w:tcW w:w="954"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94"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1 241 866,08 zł</w:t>
            </w:r>
          </w:p>
        </w:tc>
      </w:tr>
    </w:tbl>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firstRow="1" w:lastRow="0" w:firstColumn="1" w:lastColumn="0" w:noHBand="0" w:noVBand="1"/>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pompy ciepła do co - ZS Stojadła</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Vat</w:t>
            </w:r>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Pompa ciepła z wyposażeniem standardowym i sterowaniem</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100 000,00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123 000,00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Instalacje elektryczne i sterownicze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30 750,00 zł</w:t>
            </w:r>
          </w:p>
        </w:tc>
      </w:tr>
      <w:tr w:rsidR="002F0A40" w:rsidRPr="00057D25" w:rsidTr="002F0A40">
        <w:trPr>
          <w:trHeight w:val="127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 xml:space="preserve">Naczynia przeponowe, pompy obiegowe, pompy cyrkulacyjne oraz inne </w:t>
            </w:r>
            <w:r w:rsidR="00081421" w:rsidRPr="00057D25">
              <w:rPr>
                <w:rFonts w:ascii="Times New Roman" w:eastAsia="Times New Roman" w:hAnsi="Times New Roman"/>
                <w:color w:val="000000"/>
                <w:sz w:val="24"/>
                <w:szCs w:val="24"/>
                <w:lang w:eastAsia="pl-PL"/>
              </w:rPr>
              <w:t>urządzenia</w:t>
            </w:r>
            <w:r w:rsidRPr="00057D25">
              <w:rPr>
                <w:rFonts w:ascii="Times New Roman" w:eastAsia="Times New Roman" w:hAnsi="Times New Roman"/>
                <w:color w:val="000000"/>
                <w:sz w:val="24"/>
                <w:szCs w:val="24"/>
                <w:lang w:eastAsia="pl-PL"/>
              </w:rPr>
              <w:t xml:space="preserve"> niezbędne do prawidłowego działania kotłowni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30 750,00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Zasobniki ciepła pionowe.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9 000,00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11 070,00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081421"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Rurociągi</w:t>
            </w:r>
            <w:r w:rsidR="002F0A40" w:rsidRPr="00057D25">
              <w:rPr>
                <w:rFonts w:ascii="Times New Roman" w:eastAsia="Times New Roman" w:hAnsi="Times New Roman"/>
                <w:color w:val="000000"/>
                <w:sz w:val="24"/>
                <w:szCs w:val="24"/>
                <w:lang w:eastAsia="pl-PL"/>
              </w:rPr>
              <w:t xml:space="preserve"> wraz z izolacją oraz armatura w kotłowni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18 450,00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Montaż i uruchomienie kotłowni c.o.</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4 920,00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7</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12 300,00 zł</w:t>
            </w:r>
          </w:p>
        </w:tc>
      </w:tr>
      <w:tr w:rsidR="002F0A40" w:rsidRPr="00057D25" w:rsidTr="002F0A40">
        <w:trPr>
          <w:trHeight w:val="3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8</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Wykonanie dolnego źródła tj. odwiertów pionowych wraz z doprowadzeniem do budynku</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152 200,00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187 206,00 zł</w:t>
            </w:r>
          </w:p>
        </w:tc>
      </w:tr>
      <w:tr w:rsidR="002F0A40" w:rsidRPr="00057D25"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340 200,00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418 446,00 zł</w:t>
            </w:r>
          </w:p>
        </w:tc>
      </w:tr>
    </w:tbl>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firstRow="1" w:lastRow="0" w:firstColumn="1" w:lastColumn="0" w:noHBand="0" w:noVBand="1"/>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fotowoltaiczna - Brzóze</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Vat</w:t>
            </w:r>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6 150,00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2 460,00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lastRenderedPageBreak/>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700,00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861,00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1 230,00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1 230,00 zł</w:t>
            </w:r>
          </w:p>
        </w:tc>
      </w:tr>
      <w:tr w:rsidR="002F0A40" w:rsidRPr="00057D25" w:rsidTr="002F0A40">
        <w:trPr>
          <w:trHeight w:val="3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506,00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622,38 zł</w:t>
            </w:r>
          </w:p>
        </w:tc>
      </w:tr>
      <w:tr w:rsidR="002F0A40" w:rsidRPr="00057D25"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10 206,00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12 553,38 zł</w:t>
            </w:r>
          </w:p>
        </w:tc>
      </w:tr>
    </w:tbl>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firstRow="1" w:lastRow="0" w:firstColumn="1" w:lastColumn="0" w:noHBand="0" w:noVBand="1"/>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pomp ciepła grzanie - Grupa Zdrowie</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Vat</w:t>
            </w:r>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Pompa ciepła z wyposażeniem standardowym i sterowaniem</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320 000,00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393 600,00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Instalacje elektryczne i sterownicze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73 800,00 zł</w:t>
            </w:r>
          </w:p>
        </w:tc>
      </w:tr>
      <w:tr w:rsidR="002F0A40" w:rsidRPr="00057D25" w:rsidTr="002F0A40">
        <w:trPr>
          <w:trHeight w:val="127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 xml:space="preserve">Naczynia przeponowe, pompy obiegowe, pompy cyrkulacyjne oraz inne </w:t>
            </w:r>
            <w:r w:rsidR="00081421" w:rsidRPr="00057D25">
              <w:rPr>
                <w:rFonts w:ascii="Times New Roman" w:eastAsia="Times New Roman" w:hAnsi="Times New Roman"/>
                <w:color w:val="000000"/>
                <w:sz w:val="24"/>
                <w:szCs w:val="24"/>
                <w:lang w:eastAsia="pl-PL"/>
              </w:rPr>
              <w:t>urządzenia</w:t>
            </w:r>
            <w:r w:rsidRPr="00057D25">
              <w:rPr>
                <w:rFonts w:ascii="Times New Roman" w:eastAsia="Times New Roman" w:hAnsi="Times New Roman"/>
                <w:color w:val="000000"/>
                <w:sz w:val="24"/>
                <w:szCs w:val="24"/>
                <w:lang w:eastAsia="pl-PL"/>
              </w:rPr>
              <w:t xml:space="preserve"> niezbędne do prawidłowego działania kotłowni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73 800,00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Zasobniki ciepła pionowe.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24 600,00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081421"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Rurociągi</w:t>
            </w:r>
            <w:r w:rsidR="002F0A40" w:rsidRPr="00057D25">
              <w:rPr>
                <w:rFonts w:ascii="Times New Roman" w:eastAsia="Times New Roman" w:hAnsi="Times New Roman"/>
                <w:color w:val="000000"/>
                <w:sz w:val="24"/>
                <w:szCs w:val="24"/>
                <w:lang w:eastAsia="pl-PL"/>
              </w:rPr>
              <w:t xml:space="preserve"> wraz z izolacją oraz armatura w kotłowni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43 050,00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Montaż i uruchomienie kotłowni c.o.</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38 000,00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46 740,00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7</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24 600,00 zł</w:t>
            </w:r>
          </w:p>
        </w:tc>
      </w:tr>
      <w:tr w:rsidR="002F0A40" w:rsidRPr="00057D25" w:rsidTr="002F0A40">
        <w:trPr>
          <w:trHeight w:val="96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8</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Wykonanie dolnego źródła tj. odwiertów pionowych wraz z doprowadzeniem do budynku</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399 560,00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491 458,80 zł</w:t>
            </w:r>
          </w:p>
        </w:tc>
      </w:tr>
      <w:tr w:rsidR="002F0A40" w:rsidRPr="00057D25"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952 560,00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1 171 648,80 zł</w:t>
            </w:r>
          </w:p>
        </w:tc>
      </w:tr>
    </w:tbl>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firstRow="1" w:lastRow="0" w:firstColumn="1" w:lastColumn="0" w:noHBand="0" w:noVBand="1"/>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pomp ciepła chłód - Grupa Zdrowie</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Vat</w:t>
            </w:r>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Pompa ciepła z wyposażeniem standardowym i sterowaniem</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371 080,00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456 428,40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lastRenderedPageBreak/>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Instalacje elektryczne i sterownicze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79 950,00 zł</w:t>
            </w:r>
          </w:p>
        </w:tc>
      </w:tr>
      <w:tr w:rsidR="002F0A40" w:rsidRPr="00057D25" w:rsidTr="002F0A40">
        <w:trPr>
          <w:trHeight w:val="127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 xml:space="preserve">Naczynia przeponowe, pompy obiegowe, pompy cyrkulacyjne oraz inne </w:t>
            </w:r>
            <w:r w:rsidR="00081421" w:rsidRPr="00057D25">
              <w:rPr>
                <w:rFonts w:ascii="Times New Roman" w:eastAsia="Times New Roman" w:hAnsi="Times New Roman"/>
                <w:color w:val="000000"/>
                <w:sz w:val="24"/>
                <w:szCs w:val="24"/>
                <w:lang w:eastAsia="pl-PL"/>
              </w:rPr>
              <w:t>urządzenia</w:t>
            </w:r>
            <w:r w:rsidRPr="00057D25">
              <w:rPr>
                <w:rFonts w:ascii="Times New Roman" w:eastAsia="Times New Roman" w:hAnsi="Times New Roman"/>
                <w:color w:val="000000"/>
                <w:sz w:val="24"/>
                <w:szCs w:val="24"/>
                <w:lang w:eastAsia="pl-PL"/>
              </w:rPr>
              <w:t xml:space="preserve"> niezbędne do prawidłowego działania kotłowni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79 950,00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Zasobniki ciepła pionowe.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24 600,00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081421"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Rurociągi</w:t>
            </w:r>
            <w:r w:rsidR="002F0A40" w:rsidRPr="00057D25">
              <w:rPr>
                <w:rFonts w:ascii="Times New Roman" w:eastAsia="Times New Roman" w:hAnsi="Times New Roman"/>
                <w:color w:val="000000"/>
                <w:sz w:val="24"/>
                <w:szCs w:val="24"/>
                <w:lang w:eastAsia="pl-PL"/>
              </w:rPr>
              <w:t xml:space="preserve"> wraz z izolacją oraz armatura w kotłowni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43 050,00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Montaż i uruchomienie kotłowni c.o.</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32 000,00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39 360,00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7</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24 600,00 zł</w:t>
            </w:r>
          </w:p>
        </w:tc>
      </w:tr>
      <w:tr w:rsidR="002F0A40" w:rsidRPr="00057D25" w:rsidTr="002F0A40">
        <w:trPr>
          <w:trHeight w:val="96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8</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Wykonanie dolnego źródła tj. odwiertów pionowych wraz z doprowadzeniem do budynku</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500 000,00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615 000,00 zł</w:t>
            </w:r>
          </w:p>
        </w:tc>
      </w:tr>
      <w:tr w:rsidR="002F0A40" w:rsidRPr="00057D25"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1 108 080,00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1 362 938,40 zł</w:t>
            </w:r>
          </w:p>
        </w:tc>
      </w:tr>
    </w:tbl>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firstRow="1" w:lastRow="0" w:firstColumn="1" w:lastColumn="0" w:noHBand="0" w:noVBand="1"/>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fotowoltaiczna - Grupa Zdrowie</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Vat</w:t>
            </w:r>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1 800 000,00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2 214 000,00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550 000,00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676 500,00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429 200,00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527 916,00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300 000,00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369 000,00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320 000,00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393 600,00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100 000,00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123 000,00 zł</w:t>
            </w:r>
          </w:p>
        </w:tc>
      </w:tr>
      <w:tr w:rsidR="002F0A40" w:rsidRPr="00057D25"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3 499 200,00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4 304 016,00 zł</w:t>
            </w:r>
          </w:p>
        </w:tc>
      </w:tr>
    </w:tbl>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firstRow="1" w:lastRow="0" w:firstColumn="1" w:lastColumn="0" w:noHBand="0" w:noVBand="1"/>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pompy ciepła do co - OSP Stojadła</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Vat</w:t>
            </w:r>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96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lastRenderedPageBreak/>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Jednostka wewnętrzna pompy ciepła z wyposażeniem standardowym</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10 076,00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12 393,48 zł</w:t>
            </w:r>
          </w:p>
        </w:tc>
      </w:tr>
      <w:tr w:rsidR="002F0A40" w:rsidRPr="00057D25" w:rsidTr="002F0A40">
        <w:trPr>
          <w:trHeight w:val="96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Jednostka zewnętrzna pompy ciepła z wyposażeniem standardowym</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14 760,00 zł</w:t>
            </w:r>
          </w:p>
        </w:tc>
      </w:tr>
      <w:tr w:rsidR="002F0A40" w:rsidRPr="00057D25" w:rsidTr="002F0A40">
        <w:trPr>
          <w:trHeight w:val="3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Instalacje elektryczne i sterownicze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2 460,00 zł</w:t>
            </w:r>
          </w:p>
        </w:tc>
      </w:tr>
      <w:tr w:rsidR="002F0A40" w:rsidRPr="00057D25" w:rsidTr="002F0A40">
        <w:trPr>
          <w:trHeight w:val="12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 xml:space="preserve">Naczynia przeponowe, pompy obiegowe, pompy cyrkulacyjne oraz inne urządzenia niezbędne do prawidłowego działania </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3 200,00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3 936,00 zł</w:t>
            </w:r>
          </w:p>
        </w:tc>
      </w:tr>
      <w:tr w:rsidR="002F0A40" w:rsidRPr="00057D25" w:rsidTr="002F0A40">
        <w:trPr>
          <w:trHeight w:val="6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Rurociągi wraz z izolacją oraz armatura w</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1 400,00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1 722,00 zł</w:t>
            </w:r>
          </w:p>
        </w:tc>
      </w:tr>
      <w:tr w:rsidR="002F0A40" w:rsidRPr="00057D25" w:rsidTr="002F0A40">
        <w:trPr>
          <w:trHeight w:val="3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2 320,00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2 853,60 zł</w:t>
            </w:r>
          </w:p>
        </w:tc>
      </w:tr>
      <w:tr w:rsidR="002F0A40" w:rsidRPr="00057D25" w:rsidTr="002F0A40">
        <w:trPr>
          <w:trHeight w:val="6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7</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1 080,00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1 328,40 zł</w:t>
            </w:r>
          </w:p>
        </w:tc>
      </w:tr>
      <w:tr w:rsidR="002F0A40" w:rsidRPr="00057D25" w:rsidTr="002F0A40">
        <w:trPr>
          <w:trHeight w:val="315"/>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32 076,00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39 453,48 zł</w:t>
            </w:r>
          </w:p>
        </w:tc>
      </w:tr>
    </w:tbl>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firstRow="1" w:lastRow="0" w:firstColumn="1" w:lastColumn="0" w:noHBand="0" w:noVBand="1"/>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fotowoltaiczna - OSP Stojadła</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Vat</w:t>
            </w:r>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16 000,00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19 680,00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4 500,00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5 535,00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2 500,00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3 075,00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1 500,00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1 845,00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1 500,00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1 845,00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1 216,00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1 495,68 zł</w:t>
            </w:r>
          </w:p>
        </w:tc>
      </w:tr>
      <w:tr w:rsidR="002F0A40" w:rsidRPr="00057D25"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27 216,00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33 475,68 zł</w:t>
            </w:r>
          </w:p>
        </w:tc>
      </w:tr>
    </w:tbl>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firstRow="1" w:lastRow="0" w:firstColumn="1" w:lastColumn="0" w:noHBand="0" w:noVBand="1"/>
      </w:tblPr>
      <w:tblGrid>
        <w:gridCol w:w="494"/>
        <w:gridCol w:w="3118"/>
        <w:gridCol w:w="1600"/>
        <w:gridCol w:w="954"/>
        <w:gridCol w:w="694"/>
        <w:gridCol w:w="520"/>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kolektorów słonecznych - Wspólnota</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Vat</w:t>
            </w:r>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3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lastRenderedPageBreak/>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Kolektory słoneczne z stelażem</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32 400,00 zł</w:t>
            </w:r>
          </w:p>
        </w:tc>
      </w:tr>
      <w:tr w:rsidR="002F0A40" w:rsidRPr="00057D25" w:rsidTr="002F0A40">
        <w:trPr>
          <w:trHeight w:val="3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Instalacje elektryczne i sterownicze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5 400,00 zł</w:t>
            </w:r>
          </w:p>
        </w:tc>
      </w:tr>
      <w:tr w:rsidR="002F0A40" w:rsidRPr="00057D25" w:rsidTr="002F0A40">
        <w:trPr>
          <w:trHeight w:val="12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 xml:space="preserve">Naczynia przeponowe, pompy obiegowe, pompy cyrkulacyjne oraz inne urządzenia niezbędne do prawidłowego działania </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10 800,00 zł</w:t>
            </w:r>
          </w:p>
        </w:tc>
      </w:tr>
      <w:tr w:rsidR="002F0A40" w:rsidRPr="00057D25" w:rsidTr="002F0A40">
        <w:trPr>
          <w:trHeight w:val="3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Zasobniki ciepła pionowe.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11 760,00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12 700,80 zł</w:t>
            </w:r>
          </w:p>
        </w:tc>
      </w:tr>
      <w:tr w:rsidR="002F0A40" w:rsidRPr="00057D25" w:rsidTr="002F0A40">
        <w:trPr>
          <w:trHeight w:val="6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Rurociągi wraz z izolacją oraz armatura w</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5 400,00 zł</w:t>
            </w:r>
          </w:p>
        </w:tc>
      </w:tr>
      <w:tr w:rsidR="002F0A40" w:rsidRPr="00057D25" w:rsidTr="002F0A40">
        <w:trPr>
          <w:trHeight w:val="3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12 960,00 zł</w:t>
            </w:r>
          </w:p>
        </w:tc>
      </w:tr>
      <w:tr w:rsidR="002F0A40" w:rsidRPr="00057D25" w:rsidTr="002F0A40">
        <w:trPr>
          <w:trHeight w:val="6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7</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4 320,00 zł</w:t>
            </w:r>
          </w:p>
        </w:tc>
      </w:tr>
      <w:tr w:rsidR="002F0A40" w:rsidRPr="00057D25" w:rsidTr="002F0A40">
        <w:trPr>
          <w:trHeight w:val="315"/>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77 760,00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83 980,80 zł</w:t>
            </w:r>
          </w:p>
        </w:tc>
      </w:tr>
    </w:tbl>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firstRow="1" w:lastRow="0" w:firstColumn="1" w:lastColumn="0" w:noHBand="0" w:noVBand="1"/>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fotowoltaiczna - PŚ Stojadła</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Vat</w:t>
            </w:r>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12 300,00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3 696,00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4 546,08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2 500,00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3 075,00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1 500,00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1 845,00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1 500,00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1 845,00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1 216,00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1 495,68 zł</w:t>
            </w:r>
          </w:p>
        </w:tc>
      </w:tr>
      <w:tr w:rsidR="002F0A40" w:rsidRPr="00057D25"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20 412,00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25 106,76 zł</w:t>
            </w:r>
          </w:p>
        </w:tc>
      </w:tr>
    </w:tbl>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firstRow="1" w:lastRow="0" w:firstColumn="1" w:lastColumn="0" w:noHBand="0" w:noVBand="1"/>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fotowoltaiczna - PW Grębiszew</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Vat</w:t>
            </w:r>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lastRenderedPageBreak/>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22 000,00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27 060,00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6 824,00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8 393,52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4 920,00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3 690,00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3 690,00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2 460,00 zł</w:t>
            </w:r>
          </w:p>
        </w:tc>
      </w:tr>
      <w:tr w:rsidR="002F0A40" w:rsidRPr="00057D25"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40 824,00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50 213,52 zł</w:t>
            </w:r>
          </w:p>
        </w:tc>
      </w:tr>
    </w:tbl>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firstRow="1" w:lastRow="0" w:firstColumn="1" w:lastColumn="0" w:noHBand="0" w:noVBand="1"/>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fotowoltaiczna - OŚ Janów</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Vat</w:t>
            </w:r>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19 000,00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23 370,00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4 520,00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5 559,60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3 500,00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4 305,00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2 500,00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3 075,00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2 500,00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3 075,00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2 460,00 zł</w:t>
            </w:r>
          </w:p>
        </w:tc>
      </w:tr>
      <w:tr w:rsidR="002F0A40" w:rsidRPr="00057D25"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34 020,00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41 844,60 zł</w:t>
            </w:r>
          </w:p>
        </w:tc>
      </w:tr>
    </w:tbl>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firstRow="1" w:lastRow="0" w:firstColumn="1" w:lastColumn="0" w:noHBand="0" w:noVBand="1"/>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fotowoltaiczna - SUW Królewiec</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Vat</w:t>
            </w:r>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lastRenderedPageBreak/>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69 000,00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84 870,00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18 450,00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18 450,00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4 920,00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12 300,00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2 668,00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3 281,64 zł</w:t>
            </w:r>
          </w:p>
        </w:tc>
      </w:tr>
      <w:tr w:rsidR="002F0A40" w:rsidRPr="00057D25"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115 668,00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142 271,64 zł</w:t>
            </w:r>
          </w:p>
        </w:tc>
      </w:tr>
    </w:tbl>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firstRow="1" w:lastRow="0" w:firstColumn="1" w:lastColumn="0" w:noHBand="0" w:noVBand="1"/>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fotowoltaiczna - SUW Zamienie</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Vat</w:t>
            </w:r>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68 000,00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83 640,00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14 000,00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17 220,00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14 000,00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17 220,00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4 920,00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12 300,00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2 266,00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2 787,18 zł</w:t>
            </w:r>
          </w:p>
        </w:tc>
      </w:tr>
      <w:tr w:rsidR="002F0A40" w:rsidRPr="00057D25"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112 266,00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138 087,18 zł</w:t>
            </w:r>
          </w:p>
        </w:tc>
      </w:tr>
    </w:tbl>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firstRow="1" w:lastRow="0" w:firstColumn="1" w:lastColumn="0" w:noHBand="0" w:noVBand="1"/>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fotowoltaiczna - SUW Janów</w:t>
            </w:r>
          </w:p>
        </w:tc>
      </w:tr>
      <w:tr w:rsidR="002F0A40" w:rsidRPr="00057D25" w:rsidTr="002F0A40">
        <w:trPr>
          <w:trHeight w:val="645"/>
        </w:trPr>
        <w:tc>
          <w:tcPr>
            <w:tcW w:w="494"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094"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954"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94"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44"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Vat</w:t>
            </w:r>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64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lastRenderedPageBreak/>
              <w:t>1</w:t>
            </w:r>
          </w:p>
        </w:tc>
        <w:tc>
          <w:tcPr>
            <w:tcW w:w="30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210 000,00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4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258 300,00 zł</w:t>
            </w:r>
          </w:p>
        </w:tc>
      </w:tr>
      <w:tr w:rsidR="002F0A40" w:rsidRPr="00057D25" w:rsidTr="002F0A40">
        <w:trPr>
          <w:trHeight w:val="330"/>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2</w:t>
            </w:r>
          </w:p>
        </w:tc>
        <w:tc>
          <w:tcPr>
            <w:tcW w:w="30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40 000,00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4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49 200,00 zł</w:t>
            </w:r>
          </w:p>
        </w:tc>
      </w:tr>
      <w:tr w:rsidR="002F0A40" w:rsidRPr="00057D25" w:rsidTr="002F0A40">
        <w:trPr>
          <w:trHeight w:val="64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3</w:t>
            </w:r>
          </w:p>
        </w:tc>
        <w:tc>
          <w:tcPr>
            <w:tcW w:w="30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40 000,00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4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49 200,00 zł</w:t>
            </w:r>
          </w:p>
        </w:tc>
      </w:tr>
      <w:tr w:rsidR="002F0A40" w:rsidRPr="00057D25" w:rsidTr="002F0A40">
        <w:trPr>
          <w:trHeight w:val="330"/>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4</w:t>
            </w:r>
          </w:p>
        </w:tc>
        <w:tc>
          <w:tcPr>
            <w:tcW w:w="30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15 000,00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4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18 450,00 zł</w:t>
            </w:r>
          </w:p>
        </w:tc>
      </w:tr>
      <w:tr w:rsidR="002F0A40" w:rsidRPr="00057D25" w:rsidTr="002F0A40">
        <w:trPr>
          <w:trHeight w:val="330"/>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5</w:t>
            </w:r>
          </w:p>
        </w:tc>
        <w:tc>
          <w:tcPr>
            <w:tcW w:w="30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27 000,00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4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33 210,00 zł</w:t>
            </w:r>
          </w:p>
        </w:tc>
      </w:tr>
      <w:tr w:rsidR="002F0A40" w:rsidRPr="00057D25" w:rsidTr="002F0A40">
        <w:trPr>
          <w:trHeight w:val="64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6</w:t>
            </w:r>
          </w:p>
        </w:tc>
        <w:tc>
          <w:tcPr>
            <w:tcW w:w="30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8 200,00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Kpl.</w:t>
            </w:r>
          </w:p>
        </w:tc>
        <w:tc>
          <w:tcPr>
            <w:tcW w:w="54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10 086,00 zł</w:t>
            </w:r>
          </w:p>
        </w:tc>
      </w:tr>
      <w:tr w:rsidR="002F0A40" w:rsidRPr="00057D25" w:rsidTr="002F0A40">
        <w:trPr>
          <w:trHeight w:val="330"/>
        </w:trPr>
        <w:tc>
          <w:tcPr>
            <w:tcW w:w="358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31348C" w:rsidRDefault="002F0A40" w:rsidP="002F0A40">
            <w:pPr>
              <w:spacing w:after="0" w:line="240" w:lineRule="auto"/>
              <w:jc w:val="center"/>
              <w:rPr>
                <w:b/>
                <w:bCs/>
                <w:color w:val="000000"/>
              </w:rPr>
            </w:pPr>
            <w:r w:rsidRPr="0031348C">
              <w:rPr>
                <w:rFonts w:ascii="Times New Roman" w:eastAsia="Times New Roman" w:hAnsi="Times New Roman"/>
                <w:b/>
                <w:color w:val="000000"/>
                <w:lang w:eastAsia="pl-PL"/>
              </w:rPr>
              <w:t>340 200,00 zł</w:t>
            </w:r>
          </w:p>
        </w:tc>
        <w:tc>
          <w:tcPr>
            <w:tcW w:w="954" w:type="dxa"/>
            <w:tcBorders>
              <w:top w:val="nil"/>
              <w:left w:val="nil"/>
              <w:bottom w:val="single" w:sz="8" w:space="0" w:color="auto"/>
              <w:right w:val="single" w:sz="8" w:space="0" w:color="auto"/>
            </w:tcBorders>
            <w:shd w:val="clear" w:color="000000" w:fill="D9D9D9"/>
            <w:noWrap/>
            <w:vAlign w:val="center"/>
            <w:hideMark/>
          </w:tcPr>
          <w:p w:rsidR="002F0A40" w:rsidRDefault="002F0A40" w:rsidP="002F0A40">
            <w:pPr>
              <w:jc w:val="center"/>
              <w:rPr>
                <w:b/>
                <w:bCs/>
                <w:color w:val="000000"/>
              </w:rPr>
            </w:pPr>
          </w:p>
        </w:tc>
        <w:tc>
          <w:tcPr>
            <w:tcW w:w="694"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44"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31348C" w:rsidRDefault="002F0A40" w:rsidP="002F0A40">
            <w:pPr>
              <w:spacing w:after="0" w:line="240" w:lineRule="auto"/>
              <w:jc w:val="center"/>
              <w:rPr>
                <w:rFonts w:ascii="Times New Roman" w:eastAsia="Times New Roman" w:hAnsi="Times New Roman"/>
                <w:b/>
                <w:color w:val="000000"/>
                <w:lang w:eastAsia="pl-PL"/>
              </w:rPr>
            </w:pPr>
            <w:r w:rsidRPr="0031348C">
              <w:rPr>
                <w:rFonts w:ascii="Times New Roman" w:eastAsia="Times New Roman" w:hAnsi="Times New Roman"/>
                <w:b/>
                <w:color w:val="000000"/>
                <w:lang w:eastAsia="pl-PL"/>
              </w:rPr>
              <w:t>418 446,00 zł</w:t>
            </w:r>
          </w:p>
        </w:tc>
      </w:tr>
    </w:tbl>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firstRow="1" w:lastRow="0" w:firstColumn="1" w:lastColumn="0" w:noHBand="0" w:noVBand="1"/>
      </w:tblPr>
      <w:tblGrid>
        <w:gridCol w:w="494"/>
        <w:gridCol w:w="3094"/>
        <w:gridCol w:w="1600"/>
        <w:gridCol w:w="954"/>
        <w:gridCol w:w="694"/>
        <w:gridCol w:w="544"/>
        <w:gridCol w:w="1740"/>
      </w:tblGrid>
      <w:tr w:rsidR="002F0A40" w:rsidRPr="00720D8C"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Instalacja fotowoltaiczna - ZS Zamienie</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Vat</w:t>
            </w:r>
          </w:p>
        </w:tc>
        <w:tc>
          <w:tcPr>
            <w:tcW w:w="174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Wartość brutto</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140 000,00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172 200,00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32 000,00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39 360,00 zł</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24 600,00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9 000,00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11 070,00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18 450,00 zł</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5 130,00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6 309,90 zł</w:t>
            </w:r>
          </w:p>
        </w:tc>
      </w:tr>
      <w:tr w:rsidR="002F0A40" w:rsidRPr="00720D8C"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221 130,00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271 989,90 zł</w:t>
            </w:r>
          </w:p>
        </w:tc>
      </w:tr>
    </w:tbl>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firstRow="1" w:lastRow="0" w:firstColumn="1" w:lastColumn="0" w:noHBand="0" w:noVBand="1"/>
      </w:tblPr>
      <w:tblGrid>
        <w:gridCol w:w="494"/>
        <w:gridCol w:w="3094"/>
        <w:gridCol w:w="1600"/>
        <w:gridCol w:w="954"/>
        <w:gridCol w:w="694"/>
        <w:gridCol w:w="544"/>
        <w:gridCol w:w="1740"/>
      </w:tblGrid>
      <w:tr w:rsidR="002F0A40" w:rsidRPr="00720D8C"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Instalacja fotowoltaiczna - SP Marianka</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Vat</w:t>
            </w:r>
          </w:p>
        </w:tc>
        <w:tc>
          <w:tcPr>
            <w:tcW w:w="174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Wartość brutto</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150 000,00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184 500,00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32 000,00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39 360,00 zł</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30 750,00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12 300,00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16 000,00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19 680,00 zł</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5 140,00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6 322,20 zł</w:t>
            </w:r>
          </w:p>
        </w:tc>
      </w:tr>
      <w:tr w:rsidR="002F0A40" w:rsidRPr="00720D8C"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238 140,00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292 912,20 zł</w:t>
            </w:r>
          </w:p>
        </w:tc>
      </w:tr>
    </w:tbl>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firstRow="1" w:lastRow="0" w:firstColumn="1" w:lastColumn="0" w:noHBand="0" w:noVBand="1"/>
      </w:tblPr>
      <w:tblGrid>
        <w:gridCol w:w="494"/>
        <w:gridCol w:w="3094"/>
        <w:gridCol w:w="1600"/>
        <w:gridCol w:w="954"/>
        <w:gridCol w:w="694"/>
        <w:gridCol w:w="544"/>
        <w:gridCol w:w="1740"/>
      </w:tblGrid>
      <w:tr w:rsidR="002F0A40" w:rsidRPr="00720D8C"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Instalacja fotowoltaiczna - ZS Stara Niedziałka</w:t>
            </w:r>
          </w:p>
        </w:tc>
      </w:tr>
      <w:tr w:rsidR="002F0A40" w:rsidRPr="00720D8C" w:rsidTr="002F0A40">
        <w:trPr>
          <w:trHeight w:val="330"/>
        </w:trPr>
        <w:tc>
          <w:tcPr>
            <w:tcW w:w="494" w:type="dxa"/>
            <w:tcBorders>
              <w:top w:val="nil"/>
              <w:left w:val="single" w:sz="8" w:space="0" w:color="auto"/>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Lp.</w:t>
            </w:r>
          </w:p>
        </w:tc>
        <w:tc>
          <w:tcPr>
            <w:tcW w:w="3094"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Wartość netto</w:t>
            </w:r>
          </w:p>
        </w:tc>
        <w:tc>
          <w:tcPr>
            <w:tcW w:w="954"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Obmiar</w:t>
            </w:r>
          </w:p>
        </w:tc>
        <w:tc>
          <w:tcPr>
            <w:tcW w:w="694"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Jedn.</w:t>
            </w:r>
          </w:p>
        </w:tc>
        <w:tc>
          <w:tcPr>
            <w:tcW w:w="544"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Vat</w:t>
            </w:r>
          </w:p>
        </w:tc>
        <w:tc>
          <w:tcPr>
            <w:tcW w:w="174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Wartość brutto</w:t>
            </w:r>
          </w:p>
        </w:tc>
      </w:tr>
      <w:tr w:rsidR="002F0A40" w:rsidRPr="00720D8C" w:rsidTr="002F0A40">
        <w:trPr>
          <w:trHeight w:val="64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lastRenderedPageBreak/>
              <w:t>1</w:t>
            </w:r>
          </w:p>
        </w:tc>
        <w:tc>
          <w:tcPr>
            <w:tcW w:w="30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210 000,00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4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258 300,00 zł</w:t>
            </w:r>
          </w:p>
        </w:tc>
      </w:tr>
      <w:tr w:rsidR="002F0A40" w:rsidRPr="00720D8C" w:rsidTr="002F0A40">
        <w:trPr>
          <w:trHeight w:val="330"/>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2</w:t>
            </w:r>
          </w:p>
        </w:tc>
        <w:tc>
          <w:tcPr>
            <w:tcW w:w="30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40 000,00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4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49 200,00 zł</w:t>
            </w:r>
          </w:p>
        </w:tc>
      </w:tr>
      <w:tr w:rsidR="002F0A40" w:rsidRPr="00720D8C" w:rsidTr="002F0A40">
        <w:trPr>
          <w:trHeight w:val="64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3</w:t>
            </w:r>
          </w:p>
        </w:tc>
        <w:tc>
          <w:tcPr>
            <w:tcW w:w="30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40 000,00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4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49 200,00 zł</w:t>
            </w:r>
          </w:p>
        </w:tc>
      </w:tr>
      <w:tr w:rsidR="002F0A40" w:rsidRPr="00720D8C" w:rsidTr="002F0A40">
        <w:trPr>
          <w:trHeight w:val="330"/>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4</w:t>
            </w:r>
          </w:p>
        </w:tc>
        <w:tc>
          <w:tcPr>
            <w:tcW w:w="30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15 000,00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4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18 450,00 zł</w:t>
            </w:r>
          </w:p>
        </w:tc>
      </w:tr>
      <w:tr w:rsidR="002F0A40" w:rsidRPr="00720D8C" w:rsidTr="002F0A40">
        <w:trPr>
          <w:trHeight w:val="330"/>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5</w:t>
            </w:r>
          </w:p>
        </w:tc>
        <w:tc>
          <w:tcPr>
            <w:tcW w:w="30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27 000,00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4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33 210,00 zł</w:t>
            </w:r>
          </w:p>
        </w:tc>
      </w:tr>
      <w:tr w:rsidR="002F0A40" w:rsidRPr="00720D8C" w:rsidTr="002F0A40">
        <w:trPr>
          <w:trHeight w:val="64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6</w:t>
            </w:r>
          </w:p>
        </w:tc>
        <w:tc>
          <w:tcPr>
            <w:tcW w:w="30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8 200,00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4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10 086,00 zł</w:t>
            </w:r>
          </w:p>
        </w:tc>
      </w:tr>
      <w:tr w:rsidR="002F0A40" w:rsidRPr="00720D8C" w:rsidTr="002F0A40">
        <w:trPr>
          <w:trHeight w:val="330"/>
        </w:trPr>
        <w:tc>
          <w:tcPr>
            <w:tcW w:w="358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31348C">
              <w:rPr>
                <w:rFonts w:ascii="Times New Roman" w:eastAsia="Times New Roman" w:hAnsi="Times New Roman"/>
                <w:b/>
                <w:color w:val="000000"/>
                <w:lang w:eastAsia="pl-PL"/>
              </w:rPr>
              <w:t>340 200,00 zł</w:t>
            </w:r>
          </w:p>
        </w:tc>
        <w:tc>
          <w:tcPr>
            <w:tcW w:w="954" w:type="dxa"/>
            <w:tcBorders>
              <w:top w:val="nil"/>
              <w:left w:val="nil"/>
              <w:bottom w:val="single" w:sz="8" w:space="0" w:color="auto"/>
              <w:right w:val="single" w:sz="8" w:space="0" w:color="auto"/>
            </w:tcBorders>
            <w:shd w:val="clear" w:color="000000" w:fill="D9D9D9"/>
            <w:noWrap/>
            <w:vAlign w:val="center"/>
            <w:hideMark/>
          </w:tcPr>
          <w:p w:rsidR="002F0A40" w:rsidRPr="0031348C" w:rsidRDefault="002F0A40" w:rsidP="002F0A40">
            <w:pPr>
              <w:spacing w:after="0" w:line="240" w:lineRule="auto"/>
              <w:jc w:val="center"/>
              <w:rPr>
                <w:b/>
                <w:bCs/>
                <w:color w:val="000000"/>
              </w:rPr>
            </w:pPr>
          </w:p>
        </w:tc>
        <w:tc>
          <w:tcPr>
            <w:tcW w:w="694"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544"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31348C" w:rsidRDefault="002F0A40" w:rsidP="002F0A40">
            <w:pPr>
              <w:spacing w:after="0" w:line="240" w:lineRule="auto"/>
              <w:jc w:val="center"/>
              <w:rPr>
                <w:rFonts w:ascii="Times New Roman" w:eastAsia="Times New Roman" w:hAnsi="Times New Roman"/>
                <w:b/>
                <w:color w:val="000000"/>
                <w:lang w:eastAsia="pl-PL"/>
              </w:rPr>
            </w:pPr>
            <w:r w:rsidRPr="0031348C">
              <w:rPr>
                <w:rFonts w:ascii="Times New Roman" w:eastAsia="Times New Roman" w:hAnsi="Times New Roman"/>
                <w:b/>
                <w:color w:val="000000"/>
                <w:lang w:eastAsia="pl-PL"/>
              </w:rPr>
              <w:t>418 446,00 zł</w:t>
            </w:r>
          </w:p>
        </w:tc>
      </w:tr>
    </w:tbl>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firstRow="1" w:lastRow="0" w:firstColumn="1" w:lastColumn="0" w:noHBand="0" w:noVBand="1"/>
      </w:tblPr>
      <w:tblGrid>
        <w:gridCol w:w="494"/>
        <w:gridCol w:w="3094"/>
        <w:gridCol w:w="1600"/>
        <w:gridCol w:w="954"/>
        <w:gridCol w:w="694"/>
        <w:gridCol w:w="544"/>
        <w:gridCol w:w="1740"/>
      </w:tblGrid>
      <w:tr w:rsidR="002F0A40" w:rsidRPr="00720D8C"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Instalacja fotowoltaiczna - PP Nowe Osiny</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Vat</w:t>
            </w:r>
          </w:p>
        </w:tc>
        <w:tc>
          <w:tcPr>
            <w:tcW w:w="174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Wartość brutto</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85 000,00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104 550,00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18 450,00 zł</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14 000,00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17 220,00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8 000,00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9 840,00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12 300,00 zł</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4 080,00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5 018,40 zł</w:t>
            </w:r>
          </w:p>
        </w:tc>
      </w:tr>
      <w:tr w:rsidR="002F0A40" w:rsidRPr="00720D8C"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136 080,00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167 378,40 zł</w:t>
            </w:r>
          </w:p>
        </w:tc>
      </w:tr>
    </w:tbl>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firstRow="1" w:lastRow="0" w:firstColumn="1" w:lastColumn="0" w:noHBand="0" w:noVBand="1"/>
      </w:tblPr>
      <w:tblGrid>
        <w:gridCol w:w="494"/>
        <w:gridCol w:w="3094"/>
        <w:gridCol w:w="1600"/>
        <w:gridCol w:w="954"/>
        <w:gridCol w:w="694"/>
        <w:gridCol w:w="544"/>
        <w:gridCol w:w="1740"/>
      </w:tblGrid>
      <w:tr w:rsidR="002F0A40" w:rsidRPr="00720D8C"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Instalacja fotowoltaiczna - ZS Stojadła</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Vat</w:t>
            </w:r>
          </w:p>
        </w:tc>
        <w:tc>
          <w:tcPr>
            <w:tcW w:w="174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Wartość brutto</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85 000,00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104 550,00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16 000,00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19 680,00 zł</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16 000,00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19 680,00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4 000,00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4 920,00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12 300,00 zł</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5 080,00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Kpl.</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6 248,40 zł</w:t>
            </w:r>
          </w:p>
        </w:tc>
      </w:tr>
      <w:tr w:rsidR="002F0A40" w:rsidRPr="00720D8C"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136 080,00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167 378,40 zł</w:t>
            </w:r>
          </w:p>
        </w:tc>
      </w:tr>
    </w:tbl>
    <w:p w:rsidR="002F0A40" w:rsidRDefault="002F0A40" w:rsidP="002F0A40">
      <w:pPr>
        <w:spacing w:after="0" w:line="360" w:lineRule="auto"/>
        <w:rPr>
          <w:rFonts w:ascii="Times New Roman" w:hAnsi="Times New Roman"/>
          <w:sz w:val="24"/>
        </w:rPr>
      </w:pPr>
    </w:p>
    <w:p w:rsidR="002F0A40" w:rsidRPr="0091402E" w:rsidRDefault="002F0A40" w:rsidP="002F0A40">
      <w:pPr>
        <w:spacing w:after="0" w:line="360" w:lineRule="auto"/>
        <w:rPr>
          <w:rFonts w:ascii="Times New Roman" w:hAnsi="Times New Roman"/>
          <w:sz w:val="24"/>
        </w:rPr>
      </w:pPr>
    </w:p>
    <w:p w:rsidR="002F0A40" w:rsidRPr="0091402E" w:rsidRDefault="002F0A40" w:rsidP="00641841">
      <w:pPr>
        <w:pStyle w:val="Akapitzlist"/>
        <w:numPr>
          <w:ilvl w:val="0"/>
          <w:numId w:val="48"/>
        </w:numPr>
        <w:spacing w:after="0" w:line="360" w:lineRule="auto"/>
        <w:jc w:val="both"/>
        <w:rPr>
          <w:rFonts w:ascii="Times New Roman" w:hAnsi="Times New Roman"/>
          <w:b/>
          <w:sz w:val="24"/>
        </w:rPr>
      </w:pPr>
      <w:r w:rsidRPr="0091402E">
        <w:rPr>
          <w:rFonts w:ascii="Times New Roman" w:hAnsi="Times New Roman"/>
          <w:b/>
          <w:sz w:val="24"/>
        </w:rPr>
        <w:t>Obliczanie planowanych kosztów prac projektowych.</w:t>
      </w:r>
    </w:p>
    <w:p w:rsidR="002F0A40" w:rsidRPr="0091402E" w:rsidRDefault="002F0A40" w:rsidP="002F0A40">
      <w:pPr>
        <w:spacing w:after="0" w:line="360" w:lineRule="auto"/>
        <w:ind w:firstLine="709"/>
        <w:jc w:val="both"/>
        <w:rPr>
          <w:rFonts w:ascii="Times New Roman" w:hAnsi="Times New Roman"/>
          <w:sz w:val="24"/>
        </w:rPr>
      </w:pPr>
      <w:r w:rsidRPr="0091402E">
        <w:rPr>
          <w:rFonts w:ascii="Times New Roman" w:hAnsi="Times New Roman"/>
          <w:sz w:val="24"/>
        </w:rPr>
        <w:lastRenderedPageBreak/>
        <w:t>Na podstawie wyliczonych planowanych kosztów robót budowlanych oszacowane zostały wartości planowanych prac projektowych. Jako wskaźniki procentowe została przyjęta wartość:</w:t>
      </w:r>
    </w:p>
    <w:p w:rsidR="002F0A40" w:rsidRDefault="002F0A40" w:rsidP="00641841">
      <w:pPr>
        <w:pStyle w:val="Akapitzlist"/>
        <w:numPr>
          <w:ilvl w:val="0"/>
          <w:numId w:val="47"/>
        </w:numPr>
        <w:spacing w:after="0" w:line="360" w:lineRule="auto"/>
        <w:jc w:val="both"/>
        <w:rPr>
          <w:rFonts w:ascii="Times New Roman" w:hAnsi="Times New Roman"/>
          <w:sz w:val="24"/>
        </w:rPr>
      </w:pPr>
      <w:r w:rsidRPr="0091402E">
        <w:rPr>
          <w:rFonts w:ascii="Times New Roman" w:hAnsi="Times New Roman"/>
          <w:sz w:val="24"/>
        </w:rPr>
        <w:t xml:space="preserve">Wskaźniki procentowe do obliczenia wartości prac projektowych w kosztach robót budowlano-montażowych dla inwestycji kubaturowych. Kategoria </w:t>
      </w:r>
      <w:r>
        <w:rPr>
          <w:rFonts w:ascii="Times New Roman" w:hAnsi="Times New Roman"/>
          <w:sz w:val="24"/>
        </w:rPr>
        <w:t>I</w:t>
      </w:r>
      <w:r w:rsidRPr="0091402E">
        <w:rPr>
          <w:rFonts w:ascii="Times New Roman" w:hAnsi="Times New Roman"/>
          <w:sz w:val="24"/>
        </w:rPr>
        <w:t xml:space="preserve"> – </w:t>
      </w:r>
      <w:r>
        <w:rPr>
          <w:rFonts w:ascii="Times New Roman" w:hAnsi="Times New Roman"/>
          <w:sz w:val="24"/>
        </w:rPr>
        <w:t>2,80</w:t>
      </w:r>
      <w:r w:rsidRPr="0091402E">
        <w:rPr>
          <w:rFonts w:ascii="Times New Roman" w:hAnsi="Times New Roman"/>
          <w:sz w:val="24"/>
        </w:rPr>
        <w:t xml:space="preserve"> %.</w:t>
      </w:r>
    </w:p>
    <w:p w:rsidR="002F0A40" w:rsidRPr="00A41F4F" w:rsidRDefault="002F0A40" w:rsidP="002F0A40">
      <w:pPr>
        <w:spacing w:after="0" w:line="360" w:lineRule="auto"/>
        <w:jc w:val="both"/>
        <w:rPr>
          <w:rFonts w:ascii="Times New Roman" w:hAnsi="Times New Roman"/>
          <w:sz w:val="24"/>
        </w:rPr>
      </w:pPr>
    </w:p>
    <w:tbl>
      <w:tblPr>
        <w:tblW w:w="5193" w:type="pct"/>
        <w:tblLayout w:type="fixed"/>
        <w:tblCellMar>
          <w:left w:w="70" w:type="dxa"/>
          <w:right w:w="70" w:type="dxa"/>
        </w:tblCellMar>
        <w:tblLook w:val="04A0" w:firstRow="1" w:lastRow="0" w:firstColumn="1" w:lastColumn="0" w:noHBand="0" w:noVBand="1"/>
      </w:tblPr>
      <w:tblGrid>
        <w:gridCol w:w="495"/>
        <w:gridCol w:w="2486"/>
        <w:gridCol w:w="1240"/>
        <w:gridCol w:w="1521"/>
        <w:gridCol w:w="1558"/>
        <w:gridCol w:w="710"/>
        <w:gridCol w:w="1558"/>
      </w:tblGrid>
      <w:tr w:rsidR="002F0A40" w:rsidRPr="00057D25" w:rsidTr="002F0A40">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3. OBLICZENIA PLANOWANYCH KOSZTÓW PRAC PROJEKTOWYCH</w:t>
            </w:r>
          </w:p>
        </w:tc>
      </w:tr>
      <w:tr w:rsidR="002F0A40" w:rsidRPr="00057D25" w:rsidTr="002F0A40">
        <w:trPr>
          <w:trHeight w:val="1725"/>
        </w:trPr>
        <w:tc>
          <w:tcPr>
            <w:tcW w:w="259" w:type="pct"/>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Lp.</w:t>
            </w:r>
          </w:p>
        </w:tc>
        <w:tc>
          <w:tcPr>
            <w:tcW w:w="1299" w:type="pct"/>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Budynek</w:t>
            </w:r>
          </w:p>
        </w:tc>
        <w:tc>
          <w:tcPr>
            <w:tcW w:w="648" w:type="pct"/>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Wskaźnik procentowy</w:t>
            </w:r>
          </w:p>
        </w:tc>
        <w:tc>
          <w:tcPr>
            <w:tcW w:w="795" w:type="pct"/>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Planowane koszty robót budowlanych brutto</w:t>
            </w:r>
          </w:p>
        </w:tc>
        <w:tc>
          <w:tcPr>
            <w:tcW w:w="814" w:type="pct"/>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Planowane koszty prac projektowych - cena jednostkowa brutto</w:t>
            </w:r>
          </w:p>
        </w:tc>
        <w:tc>
          <w:tcPr>
            <w:tcW w:w="371" w:type="pct"/>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 xml:space="preserve">Ilość </w:t>
            </w:r>
            <w:r w:rsidRPr="00057D25">
              <w:rPr>
                <w:rFonts w:ascii="Times New Roman" w:eastAsia="Times New Roman" w:hAnsi="Times New Roman"/>
                <w:b/>
                <w:bCs/>
                <w:color w:val="000000"/>
                <w:lang w:eastAsia="pl-PL"/>
              </w:rPr>
              <w:br/>
              <w:t>jednostek</w:t>
            </w:r>
          </w:p>
        </w:tc>
        <w:tc>
          <w:tcPr>
            <w:tcW w:w="814" w:type="pct"/>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Wartość brutto</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1299"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Instalacje pomp ciepła do cwu</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right"/>
              <w:rPr>
                <w:rFonts w:ascii="Times New Roman" w:eastAsia="Times New Roman" w:hAnsi="Times New Roman"/>
                <w:color w:val="000000"/>
                <w:lang w:eastAsia="pl-PL"/>
              </w:rPr>
            </w:pPr>
            <w:r w:rsidRPr="00057D25">
              <w:rPr>
                <w:rFonts w:ascii="Times New Roman" w:eastAsia="Times New Roman" w:hAnsi="Times New Roman"/>
                <w:color w:val="000000"/>
                <w:lang w:eastAsia="pl-PL"/>
              </w:rPr>
              <w:t>7 560,00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right"/>
              <w:rPr>
                <w:rFonts w:ascii="Times New Roman" w:eastAsia="Times New Roman" w:hAnsi="Times New Roman"/>
                <w:color w:val="000000"/>
                <w:lang w:eastAsia="pl-PL"/>
              </w:rPr>
            </w:pPr>
            <w:r w:rsidRPr="00057D25">
              <w:rPr>
                <w:rFonts w:ascii="Times New Roman" w:eastAsia="Times New Roman" w:hAnsi="Times New Roman"/>
                <w:color w:val="000000"/>
                <w:lang w:eastAsia="pl-PL"/>
              </w:rPr>
              <w:t>211,68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169</w:t>
            </w:r>
          </w:p>
        </w:tc>
        <w:tc>
          <w:tcPr>
            <w:tcW w:w="814"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right"/>
              <w:rPr>
                <w:rFonts w:ascii="Times New Roman" w:eastAsia="Times New Roman" w:hAnsi="Times New Roman"/>
                <w:color w:val="000000"/>
                <w:lang w:eastAsia="pl-PL"/>
              </w:rPr>
            </w:pPr>
            <w:r w:rsidRPr="00057D25">
              <w:rPr>
                <w:rFonts w:ascii="Times New Roman" w:eastAsia="Times New Roman" w:hAnsi="Times New Roman"/>
                <w:color w:val="000000"/>
                <w:lang w:eastAsia="pl-PL"/>
              </w:rPr>
              <w:t>35 773,92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pompy ciepła do co - ZS Stojadła</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430 500,00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12 054,00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12 054,00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Brzóze</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12 915,00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361,62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361,62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pomp ciepła grzanie - Grupa Zdrowie</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1 205 400,00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33 751,20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33 751,20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pomp ciepła chłód - Grupa Zdrowie</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1 402 200,00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39 261,60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39 261,60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Grupa Zdrowie</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4 428 000,00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123 984,00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123 984,00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7</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pompy ciepła do co - OSP Stojadła</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40 590,00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1 136,52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1 136,52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OSP Stojadła</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34 440,00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964,32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964,32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9</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kolektorów słonecznych - Wspólnota</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86 400,00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2 419,20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2 419,20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10</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PŚ Stojadła</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25 830,00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723,24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723,24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11</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PW Grębiszew</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51 660,00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1 446,48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1 446,48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OŚ Janów</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43 050,00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1 205,40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1 205,40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13</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SUW Królewiec</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146 370,00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4 098,36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4 098,36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14</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SUW Zamienie</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142 065,00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3 977,82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3 977,82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15</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SUW Janów</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A41F4F" w:rsidRDefault="002F0A40" w:rsidP="002F0A40">
            <w:pPr>
              <w:spacing w:after="0" w:line="240" w:lineRule="auto"/>
              <w:jc w:val="right"/>
              <w:rPr>
                <w:rFonts w:ascii="Times New Roman" w:eastAsia="Times New Roman" w:hAnsi="Times New Roman"/>
                <w:color w:val="000000"/>
                <w:lang w:eastAsia="pl-PL"/>
              </w:rPr>
            </w:pPr>
            <w:r w:rsidRPr="00A41F4F">
              <w:rPr>
                <w:rFonts w:ascii="Times New Roman" w:eastAsia="Times New Roman" w:hAnsi="Times New Roman"/>
                <w:color w:val="000000"/>
                <w:lang w:eastAsia="pl-PL"/>
              </w:rPr>
              <w:t>430 500,00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A41F4F" w:rsidRDefault="002F0A40" w:rsidP="002F0A40">
            <w:pPr>
              <w:spacing w:after="0" w:line="240" w:lineRule="auto"/>
              <w:jc w:val="right"/>
              <w:rPr>
                <w:rFonts w:ascii="Times New Roman" w:eastAsia="Times New Roman" w:hAnsi="Times New Roman"/>
                <w:color w:val="000000"/>
                <w:lang w:eastAsia="pl-PL"/>
              </w:rPr>
            </w:pPr>
            <w:r w:rsidRPr="00A41F4F">
              <w:rPr>
                <w:rFonts w:ascii="Times New Roman" w:eastAsia="Times New Roman" w:hAnsi="Times New Roman"/>
                <w:color w:val="000000"/>
                <w:lang w:eastAsia="pl-PL"/>
              </w:rPr>
              <w:t>12 054,00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A41F4F" w:rsidRDefault="002F0A40" w:rsidP="002F0A40">
            <w:pPr>
              <w:spacing w:after="0" w:line="240" w:lineRule="auto"/>
              <w:jc w:val="center"/>
              <w:rPr>
                <w:rFonts w:ascii="Times New Roman" w:eastAsia="Times New Roman" w:hAnsi="Times New Roman"/>
                <w:color w:val="000000"/>
                <w:lang w:eastAsia="pl-PL"/>
              </w:rPr>
            </w:pPr>
            <w:r w:rsidRPr="00A41F4F">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A41F4F" w:rsidRDefault="002F0A40" w:rsidP="002F0A40">
            <w:pPr>
              <w:spacing w:after="0" w:line="240" w:lineRule="auto"/>
              <w:jc w:val="right"/>
              <w:rPr>
                <w:rFonts w:ascii="Times New Roman" w:eastAsia="Times New Roman" w:hAnsi="Times New Roman"/>
                <w:color w:val="000000"/>
                <w:lang w:eastAsia="pl-PL"/>
              </w:rPr>
            </w:pPr>
            <w:r w:rsidRPr="00A41F4F">
              <w:rPr>
                <w:rFonts w:ascii="Times New Roman" w:eastAsia="Times New Roman" w:hAnsi="Times New Roman"/>
                <w:color w:val="000000"/>
                <w:lang w:eastAsia="pl-PL"/>
              </w:rPr>
              <w:t>12 054,00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16</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ZS Zamienie</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279 825,00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7 835,10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7 835,10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17</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SP Marianka</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301 350,00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8 437,80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8 437,80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18</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 xml:space="preserve">Instalacja fotowoltaiczna - </w:t>
            </w:r>
            <w:r w:rsidRPr="00720D8C">
              <w:rPr>
                <w:rFonts w:ascii="Times New Roman" w:eastAsia="Times New Roman" w:hAnsi="Times New Roman"/>
                <w:color w:val="000000"/>
                <w:lang w:eastAsia="pl-PL"/>
              </w:rPr>
              <w:lastRenderedPageBreak/>
              <w:t>ZS Stara Niedziałka</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lastRenderedPageBreak/>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A41F4F" w:rsidRDefault="002F0A40" w:rsidP="002F0A40">
            <w:pPr>
              <w:spacing w:after="0" w:line="240" w:lineRule="auto"/>
              <w:jc w:val="right"/>
              <w:rPr>
                <w:rFonts w:ascii="Times New Roman" w:eastAsia="Times New Roman" w:hAnsi="Times New Roman"/>
                <w:color w:val="000000"/>
                <w:lang w:eastAsia="pl-PL"/>
              </w:rPr>
            </w:pPr>
            <w:r w:rsidRPr="00A41F4F">
              <w:rPr>
                <w:rFonts w:ascii="Times New Roman" w:eastAsia="Times New Roman" w:hAnsi="Times New Roman"/>
                <w:color w:val="000000"/>
                <w:lang w:eastAsia="pl-PL"/>
              </w:rPr>
              <w:t>430 500,00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A41F4F" w:rsidRDefault="002F0A40" w:rsidP="002F0A40">
            <w:pPr>
              <w:spacing w:after="0" w:line="240" w:lineRule="auto"/>
              <w:jc w:val="right"/>
              <w:rPr>
                <w:rFonts w:ascii="Times New Roman" w:eastAsia="Times New Roman" w:hAnsi="Times New Roman"/>
                <w:color w:val="000000"/>
                <w:lang w:eastAsia="pl-PL"/>
              </w:rPr>
            </w:pPr>
            <w:r w:rsidRPr="00A41F4F">
              <w:rPr>
                <w:rFonts w:ascii="Times New Roman" w:eastAsia="Times New Roman" w:hAnsi="Times New Roman"/>
                <w:color w:val="000000"/>
                <w:lang w:eastAsia="pl-PL"/>
              </w:rPr>
              <w:t>12 054,00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A41F4F" w:rsidRDefault="002F0A40" w:rsidP="002F0A40">
            <w:pPr>
              <w:spacing w:after="0" w:line="240" w:lineRule="auto"/>
              <w:jc w:val="center"/>
              <w:rPr>
                <w:rFonts w:ascii="Times New Roman" w:eastAsia="Times New Roman" w:hAnsi="Times New Roman"/>
                <w:color w:val="000000"/>
                <w:lang w:eastAsia="pl-PL"/>
              </w:rPr>
            </w:pPr>
            <w:r w:rsidRPr="00A41F4F">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A41F4F" w:rsidRDefault="002F0A40" w:rsidP="002F0A40">
            <w:pPr>
              <w:spacing w:after="0" w:line="240" w:lineRule="auto"/>
              <w:jc w:val="right"/>
              <w:rPr>
                <w:rFonts w:ascii="Times New Roman" w:eastAsia="Times New Roman" w:hAnsi="Times New Roman"/>
                <w:color w:val="000000"/>
                <w:lang w:eastAsia="pl-PL"/>
              </w:rPr>
            </w:pPr>
            <w:r w:rsidRPr="00A41F4F">
              <w:rPr>
                <w:rFonts w:ascii="Times New Roman" w:eastAsia="Times New Roman" w:hAnsi="Times New Roman"/>
                <w:color w:val="000000"/>
                <w:lang w:eastAsia="pl-PL"/>
              </w:rPr>
              <w:t>12 054,00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19</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PP Nowe Osiny</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172 200,00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4 821,60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4 821,60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20</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ZS Stojadła</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172 200,00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4 821,60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4 821,60 zł</w:t>
            </w:r>
          </w:p>
        </w:tc>
      </w:tr>
      <w:tr w:rsidR="002F0A40" w:rsidRPr="00057D25" w:rsidTr="002F0A40">
        <w:trPr>
          <w:trHeight w:val="315"/>
        </w:trPr>
        <w:tc>
          <w:tcPr>
            <w:tcW w:w="4186" w:type="pct"/>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right"/>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SUMA:</w:t>
            </w:r>
          </w:p>
        </w:tc>
        <w:tc>
          <w:tcPr>
            <w:tcW w:w="814" w:type="pct"/>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311 181,78</w:t>
            </w:r>
            <w:r w:rsidRPr="00057D25">
              <w:rPr>
                <w:rFonts w:ascii="Times New Roman" w:eastAsia="Times New Roman" w:hAnsi="Times New Roman"/>
                <w:b/>
                <w:bCs/>
                <w:color w:val="000000"/>
                <w:lang w:eastAsia="pl-PL"/>
              </w:rPr>
              <w:t xml:space="preserve"> zł</w:t>
            </w:r>
          </w:p>
        </w:tc>
      </w:tr>
    </w:tbl>
    <w:p w:rsidR="002F0A40" w:rsidRPr="00370A78" w:rsidRDefault="002F0A40" w:rsidP="002F0A40">
      <w:pPr>
        <w:spacing w:after="0" w:line="360" w:lineRule="auto"/>
        <w:jc w:val="both"/>
        <w:rPr>
          <w:rFonts w:ascii="Times New Roman" w:hAnsi="Times New Roman"/>
          <w:sz w:val="24"/>
        </w:rPr>
      </w:pPr>
    </w:p>
    <w:p w:rsidR="002F0A40" w:rsidRPr="0091402E" w:rsidRDefault="002F0A40" w:rsidP="00641841">
      <w:pPr>
        <w:pStyle w:val="Akapitzlist"/>
        <w:numPr>
          <w:ilvl w:val="0"/>
          <w:numId w:val="48"/>
        </w:numPr>
        <w:spacing w:after="0" w:line="360" w:lineRule="auto"/>
        <w:jc w:val="both"/>
        <w:rPr>
          <w:rFonts w:ascii="Times New Roman" w:hAnsi="Times New Roman"/>
          <w:sz w:val="24"/>
        </w:rPr>
      </w:pPr>
      <w:r w:rsidRPr="00AB7114">
        <w:rPr>
          <w:rFonts w:ascii="Times New Roman" w:hAnsi="Times New Roman"/>
          <w:b/>
          <w:sz w:val="24"/>
        </w:rPr>
        <w:t>Obliczanie planowanych kosztów nadzoru inwestorskiego.</w:t>
      </w:r>
    </w:p>
    <w:tbl>
      <w:tblPr>
        <w:tblW w:w="9284" w:type="dxa"/>
        <w:tblLayout w:type="fixed"/>
        <w:tblCellMar>
          <w:left w:w="70" w:type="dxa"/>
          <w:right w:w="70" w:type="dxa"/>
        </w:tblCellMar>
        <w:tblLook w:val="04A0" w:firstRow="1" w:lastRow="0" w:firstColumn="1" w:lastColumn="0" w:noHBand="0" w:noVBand="1"/>
      </w:tblPr>
      <w:tblGrid>
        <w:gridCol w:w="498"/>
        <w:gridCol w:w="3567"/>
        <w:gridCol w:w="1817"/>
        <w:gridCol w:w="709"/>
        <w:gridCol w:w="567"/>
        <w:gridCol w:w="2126"/>
      </w:tblGrid>
      <w:tr w:rsidR="002F0A40" w:rsidRPr="00820F79" w:rsidTr="002F0A40">
        <w:trPr>
          <w:trHeight w:val="315"/>
        </w:trPr>
        <w:tc>
          <w:tcPr>
            <w:tcW w:w="9284"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CB21AE" w:rsidRDefault="002F0A40" w:rsidP="002F0A40">
            <w:pPr>
              <w:spacing w:after="0" w:line="240" w:lineRule="auto"/>
              <w:jc w:val="center"/>
              <w:rPr>
                <w:rFonts w:ascii="Times New Roman" w:eastAsia="Times New Roman" w:hAnsi="Times New Roman"/>
                <w:b/>
                <w:bCs/>
                <w:color w:val="000000"/>
                <w:lang w:eastAsia="pl-PL"/>
              </w:rPr>
            </w:pPr>
            <w:r>
              <w:rPr>
                <w:rFonts w:ascii="Times New Roman" w:eastAsia="Times New Roman" w:hAnsi="Times New Roman"/>
                <w:b/>
                <w:bCs/>
                <w:color w:val="000000"/>
                <w:sz w:val="24"/>
                <w:szCs w:val="24"/>
                <w:lang w:eastAsia="pl-PL"/>
              </w:rPr>
              <w:t xml:space="preserve">4 </w:t>
            </w:r>
            <w:r w:rsidRPr="0091402E">
              <w:rPr>
                <w:rFonts w:ascii="Times New Roman" w:eastAsia="Times New Roman" w:hAnsi="Times New Roman"/>
                <w:b/>
                <w:bCs/>
                <w:color w:val="000000"/>
                <w:sz w:val="24"/>
                <w:szCs w:val="24"/>
                <w:lang w:eastAsia="pl-PL"/>
              </w:rPr>
              <w:t xml:space="preserve">OBLICZENIA PLANOWANYCH KOSZTÓW </w:t>
            </w:r>
            <w:r>
              <w:rPr>
                <w:rFonts w:ascii="Times New Roman" w:eastAsia="Times New Roman" w:hAnsi="Times New Roman"/>
                <w:b/>
                <w:bCs/>
                <w:color w:val="000000"/>
                <w:sz w:val="24"/>
                <w:szCs w:val="24"/>
                <w:lang w:eastAsia="pl-PL"/>
              </w:rPr>
              <w:t>NADZORU INWESTORSKIEGO</w:t>
            </w:r>
          </w:p>
        </w:tc>
      </w:tr>
      <w:tr w:rsidR="002F0A40" w:rsidRPr="00820F79" w:rsidTr="002F0A40">
        <w:trPr>
          <w:trHeight w:val="330"/>
        </w:trPr>
        <w:tc>
          <w:tcPr>
            <w:tcW w:w="498" w:type="dxa"/>
            <w:tcBorders>
              <w:top w:val="nil"/>
              <w:left w:val="single" w:sz="8" w:space="0" w:color="auto"/>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Lp.</w:t>
            </w:r>
          </w:p>
        </w:tc>
        <w:tc>
          <w:tcPr>
            <w:tcW w:w="3567" w:type="dxa"/>
            <w:tcBorders>
              <w:top w:val="nil"/>
              <w:left w:val="nil"/>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Opis</w:t>
            </w:r>
          </w:p>
        </w:tc>
        <w:tc>
          <w:tcPr>
            <w:tcW w:w="1817" w:type="dxa"/>
            <w:tcBorders>
              <w:top w:val="nil"/>
              <w:left w:val="nil"/>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Wartość netto</w:t>
            </w:r>
          </w:p>
        </w:tc>
        <w:tc>
          <w:tcPr>
            <w:tcW w:w="709" w:type="dxa"/>
            <w:tcBorders>
              <w:top w:val="nil"/>
              <w:left w:val="nil"/>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Jedn.</w:t>
            </w:r>
          </w:p>
        </w:tc>
        <w:tc>
          <w:tcPr>
            <w:tcW w:w="567" w:type="dxa"/>
            <w:tcBorders>
              <w:top w:val="nil"/>
              <w:left w:val="nil"/>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Vat</w:t>
            </w:r>
          </w:p>
        </w:tc>
        <w:tc>
          <w:tcPr>
            <w:tcW w:w="2126" w:type="dxa"/>
            <w:tcBorders>
              <w:top w:val="nil"/>
              <w:left w:val="nil"/>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Wartość brutto</w:t>
            </w:r>
          </w:p>
        </w:tc>
      </w:tr>
      <w:tr w:rsidR="002F0A40" w:rsidRPr="00820F79" w:rsidTr="002F0A40">
        <w:trPr>
          <w:trHeight w:val="679"/>
        </w:trPr>
        <w:tc>
          <w:tcPr>
            <w:tcW w:w="498" w:type="dxa"/>
            <w:tcBorders>
              <w:top w:val="nil"/>
              <w:left w:val="single" w:sz="8" w:space="0" w:color="auto"/>
              <w:bottom w:val="single" w:sz="8" w:space="0" w:color="auto"/>
              <w:right w:val="single" w:sz="8" w:space="0" w:color="auto"/>
            </w:tcBorders>
            <w:shd w:val="clear" w:color="auto" w:fill="auto"/>
            <w:vAlign w:val="center"/>
            <w:hideMark/>
          </w:tcPr>
          <w:p w:rsidR="002F0A40" w:rsidRPr="00820F79" w:rsidRDefault="002F0A40" w:rsidP="002F0A40">
            <w:pPr>
              <w:spacing w:after="0" w:line="240" w:lineRule="auto"/>
              <w:jc w:val="center"/>
              <w:rPr>
                <w:rFonts w:ascii="Times New Roman" w:eastAsia="Times New Roman" w:hAnsi="Times New Roman"/>
                <w:color w:val="000000"/>
                <w:sz w:val="24"/>
                <w:szCs w:val="24"/>
                <w:lang w:eastAsia="pl-PL"/>
              </w:rPr>
            </w:pPr>
            <w:r w:rsidRPr="00820F79">
              <w:rPr>
                <w:rFonts w:ascii="Times New Roman" w:eastAsia="Times New Roman" w:hAnsi="Times New Roman"/>
                <w:color w:val="000000"/>
                <w:sz w:val="24"/>
                <w:szCs w:val="24"/>
                <w:lang w:eastAsia="pl-PL"/>
              </w:rPr>
              <w:t>1</w:t>
            </w:r>
          </w:p>
        </w:tc>
        <w:tc>
          <w:tcPr>
            <w:tcW w:w="3567" w:type="dxa"/>
            <w:tcBorders>
              <w:top w:val="nil"/>
              <w:left w:val="nil"/>
              <w:bottom w:val="single" w:sz="8" w:space="0" w:color="auto"/>
              <w:right w:val="single" w:sz="8" w:space="0" w:color="auto"/>
            </w:tcBorders>
            <w:shd w:val="clear" w:color="auto" w:fill="auto"/>
            <w:vAlign w:val="center"/>
            <w:hideMark/>
          </w:tcPr>
          <w:p w:rsidR="002F0A40" w:rsidRPr="00820F79" w:rsidRDefault="002F0A40" w:rsidP="002F0A40">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Nadzór inwestorski </w:t>
            </w:r>
          </w:p>
        </w:tc>
        <w:tc>
          <w:tcPr>
            <w:tcW w:w="1817" w:type="dxa"/>
            <w:tcBorders>
              <w:top w:val="nil"/>
              <w:left w:val="nil"/>
              <w:bottom w:val="single" w:sz="8" w:space="0" w:color="auto"/>
              <w:right w:val="single" w:sz="8" w:space="0" w:color="auto"/>
            </w:tcBorders>
            <w:shd w:val="clear" w:color="auto" w:fill="auto"/>
            <w:vAlign w:val="center"/>
            <w:hideMark/>
          </w:tcPr>
          <w:p w:rsidR="002F0A40" w:rsidRPr="00820F79"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73 000,00 zł</w:t>
            </w:r>
          </w:p>
        </w:tc>
        <w:tc>
          <w:tcPr>
            <w:tcW w:w="709" w:type="dxa"/>
            <w:tcBorders>
              <w:top w:val="nil"/>
              <w:left w:val="nil"/>
              <w:bottom w:val="single" w:sz="8" w:space="0" w:color="auto"/>
              <w:right w:val="single" w:sz="8" w:space="0" w:color="auto"/>
            </w:tcBorders>
            <w:shd w:val="clear" w:color="auto" w:fill="auto"/>
            <w:vAlign w:val="center"/>
            <w:hideMark/>
          </w:tcPr>
          <w:p w:rsidR="002F0A40" w:rsidRPr="00820F79" w:rsidRDefault="002F0A40" w:rsidP="002F0A40">
            <w:pPr>
              <w:spacing w:after="0" w:line="240" w:lineRule="auto"/>
              <w:jc w:val="center"/>
              <w:rPr>
                <w:rFonts w:ascii="Times New Roman" w:eastAsia="Times New Roman" w:hAnsi="Times New Roman"/>
                <w:color w:val="000000"/>
                <w:lang w:eastAsia="pl-PL"/>
              </w:rPr>
            </w:pPr>
            <w:r w:rsidRPr="00820F79">
              <w:rPr>
                <w:rFonts w:ascii="Times New Roman" w:eastAsia="Times New Roman" w:hAnsi="Times New Roman"/>
                <w:color w:val="000000"/>
                <w:lang w:eastAsia="pl-PL"/>
              </w:rPr>
              <w:t>Kpl</w:t>
            </w:r>
            <w:r>
              <w:rPr>
                <w:rFonts w:ascii="Times New Roman" w:eastAsia="Times New Roman" w:hAnsi="Times New Roman"/>
                <w:color w:val="000000"/>
                <w:lang w:eastAsia="pl-PL"/>
              </w:rPr>
              <w:t>.</w:t>
            </w:r>
          </w:p>
        </w:tc>
        <w:tc>
          <w:tcPr>
            <w:tcW w:w="567" w:type="dxa"/>
            <w:tcBorders>
              <w:top w:val="nil"/>
              <w:left w:val="nil"/>
              <w:bottom w:val="single" w:sz="8" w:space="0" w:color="auto"/>
              <w:right w:val="single" w:sz="8" w:space="0" w:color="auto"/>
            </w:tcBorders>
            <w:shd w:val="clear" w:color="auto" w:fill="auto"/>
            <w:vAlign w:val="center"/>
            <w:hideMark/>
          </w:tcPr>
          <w:p w:rsidR="002F0A40" w:rsidRPr="00820F79"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23</w:t>
            </w:r>
            <w:r w:rsidRPr="00820F79">
              <w:rPr>
                <w:rFonts w:ascii="Times New Roman" w:eastAsia="Times New Roman" w:hAnsi="Times New Roman"/>
                <w:color w:val="000000"/>
                <w:lang w:eastAsia="pl-PL"/>
              </w:rPr>
              <w:t>%</w:t>
            </w:r>
          </w:p>
        </w:tc>
        <w:tc>
          <w:tcPr>
            <w:tcW w:w="2126" w:type="dxa"/>
            <w:tcBorders>
              <w:top w:val="nil"/>
              <w:left w:val="nil"/>
              <w:bottom w:val="single" w:sz="8" w:space="0" w:color="auto"/>
              <w:right w:val="single" w:sz="8" w:space="0" w:color="auto"/>
            </w:tcBorders>
            <w:shd w:val="clear" w:color="auto" w:fill="auto"/>
            <w:vAlign w:val="center"/>
          </w:tcPr>
          <w:p w:rsidR="002F0A40" w:rsidRPr="00820F79"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89 790,00 zł</w:t>
            </w:r>
          </w:p>
        </w:tc>
      </w:tr>
      <w:tr w:rsidR="002F0A40" w:rsidRPr="00820F79" w:rsidTr="002F0A40">
        <w:trPr>
          <w:trHeight w:val="330"/>
        </w:trPr>
        <w:tc>
          <w:tcPr>
            <w:tcW w:w="406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Suma</w:t>
            </w:r>
          </w:p>
        </w:tc>
        <w:tc>
          <w:tcPr>
            <w:tcW w:w="1817" w:type="dxa"/>
            <w:tcBorders>
              <w:top w:val="nil"/>
              <w:left w:val="nil"/>
              <w:bottom w:val="single" w:sz="8" w:space="0" w:color="auto"/>
              <w:right w:val="single" w:sz="8" w:space="0" w:color="auto"/>
            </w:tcBorders>
            <w:shd w:val="clear" w:color="000000" w:fill="D9D9D9"/>
            <w:noWrap/>
            <w:vAlign w:val="center"/>
            <w:hideMark/>
          </w:tcPr>
          <w:p w:rsidR="002F0A40" w:rsidRPr="00285901" w:rsidRDefault="002F0A40" w:rsidP="002F0A40">
            <w:pPr>
              <w:spacing w:after="0" w:line="240" w:lineRule="auto"/>
              <w:ind w:left="360"/>
              <w:rPr>
                <w:rFonts w:ascii="Times New Roman" w:eastAsia="Times New Roman" w:hAnsi="Times New Roman"/>
                <w:b/>
                <w:bCs/>
                <w:color w:val="000000"/>
                <w:lang w:eastAsia="pl-PL"/>
              </w:rPr>
            </w:pPr>
            <w:r>
              <w:rPr>
                <w:rFonts w:ascii="Times New Roman" w:eastAsia="Times New Roman" w:hAnsi="Times New Roman"/>
                <w:b/>
                <w:color w:val="000000"/>
                <w:lang w:eastAsia="pl-PL"/>
              </w:rPr>
              <w:t xml:space="preserve">73 </w:t>
            </w:r>
            <w:r w:rsidRPr="00285901">
              <w:rPr>
                <w:rFonts w:ascii="Times New Roman" w:eastAsia="Times New Roman" w:hAnsi="Times New Roman"/>
                <w:b/>
                <w:color w:val="000000"/>
                <w:lang w:eastAsia="pl-PL"/>
              </w:rPr>
              <w:t xml:space="preserve">000,00 </w:t>
            </w:r>
            <w:r w:rsidRPr="00285901">
              <w:rPr>
                <w:rFonts w:ascii="Times New Roman" w:eastAsia="Times New Roman" w:hAnsi="Times New Roman"/>
                <w:b/>
                <w:bCs/>
                <w:color w:val="000000"/>
                <w:lang w:eastAsia="pl-PL"/>
              </w:rPr>
              <w:t>zł</w:t>
            </w:r>
          </w:p>
        </w:tc>
        <w:tc>
          <w:tcPr>
            <w:tcW w:w="709" w:type="dxa"/>
            <w:tcBorders>
              <w:top w:val="nil"/>
              <w:left w:val="nil"/>
              <w:bottom w:val="single" w:sz="8" w:space="0" w:color="auto"/>
              <w:right w:val="single" w:sz="8" w:space="0" w:color="auto"/>
            </w:tcBorders>
            <w:shd w:val="clear" w:color="000000" w:fill="D9D9D9"/>
            <w:noWrap/>
            <w:vAlign w:val="center"/>
            <w:hideMark/>
          </w:tcPr>
          <w:p w:rsidR="002F0A40" w:rsidRPr="00820F79" w:rsidRDefault="002F0A40" w:rsidP="002F0A40">
            <w:pPr>
              <w:spacing w:after="0" w:line="240" w:lineRule="auto"/>
              <w:rPr>
                <w:rFonts w:eastAsia="Times New Roman"/>
                <w:color w:val="000000"/>
                <w:lang w:eastAsia="pl-PL"/>
              </w:rPr>
            </w:pPr>
            <w:r w:rsidRPr="00820F79">
              <w:rPr>
                <w:rFonts w:eastAsia="Times New Roman"/>
                <w:color w:val="000000"/>
                <w:lang w:eastAsia="pl-PL"/>
              </w:rPr>
              <w:t> </w:t>
            </w:r>
          </w:p>
        </w:tc>
        <w:tc>
          <w:tcPr>
            <w:tcW w:w="567" w:type="dxa"/>
            <w:tcBorders>
              <w:top w:val="nil"/>
              <w:left w:val="nil"/>
              <w:bottom w:val="single" w:sz="8" w:space="0" w:color="auto"/>
              <w:right w:val="single" w:sz="8" w:space="0" w:color="auto"/>
            </w:tcBorders>
            <w:shd w:val="clear" w:color="000000" w:fill="D9D9D9"/>
            <w:noWrap/>
            <w:vAlign w:val="center"/>
            <w:hideMark/>
          </w:tcPr>
          <w:p w:rsidR="002F0A40" w:rsidRPr="00820F79" w:rsidRDefault="002F0A40" w:rsidP="002F0A40">
            <w:pPr>
              <w:spacing w:after="0" w:line="240" w:lineRule="auto"/>
              <w:rPr>
                <w:rFonts w:eastAsia="Times New Roman"/>
                <w:color w:val="000000"/>
                <w:lang w:eastAsia="pl-PL"/>
              </w:rPr>
            </w:pPr>
            <w:r w:rsidRPr="00820F79">
              <w:rPr>
                <w:rFonts w:eastAsia="Times New Roman"/>
                <w:color w:val="000000"/>
                <w:lang w:eastAsia="pl-PL"/>
              </w:rPr>
              <w:t> </w:t>
            </w:r>
          </w:p>
        </w:tc>
        <w:tc>
          <w:tcPr>
            <w:tcW w:w="2126" w:type="dxa"/>
            <w:tcBorders>
              <w:top w:val="nil"/>
              <w:left w:val="nil"/>
              <w:bottom w:val="single" w:sz="8" w:space="0" w:color="auto"/>
              <w:right w:val="single" w:sz="8" w:space="0" w:color="auto"/>
            </w:tcBorders>
            <w:shd w:val="clear" w:color="000000" w:fill="D9D9D9"/>
            <w:noWrap/>
            <w:vAlign w:val="center"/>
            <w:hideMark/>
          </w:tcPr>
          <w:p w:rsidR="002F0A40" w:rsidRPr="00285901" w:rsidRDefault="002F0A40" w:rsidP="002F0A40">
            <w:pPr>
              <w:spacing w:after="0" w:line="240" w:lineRule="auto"/>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89 790</w:t>
            </w:r>
            <w:r w:rsidRPr="00285901">
              <w:rPr>
                <w:rFonts w:ascii="Times New Roman" w:eastAsia="Times New Roman" w:hAnsi="Times New Roman"/>
                <w:b/>
                <w:bCs/>
                <w:color w:val="000000"/>
                <w:lang w:eastAsia="pl-PL"/>
              </w:rPr>
              <w:t>,00 zł</w:t>
            </w:r>
          </w:p>
        </w:tc>
      </w:tr>
    </w:tbl>
    <w:p w:rsidR="002F0A40" w:rsidRPr="00A41F4F" w:rsidRDefault="002F0A40" w:rsidP="002F0A40">
      <w:pPr>
        <w:rPr>
          <w:rFonts w:ascii="Times New Roman" w:hAnsi="Times New Roman"/>
          <w:sz w:val="24"/>
        </w:rPr>
      </w:pPr>
    </w:p>
    <w:p w:rsidR="002F0A40" w:rsidRPr="0091402E" w:rsidRDefault="002F0A40" w:rsidP="00641841">
      <w:pPr>
        <w:pStyle w:val="Akapitzlist"/>
        <w:numPr>
          <w:ilvl w:val="0"/>
          <w:numId w:val="48"/>
        </w:numPr>
        <w:spacing w:after="0" w:line="360" w:lineRule="auto"/>
        <w:jc w:val="both"/>
        <w:rPr>
          <w:rFonts w:ascii="Times New Roman" w:hAnsi="Times New Roman"/>
          <w:sz w:val="24"/>
        </w:rPr>
      </w:pPr>
      <w:r w:rsidRPr="00AB7114">
        <w:rPr>
          <w:rFonts w:ascii="Times New Roman" w:hAnsi="Times New Roman"/>
          <w:b/>
          <w:sz w:val="24"/>
        </w:rPr>
        <w:t xml:space="preserve">Obliczanie planowanych kosztów </w:t>
      </w:r>
      <w:r>
        <w:rPr>
          <w:rFonts w:ascii="Times New Roman" w:hAnsi="Times New Roman"/>
          <w:b/>
          <w:sz w:val="24"/>
        </w:rPr>
        <w:t>promocji projektu</w:t>
      </w:r>
      <w:r w:rsidRPr="00AB7114">
        <w:rPr>
          <w:rFonts w:ascii="Times New Roman" w:hAnsi="Times New Roman"/>
          <w:b/>
          <w:sz w:val="24"/>
        </w:rPr>
        <w:t>.</w:t>
      </w:r>
    </w:p>
    <w:tbl>
      <w:tblPr>
        <w:tblW w:w="9284" w:type="dxa"/>
        <w:tblLayout w:type="fixed"/>
        <w:tblCellMar>
          <w:left w:w="70" w:type="dxa"/>
          <w:right w:w="70" w:type="dxa"/>
        </w:tblCellMar>
        <w:tblLook w:val="04A0" w:firstRow="1" w:lastRow="0" w:firstColumn="1" w:lastColumn="0" w:noHBand="0" w:noVBand="1"/>
      </w:tblPr>
      <w:tblGrid>
        <w:gridCol w:w="498"/>
        <w:gridCol w:w="3567"/>
        <w:gridCol w:w="1817"/>
        <w:gridCol w:w="709"/>
        <w:gridCol w:w="567"/>
        <w:gridCol w:w="2126"/>
      </w:tblGrid>
      <w:tr w:rsidR="002F0A40" w:rsidRPr="00820F79" w:rsidTr="002F0A40">
        <w:trPr>
          <w:trHeight w:val="315"/>
        </w:trPr>
        <w:tc>
          <w:tcPr>
            <w:tcW w:w="9284"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CB21AE" w:rsidRDefault="002F0A40" w:rsidP="002F0A40">
            <w:pPr>
              <w:spacing w:after="0" w:line="240" w:lineRule="auto"/>
              <w:jc w:val="center"/>
              <w:rPr>
                <w:rFonts w:ascii="Times New Roman" w:eastAsia="Times New Roman" w:hAnsi="Times New Roman"/>
                <w:b/>
                <w:bCs/>
                <w:color w:val="000000"/>
                <w:lang w:eastAsia="pl-PL"/>
              </w:rPr>
            </w:pPr>
            <w:r>
              <w:rPr>
                <w:rFonts w:ascii="Times New Roman" w:eastAsia="Times New Roman" w:hAnsi="Times New Roman"/>
                <w:b/>
                <w:bCs/>
                <w:color w:val="000000"/>
                <w:sz w:val="24"/>
                <w:szCs w:val="24"/>
                <w:lang w:eastAsia="pl-PL"/>
              </w:rPr>
              <w:t xml:space="preserve">5 </w:t>
            </w:r>
            <w:r w:rsidRPr="0091402E">
              <w:rPr>
                <w:rFonts w:ascii="Times New Roman" w:eastAsia="Times New Roman" w:hAnsi="Times New Roman"/>
                <w:b/>
                <w:bCs/>
                <w:color w:val="000000"/>
                <w:sz w:val="24"/>
                <w:szCs w:val="24"/>
                <w:lang w:eastAsia="pl-PL"/>
              </w:rPr>
              <w:t xml:space="preserve">OBLICZENIA PLANOWANYCH KOSZTÓW </w:t>
            </w:r>
            <w:r>
              <w:rPr>
                <w:rFonts w:ascii="Times New Roman" w:eastAsia="Times New Roman" w:hAnsi="Times New Roman"/>
                <w:b/>
                <w:bCs/>
                <w:color w:val="000000"/>
                <w:sz w:val="24"/>
                <w:szCs w:val="24"/>
                <w:lang w:eastAsia="pl-PL"/>
              </w:rPr>
              <w:t>PROMOCJI PROJEKTU</w:t>
            </w:r>
          </w:p>
        </w:tc>
      </w:tr>
      <w:tr w:rsidR="002F0A40" w:rsidRPr="00820F79" w:rsidTr="002F0A40">
        <w:trPr>
          <w:trHeight w:val="330"/>
        </w:trPr>
        <w:tc>
          <w:tcPr>
            <w:tcW w:w="498" w:type="dxa"/>
            <w:tcBorders>
              <w:top w:val="nil"/>
              <w:left w:val="single" w:sz="8" w:space="0" w:color="auto"/>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Lp.</w:t>
            </w:r>
          </w:p>
        </w:tc>
        <w:tc>
          <w:tcPr>
            <w:tcW w:w="3567" w:type="dxa"/>
            <w:tcBorders>
              <w:top w:val="nil"/>
              <w:left w:val="nil"/>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Opis</w:t>
            </w:r>
          </w:p>
        </w:tc>
        <w:tc>
          <w:tcPr>
            <w:tcW w:w="1817" w:type="dxa"/>
            <w:tcBorders>
              <w:top w:val="nil"/>
              <w:left w:val="nil"/>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Wartość netto</w:t>
            </w:r>
          </w:p>
        </w:tc>
        <w:tc>
          <w:tcPr>
            <w:tcW w:w="709" w:type="dxa"/>
            <w:tcBorders>
              <w:top w:val="nil"/>
              <w:left w:val="nil"/>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Jedn.</w:t>
            </w:r>
          </w:p>
        </w:tc>
        <w:tc>
          <w:tcPr>
            <w:tcW w:w="567" w:type="dxa"/>
            <w:tcBorders>
              <w:top w:val="nil"/>
              <w:left w:val="nil"/>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Vat</w:t>
            </w:r>
          </w:p>
        </w:tc>
        <w:tc>
          <w:tcPr>
            <w:tcW w:w="2126" w:type="dxa"/>
            <w:tcBorders>
              <w:top w:val="nil"/>
              <w:left w:val="nil"/>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Wartość brutto</w:t>
            </w:r>
          </w:p>
        </w:tc>
      </w:tr>
      <w:tr w:rsidR="002F0A40" w:rsidRPr="00820F79" w:rsidTr="002F0A40">
        <w:trPr>
          <w:trHeight w:val="679"/>
        </w:trPr>
        <w:tc>
          <w:tcPr>
            <w:tcW w:w="498" w:type="dxa"/>
            <w:tcBorders>
              <w:top w:val="nil"/>
              <w:left w:val="single" w:sz="8" w:space="0" w:color="auto"/>
              <w:bottom w:val="single" w:sz="8" w:space="0" w:color="auto"/>
              <w:right w:val="single" w:sz="8" w:space="0" w:color="auto"/>
            </w:tcBorders>
            <w:shd w:val="clear" w:color="auto" w:fill="auto"/>
            <w:vAlign w:val="center"/>
            <w:hideMark/>
          </w:tcPr>
          <w:p w:rsidR="002F0A40" w:rsidRPr="00820F79" w:rsidRDefault="002F0A40" w:rsidP="002F0A40">
            <w:pPr>
              <w:spacing w:after="0" w:line="240" w:lineRule="auto"/>
              <w:jc w:val="center"/>
              <w:rPr>
                <w:rFonts w:ascii="Times New Roman" w:eastAsia="Times New Roman" w:hAnsi="Times New Roman"/>
                <w:color w:val="000000"/>
                <w:sz w:val="24"/>
                <w:szCs w:val="24"/>
                <w:lang w:eastAsia="pl-PL"/>
              </w:rPr>
            </w:pPr>
            <w:r w:rsidRPr="00820F79">
              <w:rPr>
                <w:rFonts w:ascii="Times New Roman" w:eastAsia="Times New Roman" w:hAnsi="Times New Roman"/>
                <w:color w:val="000000"/>
                <w:sz w:val="24"/>
                <w:szCs w:val="24"/>
                <w:lang w:eastAsia="pl-PL"/>
              </w:rPr>
              <w:t>1</w:t>
            </w:r>
          </w:p>
        </w:tc>
        <w:tc>
          <w:tcPr>
            <w:tcW w:w="3567" w:type="dxa"/>
            <w:tcBorders>
              <w:top w:val="nil"/>
              <w:left w:val="nil"/>
              <w:bottom w:val="single" w:sz="8" w:space="0" w:color="auto"/>
              <w:right w:val="single" w:sz="8" w:space="0" w:color="auto"/>
            </w:tcBorders>
            <w:shd w:val="clear" w:color="auto" w:fill="auto"/>
            <w:vAlign w:val="center"/>
            <w:hideMark/>
          </w:tcPr>
          <w:p w:rsidR="002F0A40" w:rsidRPr="00820F79" w:rsidRDefault="002F0A40" w:rsidP="002F0A40">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Promocja projektu</w:t>
            </w:r>
          </w:p>
        </w:tc>
        <w:tc>
          <w:tcPr>
            <w:tcW w:w="1817" w:type="dxa"/>
            <w:tcBorders>
              <w:top w:val="nil"/>
              <w:left w:val="nil"/>
              <w:bottom w:val="single" w:sz="8" w:space="0" w:color="auto"/>
              <w:right w:val="single" w:sz="8" w:space="0" w:color="auto"/>
            </w:tcBorders>
            <w:shd w:val="clear" w:color="auto" w:fill="auto"/>
            <w:vAlign w:val="center"/>
            <w:hideMark/>
          </w:tcPr>
          <w:p w:rsidR="002F0A40" w:rsidRPr="00820F79"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26 000,00 zł</w:t>
            </w:r>
          </w:p>
        </w:tc>
        <w:tc>
          <w:tcPr>
            <w:tcW w:w="709" w:type="dxa"/>
            <w:tcBorders>
              <w:top w:val="nil"/>
              <w:left w:val="nil"/>
              <w:bottom w:val="single" w:sz="8" w:space="0" w:color="auto"/>
              <w:right w:val="single" w:sz="8" w:space="0" w:color="auto"/>
            </w:tcBorders>
            <w:shd w:val="clear" w:color="auto" w:fill="auto"/>
            <w:vAlign w:val="center"/>
            <w:hideMark/>
          </w:tcPr>
          <w:p w:rsidR="002F0A40" w:rsidRPr="00820F79" w:rsidRDefault="002F0A40" w:rsidP="002F0A40">
            <w:pPr>
              <w:spacing w:after="0" w:line="240" w:lineRule="auto"/>
              <w:jc w:val="center"/>
              <w:rPr>
                <w:rFonts w:ascii="Times New Roman" w:eastAsia="Times New Roman" w:hAnsi="Times New Roman"/>
                <w:color w:val="000000"/>
                <w:lang w:eastAsia="pl-PL"/>
              </w:rPr>
            </w:pPr>
            <w:r w:rsidRPr="00820F79">
              <w:rPr>
                <w:rFonts w:ascii="Times New Roman" w:eastAsia="Times New Roman" w:hAnsi="Times New Roman"/>
                <w:color w:val="000000"/>
                <w:lang w:eastAsia="pl-PL"/>
              </w:rPr>
              <w:t>Kpl</w:t>
            </w:r>
            <w:r>
              <w:rPr>
                <w:rFonts w:ascii="Times New Roman" w:eastAsia="Times New Roman" w:hAnsi="Times New Roman"/>
                <w:color w:val="000000"/>
                <w:lang w:eastAsia="pl-PL"/>
              </w:rPr>
              <w:t>.</w:t>
            </w:r>
          </w:p>
        </w:tc>
        <w:tc>
          <w:tcPr>
            <w:tcW w:w="567" w:type="dxa"/>
            <w:tcBorders>
              <w:top w:val="nil"/>
              <w:left w:val="nil"/>
              <w:bottom w:val="single" w:sz="8" w:space="0" w:color="auto"/>
              <w:right w:val="single" w:sz="8" w:space="0" w:color="auto"/>
            </w:tcBorders>
            <w:shd w:val="clear" w:color="auto" w:fill="auto"/>
            <w:vAlign w:val="center"/>
            <w:hideMark/>
          </w:tcPr>
          <w:p w:rsidR="002F0A40" w:rsidRPr="00820F79"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23</w:t>
            </w:r>
            <w:r w:rsidRPr="00820F79">
              <w:rPr>
                <w:rFonts w:ascii="Times New Roman" w:eastAsia="Times New Roman" w:hAnsi="Times New Roman"/>
                <w:color w:val="000000"/>
                <w:lang w:eastAsia="pl-PL"/>
              </w:rPr>
              <w:t>%</w:t>
            </w:r>
          </w:p>
        </w:tc>
        <w:tc>
          <w:tcPr>
            <w:tcW w:w="2126" w:type="dxa"/>
            <w:tcBorders>
              <w:top w:val="nil"/>
              <w:left w:val="nil"/>
              <w:bottom w:val="single" w:sz="8" w:space="0" w:color="auto"/>
              <w:right w:val="single" w:sz="8" w:space="0" w:color="auto"/>
            </w:tcBorders>
            <w:shd w:val="clear" w:color="auto" w:fill="auto"/>
            <w:vAlign w:val="center"/>
          </w:tcPr>
          <w:p w:rsidR="002F0A40" w:rsidRPr="00820F79"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31 980,00 zł</w:t>
            </w:r>
          </w:p>
        </w:tc>
      </w:tr>
      <w:tr w:rsidR="002F0A40" w:rsidRPr="00820F79" w:rsidTr="002F0A40">
        <w:trPr>
          <w:trHeight w:val="330"/>
        </w:trPr>
        <w:tc>
          <w:tcPr>
            <w:tcW w:w="406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Suma</w:t>
            </w:r>
          </w:p>
        </w:tc>
        <w:tc>
          <w:tcPr>
            <w:tcW w:w="1817" w:type="dxa"/>
            <w:tcBorders>
              <w:top w:val="nil"/>
              <w:left w:val="nil"/>
              <w:bottom w:val="single" w:sz="8" w:space="0" w:color="auto"/>
              <w:right w:val="single" w:sz="8" w:space="0" w:color="auto"/>
            </w:tcBorders>
            <w:shd w:val="clear" w:color="000000" w:fill="D9D9D9"/>
            <w:noWrap/>
            <w:vAlign w:val="center"/>
            <w:hideMark/>
          </w:tcPr>
          <w:p w:rsidR="002F0A40" w:rsidRPr="00CB21AE" w:rsidRDefault="002F0A40" w:rsidP="002F0A40">
            <w:pPr>
              <w:spacing w:after="0" w:line="240" w:lineRule="auto"/>
              <w:jc w:val="center"/>
              <w:rPr>
                <w:rFonts w:ascii="Times New Roman" w:eastAsia="Times New Roman" w:hAnsi="Times New Roman"/>
                <w:b/>
                <w:bCs/>
                <w:color w:val="000000"/>
                <w:lang w:eastAsia="pl-PL"/>
              </w:rPr>
            </w:pPr>
            <w:r>
              <w:rPr>
                <w:rFonts w:ascii="Times New Roman" w:eastAsia="Times New Roman" w:hAnsi="Times New Roman"/>
                <w:b/>
                <w:color w:val="000000"/>
                <w:lang w:eastAsia="pl-PL"/>
              </w:rPr>
              <w:t>26</w:t>
            </w:r>
            <w:r w:rsidRPr="00CB21AE">
              <w:rPr>
                <w:rFonts w:ascii="Times New Roman" w:eastAsia="Times New Roman" w:hAnsi="Times New Roman"/>
                <w:b/>
                <w:color w:val="000000"/>
                <w:lang w:eastAsia="pl-PL"/>
              </w:rPr>
              <w:t> </w:t>
            </w:r>
            <w:r>
              <w:rPr>
                <w:rFonts w:ascii="Times New Roman" w:eastAsia="Times New Roman" w:hAnsi="Times New Roman"/>
                <w:b/>
                <w:color w:val="000000"/>
                <w:lang w:eastAsia="pl-PL"/>
              </w:rPr>
              <w:t>000</w:t>
            </w:r>
            <w:r w:rsidRPr="00CB21AE">
              <w:rPr>
                <w:rFonts w:ascii="Times New Roman" w:eastAsia="Times New Roman" w:hAnsi="Times New Roman"/>
                <w:b/>
                <w:color w:val="000000"/>
                <w:lang w:eastAsia="pl-PL"/>
              </w:rPr>
              <w:t>,</w:t>
            </w:r>
            <w:r>
              <w:rPr>
                <w:rFonts w:ascii="Times New Roman" w:eastAsia="Times New Roman" w:hAnsi="Times New Roman"/>
                <w:b/>
                <w:color w:val="000000"/>
                <w:lang w:eastAsia="pl-PL"/>
              </w:rPr>
              <w:t xml:space="preserve">00 </w:t>
            </w:r>
            <w:r w:rsidRPr="00CB21AE">
              <w:rPr>
                <w:rFonts w:ascii="Times New Roman" w:eastAsia="Times New Roman" w:hAnsi="Times New Roman"/>
                <w:b/>
                <w:bCs/>
                <w:color w:val="000000"/>
                <w:lang w:eastAsia="pl-PL"/>
              </w:rPr>
              <w:t>zł</w:t>
            </w:r>
          </w:p>
        </w:tc>
        <w:tc>
          <w:tcPr>
            <w:tcW w:w="709" w:type="dxa"/>
            <w:tcBorders>
              <w:top w:val="nil"/>
              <w:left w:val="nil"/>
              <w:bottom w:val="single" w:sz="8" w:space="0" w:color="auto"/>
              <w:right w:val="single" w:sz="8" w:space="0" w:color="auto"/>
            </w:tcBorders>
            <w:shd w:val="clear" w:color="000000" w:fill="D9D9D9"/>
            <w:noWrap/>
            <w:vAlign w:val="center"/>
            <w:hideMark/>
          </w:tcPr>
          <w:p w:rsidR="002F0A40" w:rsidRPr="00820F79" w:rsidRDefault="002F0A40" w:rsidP="002F0A40">
            <w:pPr>
              <w:spacing w:after="0" w:line="240" w:lineRule="auto"/>
              <w:rPr>
                <w:rFonts w:eastAsia="Times New Roman"/>
                <w:color w:val="000000"/>
                <w:lang w:eastAsia="pl-PL"/>
              </w:rPr>
            </w:pPr>
            <w:r w:rsidRPr="00820F79">
              <w:rPr>
                <w:rFonts w:eastAsia="Times New Roman"/>
                <w:color w:val="000000"/>
                <w:lang w:eastAsia="pl-PL"/>
              </w:rPr>
              <w:t> </w:t>
            </w:r>
          </w:p>
        </w:tc>
        <w:tc>
          <w:tcPr>
            <w:tcW w:w="567" w:type="dxa"/>
            <w:tcBorders>
              <w:top w:val="nil"/>
              <w:left w:val="nil"/>
              <w:bottom w:val="single" w:sz="8" w:space="0" w:color="auto"/>
              <w:right w:val="single" w:sz="8" w:space="0" w:color="auto"/>
            </w:tcBorders>
            <w:shd w:val="clear" w:color="000000" w:fill="D9D9D9"/>
            <w:noWrap/>
            <w:vAlign w:val="center"/>
            <w:hideMark/>
          </w:tcPr>
          <w:p w:rsidR="002F0A40" w:rsidRPr="00820F79" w:rsidRDefault="002F0A40" w:rsidP="002F0A40">
            <w:pPr>
              <w:spacing w:after="0" w:line="240" w:lineRule="auto"/>
              <w:rPr>
                <w:rFonts w:eastAsia="Times New Roman"/>
                <w:color w:val="000000"/>
                <w:lang w:eastAsia="pl-PL"/>
              </w:rPr>
            </w:pPr>
            <w:r w:rsidRPr="00820F79">
              <w:rPr>
                <w:rFonts w:eastAsia="Times New Roman"/>
                <w:color w:val="000000"/>
                <w:lang w:eastAsia="pl-PL"/>
              </w:rPr>
              <w:t> </w:t>
            </w:r>
          </w:p>
        </w:tc>
        <w:tc>
          <w:tcPr>
            <w:tcW w:w="2126" w:type="dxa"/>
            <w:tcBorders>
              <w:top w:val="nil"/>
              <w:left w:val="nil"/>
              <w:bottom w:val="single" w:sz="8" w:space="0" w:color="auto"/>
              <w:right w:val="single" w:sz="8" w:space="0" w:color="auto"/>
            </w:tcBorders>
            <w:shd w:val="clear" w:color="000000" w:fill="D9D9D9"/>
            <w:noWrap/>
            <w:vAlign w:val="center"/>
            <w:hideMark/>
          </w:tcPr>
          <w:p w:rsidR="002F0A40" w:rsidRPr="00820F79" w:rsidRDefault="002F0A40" w:rsidP="002F0A40">
            <w:pPr>
              <w:spacing w:after="0" w:line="240" w:lineRule="auto"/>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31 980,00 zł</w:t>
            </w:r>
          </w:p>
        </w:tc>
      </w:tr>
    </w:tbl>
    <w:p w:rsidR="002F0A40" w:rsidRPr="009F2083" w:rsidRDefault="002F0A40" w:rsidP="002F0A40">
      <w:pPr>
        <w:rPr>
          <w:rFonts w:ascii="Times New Roman" w:hAnsi="Times New Roman"/>
          <w:sz w:val="24"/>
        </w:rPr>
      </w:pPr>
    </w:p>
    <w:p w:rsidR="002F0A40" w:rsidRPr="0091402E" w:rsidRDefault="002F0A40" w:rsidP="002F0A40">
      <w:pPr>
        <w:spacing w:after="0" w:line="360" w:lineRule="auto"/>
        <w:jc w:val="both"/>
        <w:rPr>
          <w:rFonts w:ascii="Times New Roman" w:hAnsi="Times New Roman"/>
          <w:sz w:val="24"/>
        </w:rPr>
      </w:pPr>
      <w:r w:rsidRPr="0091402E">
        <w:rPr>
          <w:rFonts w:ascii="Times New Roman" w:hAnsi="Times New Roman"/>
          <w:sz w:val="24"/>
        </w:rPr>
        <w:t>Całkowita wartość zadania przedstawiona została w tabeli poniżej.</w:t>
      </w:r>
    </w:p>
    <w:tbl>
      <w:tblPr>
        <w:tblW w:w="7560" w:type="dxa"/>
        <w:jc w:val="center"/>
        <w:tblCellMar>
          <w:left w:w="70" w:type="dxa"/>
          <w:right w:w="70" w:type="dxa"/>
        </w:tblCellMar>
        <w:tblLook w:val="04A0" w:firstRow="1" w:lastRow="0" w:firstColumn="1" w:lastColumn="0" w:noHBand="0" w:noVBand="1"/>
      </w:tblPr>
      <w:tblGrid>
        <w:gridCol w:w="688"/>
        <w:gridCol w:w="4833"/>
        <w:gridCol w:w="2039"/>
      </w:tblGrid>
      <w:tr w:rsidR="002F0A40" w:rsidRPr="0091402E" w:rsidTr="002F0A40">
        <w:trPr>
          <w:trHeight w:val="615"/>
          <w:jc w:val="center"/>
        </w:trPr>
        <w:tc>
          <w:tcPr>
            <w:tcW w:w="688"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2F0A40" w:rsidRPr="0091402E" w:rsidRDefault="002F0A40" w:rsidP="002F0A40">
            <w:pPr>
              <w:spacing w:after="0" w:line="240" w:lineRule="auto"/>
              <w:jc w:val="center"/>
              <w:rPr>
                <w:rFonts w:ascii="Times New Roman" w:eastAsia="Times New Roman" w:hAnsi="Times New Roman"/>
                <w:b/>
                <w:bCs/>
                <w:color w:val="000000"/>
                <w:lang w:eastAsia="pl-PL"/>
              </w:rPr>
            </w:pPr>
            <w:r w:rsidRPr="0091402E">
              <w:rPr>
                <w:rFonts w:ascii="Times New Roman" w:eastAsia="Times New Roman" w:hAnsi="Times New Roman"/>
                <w:b/>
                <w:bCs/>
                <w:color w:val="000000"/>
                <w:lang w:eastAsia="pl-PL"/>
              </w:rPr>
              <w:t>Lp.</w:t>
            </w:r>
          </w:p>
        </w:tc>
        <w:tc>
          <w:tcPr>
            <w:tcW w:w="4833" w:type="dxa"/>
            <w:tcBorders>
              <w:top w:val="single" w:sz="8" w:space="0" w:color="auto"/>
              <w:left w:val="nil"/>
              <w:bottom w:val="single" w:sz="8" w:space="0" w:color="auto"/>
              <w:right w:val="single" w:sz="8" w:space="0" w:color="auto"/>
            </w:tcBorders>
            <w:shd w:val="clear" w:color="000000" w:fill="F2F2F2"/>
            <w:vAlign w:val="center"/>
            <w:hideMark/>
          </w:tcPr>
          <w:p w:rsidR="002F0A40" w:rsidRPr="0091402E" w:rsidRDefault="002F0A40" w:rsidP="002F0A40">
            <w:pPr>
              <w:spacing w:after="0" w:line="240" w:lineRule="auto"/>
              <w:jc w:val="center"/>
              <w:rPr>
                <w:rFonts w:ascii="Times New Roman" w:eastAsia="Times New Roman" w:hAnsi="Times New Roman"/>
                <w:b/>
                <w:bCs/>
                <w:color w:val="000000"/>
                <w:lang w:eastAsia="pl-PL"/>
              </w:rPr>
            </w:pPr>
            <w:r w:rsidRPr="0091402E">
              <w:rPr>
                <w:rFonts w:ascii="Times New Roman" w:eastAsia="Times New Roman" w:hAnsi="Times New Roman"/>
                <w:b/>
                <w:bCs/>
                <w:color w:val="000000"/>
                <w:lang w:eastAsia="pl-PL"/>
              </w:rPr>
              <w:t>Nazwa Jednostki</w:t>
            </w:r>
          </w:p>
        </w:tc>
        <w:tc>
          <w:tcPr>
            <w:tcW w:w="2039" w:type="dxa"/>
            <w:tcBorders>
              <w:top w:val="single" w:sz="8" w:space="0" w:color="auto"/>
              <w:left w:val="nil"/>
              <w:bottom w:val="single" w:sz="8" w:space="0" w:color="auto"/>
              <w:right w:val="single" w:sz="8" w:space="0" w:color="auto"/>
            </w:tcBorders>
            <w:shd w:val="clear" w:color="000000" w:fill="F2F2F2"/>
            <w:vAlign w:val="center"/>
            <w:hideMark/>
          </w:tcPr>
          <w:p w:rsidR="002F0A40" w:rsidRPr="0091402E" w:rsidRDefault="002F0A40" w:rsidP="002F0A40">
            <w:pPr>
              <w:spacing w:after="0" w:line="240" w:lineRule="auto"/>
              <w:jc w:val="center"/>
              <w:rPr>
                <w:rFonts w:ascii="Times New Roman" w:eastAsia="Times New Roman" w:hAnsi="Times New Roman"/>
                <w:b/>
                <w:bCs/>
                <w:color w:val="000000"/>
                <w:lang w:eastAsia="pl-PL"/>
              </w:rPr>
            </w:pPr>
            <w:r w:rsidRPr="0091402E">
              <w:rPr>
                <w:rFonts w:ascii="Times New Roman" w:eastAsia="Times New Roman" w:hAnsi="Times New Roman"/>
                <w:b/>
                <w:bCs/>
                <w:color w:val="000000"/>
                <w:lang w:eastAsia="pl-PL"/>
              </w:rPr>
              <w:t>Wartość jednostki brutto</w:t>
            </w:r>
          </w:p>
        </w:tc>
      </w:tr>
      <w:tr w:rsidR="002F0A40" w:rsidRPr="0091402E" w:rsidTr="002F0A40">
        <w:trPr>
          <w:trHeight w:val="315"/>
          <w:jc w:val="center"/>
        </w:trPr>
        <w:tc>
          <w:tcPr>
            <w:tcW w:w="688" w:type="dxa"/>
            <w:tcBorders>
              <w:top w:val="nil"/>
              <w:left w:val="single" w:sz="8" w:space="0" w:color="auto"/>
              <w:bottom w:val="single" w:sz="8" w:space="0" w:color="auto"/>
              <w:right w:val="single" w:sz="8" w:space="0" w:color="auto"/>
            </w:tcBorders>
            <w:shd w:val="clear" w:color="auto" w:fill="auto"/>
            <w:vAlign w:val="center"/>
            <w:hideMark/>
          </w:tcPr>
          <w:p w:rsidR="002F0A40" w:rsidRPr="0091402E" w:rsidRDefault="002F0A40" w:rsidP="002F0A40">
            <w:pPr>
              <w:spacing w:after="0" w:line="240" w:lineRule="auto"/>
              <w:jc w:val="center"/>
              <w:rPr>
                <w:rFonts w:ascii="Times New Roman" w:eastAsia="Times New Roman" w:hAnsi="Times New Roman"/>
                <w:color w:val="000000"/>
                <w:lang w:eastAsia="pl-PL"/>
              </w:rPr>
            </w:pPr>
            <w:r w:rsidRPr="0091402E">
              <w:rPr>
                <w:rFonts w:ascii="Times New Roman" w:eastAsia="Times New Roman" w:hAnsi="Times New Roman"/>
                <w:color w:val="000000"/>
                <w:lang w:eastAsia="pl-PL"/>
              </w:rPr>
              <w:t>1</w:t>
            </w:r>
          </w:p>
        </w:tc>
        <w:tc>
          <w:tcPr>
            <w:tcW w:w="4833" w:type="dxa"/>
            <w:tcBorders>
              <w:top w:val="nil"/>
              <w:left w:val="nil"/>
              <w:bottom w:val="single" w:sz="8" w:space="0" w:color="auto"/>
              <w:right w:val="single" w:sz="8" w:space="0" w:color="auto"/>
            </w:tcBorders>
            <w:shd w:val="clear" w:color="auto" w:fill="auto"/>
            <w:vAlign w:val="center"/>
            <w:hideMark/>
          </w:tcPr>
          <w:p w:rsidR="002F0A40" w:rsidRPr="00520AE3" w:rsidRDefault="002F0A40" w:rsidP="002F0A40">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Program funkcjonalno-użytkowy + Studium wykonalności</w:t>
            </w:r>
          </w:p>
        </w:tc>
        <w:tc>
          <w:tcPr>
            <w:tcW w:w="2039" w:type="dxa"/>
            <w:tcBorders>
              <w:top w:val="nil"/>
              <w:left w:val="nil"/>
              <w:bottom w:val="single" w:sz="8" w:space="0" w:color="auto"/>
              <w:right w:val="single" w:sz="8" w:space="0" w:color="auto"/>
            </w:tcBorders>
            <w:shd w:val="clear" w:color="auto" w:fill="auto"/>
            <w:vAlign w:val="center"/>
            <w:hideMark/>
          </w:tcPr>
          <w:p w:rsidR="002F0A40" w:rsidRPr="0091402E"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28 900,00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Pr="0091402E"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2</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Instalacje pomp ciepła do cwu</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1 277 640,00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Pr="0091402E"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pompy ciepła do co - ZS Stojadła</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430 500,00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4</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Brzóze</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12 915,00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5</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pomp ciepła grzanie - Grupa Zdrowie</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1 205 400,00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6</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pomp ciepła chłód - Grupa Zdrowie</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1 402 200,00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7</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Grupa Zdrowie</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4 428 000,00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8</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pompy ciepła do co - OSP Stojadła</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40 590,00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lastRenderedPageBreak/>
              <w:t>9</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OSP Stojadła</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34 440,00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10</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kolektorów słonecznych - Wspólnota</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86 400,00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11</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PŚ Stojadła</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25 830,00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12</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PW Grębiszew</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51 660,00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13</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OŚ Janów</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43 050,00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14</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SUW Królewiec</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146 370,00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15</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SUW Zamienie</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142 065,00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16</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SUW Janów</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430</w:t>
            </w:r>
            <w:r w:rsidRPr="00720D8C">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5</w:t>
            </w:r>
            <w:r w:rsidRPr="00720D8C">
              <w:rPr>
                <w:rFonts w:ascii="Times New Roman" w:eastAsia="Times New Roman" w:hAnsi="Times New Roman"/>
                <w:color w:val="000000"/>
                <w:lang w:eastAsia="pl-PL"/>
              </w:rPr>
              <w:t>00,00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17</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ZS Zamienie</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279 825,00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18</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SP Marianka</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301 350,00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19</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ZS Stara Niedziałka</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430</w:t>
            </w:r>
            <w:r w:rsidRPr="00720D8C">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5</w:t>
            </w:r>
            <w:r w:rsidRPr="00720D8C">
              <w:rPr>
                <w:rFonts w:ascii="Times New Roman" w:eastAsia="Times New Roman" w:hAnsi="Times New Roman"/>
                <w:color w:val="000000"/>
                <w:lang w:eastAsia="pl-PL"/>
              </w:rPr>
              <w:t>00,00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20</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PP Nowe Osiny</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172 200,00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21</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ZS Stojadła</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172 200,00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22</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Nadzór inwestorski</w:t>
            </w:r>
          </w:p>
        </w:tc>
        <w:tc>
          <w:tcPr>
            <w:tcW w:w="2039"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 xml:space="preserve">89 790,00 </w:t>
            </w:r>
            <w:r w:rsidRPr="00057D25">
              <w:rPr>
                <w:rFonts w:ascii="Times New Roman" w:eastAsia="Times New Roman" w:hAnsi="Times New Roman"/>
                <w:color w:val="000000"/>
                <w:lang w:eastAsia="pl-PL"/>
              </w:rPr>
              <w:t>zł</w:t>
            </w:r>
          </w:p>
        </w:tc>
      </w:tr>
      <w:tr w:rsidR="002F0A40" w:rsidRPr="000057B7"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23</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Promocja projektu</w:t>
            </w:r>
          </w:p>
        </w:tc>
        <w:tc>
          <w:tcPr>
            <w:tcW w:w="2039" w:type="dxa"/>
            <w:tcBorders>
              <w:top w:val="nil"/>
              <w:left w:val="nil"/>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31 980,00 zł</w:t>
            </w:r>
          </w:p>
        </w:tc>
      </w:tr>
      <w:tr w:rsidR="002F0A40" w:rsidRPr="0091402E" w:rsidTr="002F0A40">
        <w:trPr>
          <w:trHeight w:val="315"/>
          <w:jc w:val="center"/>
        </w:trPr>
        <w:tc>
          <w:tcPr>
            <w:tcW w:w="5521" w:type="dxa"/>
            <w:gridSpan w:val="2"/>
            <w:tcBorders>
              <w:top w:val="single" w:sz="8" w:space="0" w:color="auto"/>
              <w:left w:val="single" w:sz="8" w:space="0" w:color="auto"/>
              <w:bottom w:val="single" w:sz="8" w:space="0" w:color="auto"/>
              <w:right w:val="single" w:sz="8" w:space="0" w:color="auto"/>
            </w:tcBorders>
            <w:shd w:val="clear" w:color="000000" w:fill="F2F2F2"/>
            <w:vAlign w:val="center"/>
            <w:hideMark/>
          </w:tcPr>
          <w:p w:rsidR="002F0A40" w:rsidRPr="0091402E" w:rsidRDefault="002F0A40" w:rsidP="002F0A40">
            <w:pPr>
              <w:spacing w:after="0" w:line="240" w:lineRule="auto"/>
              <w:jc w:val="center"/>
              <w:rPr>
                <w:rFonts w:ascii="Times New Roman" w:eastAsia="Times New Roman" w:hAnsi="Times New Roman"/>
                <w:b/>
                <w:bCs/>
                <w:color w:val="000000"/>
                <w:lang w:eastAsia="pl-PL"/>
              </w:rPr>
            </w:pPr>
            <w:r w:rsidRPr="0091402E">
              <w:rPr>
                <w:rFonts w:ascii="Times New Roman" w:eastAsia="Times New Roman" w:hAnsi="Times New Roman"/>
                <w:b/>
                <w:bCs/>
                <w:color w:val="000000"/>
                <w:lang w:eastAsia="pl-PL"/>
              </w:rPr>
              <w:t>RAZEM</w:t>
            </w:r>
          </w:p>
        </w:tc>
        <w:tc>
          <w:tcPr>
            <w:tcW w:w="2039" w:type="dxa"/>
            <w:tcBorders>
              <w:top w:val="nil"/>
              <w:left w:val="nil"/>
              <w:bottom w:val="single" w:sz="8" w:space="0" w:color="auto"/>
              <w:right w:val="single" w:sz="8" w:space="0" w:color="auto"/>
            </w:tcBorders>
            <w:shd w:val="clear" w:color="000000" w:fill="F2F2F2"/>
            <w:vAlign w:val="center"/>
            <w:hideMark/>
          </w:tcPr>
          <w:p w:rsidR="002F0A40" w:rsidRPr="009F2083" w:rsidRDefault="002F0A40" w:rsidP="002F0A40">
            <w:pPr>
              <w:spacing w:after="0" w:line="240" w:lineRule="auto"/>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11 264 305,00 zł</w:t>
            </w:r>
          </w:p>
        </w:tc>
      </w:tr>
    </w:tbl>
    <w:p w:rsidR="002F0A40" w:rsidRPr="0091402E" w:rsidRDefault="002F0A40" w:rsidP="002F0A40">
      <w:pPr>
        <w:rPr>
          <w:rFonts w:ascii="Times New Roman" w:hAnsi="Times New Roman"/>
          <w:sz w:val="24"/>
        </w:rPr>
      </w:pPr>
    </w:p>
    <w:p w:rsidR="002F0A40" w:rsidRPr="003E4AF6" w:rsidRDefault="002F0A40" w:rsidP="003E4AF6">
      <w:pPr>
        <w:pStyle w:val="Normalny1"/>
        <w:spacing w:line="360" w:lineRule="auto"/>
        <w:contextualSpacing/>
        <w:jc w:val="both"/>
        <w:outlineLvl w:val="0"/>
        <w:rPr>
          <w:b/>
        </w:rPr>
      </w:pPr>
    </w:p>
    <w:sectPr w:rsidR="002F0A40" w:rsidRPr="003E4AF6" w:rsidSect="00D4583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07C" w:rsidRDefault="00E2307C">
      <w:pPr>
        <w:spacing w:after="0" w:line="240" w:lineRule="auto"/>
      </w:pPr>
      <w:r>
        <w:separator/>
      </w:r>
    </w:p>
  </w:endnote>
  <w:endnote w:type="continuationSeparator" w:id="0">
    <w:p w:rsidR="00E2307C" w:rsidRDefault="00E2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BC" w:rsidRDefault="00E2307C">
    <w:pPr>
      <w:pStyle w:val="Stopka"/>
      <w:jc w:val="right"/>
    </w:pPr>
    <w:r>
      <w:fldChar w:fldCharType="begin"/>
    </w:r>
    <w:r>
      <w:instrText xml:space="preserve"> PAGE   \* MERGEFORMAT </w:instrText>
    </w:r>
    <w:r>
      <w:fldChar w:fldCharType="separate"/>
    </w:r>
    <w:r w:rsidR="00B062F0">
      <w:rPr>
        <w:noProof/>
      </w:rPr>
      <w:t>1</w:t>
    </w:r>
    <w:r>
      <w:rPr>
        <w:noProof/>
      </w:rPr>
      <w:fldChar w:fldCharType="end"/>
    </w:r>
  </w:p>
  <w:p w:rsidR="00183ABC" w:rsidRDefault="00183A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07C" w:rsidRDefault="00E2307C">
      <w:pPr>
        <w:spacing w:after="0" w:line="240" w:lineRule="auto"/>
      </w:pPr>
      <w:r>
        <w:separator/>
      </w:r>
    </w:p>
  </w:footnote>
  <w:footnote w:type="continuationSeparator" w:id="0">
    <w:p w:rsidR="00E2307C" w:rsidRDefault="00E230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 w15:restartNumberingAfterBreak="0">
    <w:nsid w:val="03003E2D"/>
    <w:multiLevelType w:val="hybridMultilevel"/>
    <w:tmpl w:val="E5AA40AE"/>
    <w:lvl w:ilvl="0" w:tplc="0000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5B5949"/>
    <w:multiLevelType w:val="multilevel"/>
    <w:tmpl w:val="D416E880"/>
    <w:lvl w:ilvl="0">
      <w:start w:val="1"/>
      <w:numFmt w:val="decimal"/>
      <w:pStyle w:val="Styl1"/>
      <w:lvlText w:val="%1."/>
      <w:lvlJc w:val="left"/>
      <w:pPr>
        <w:ind w:left="360" w:hanging="360"/>
      </w:pPr>
      <w:rPr>
        <w:b/>
        <w:sz w:val="28"/>
        <w:szCs w:val="28"/>
      </w:rPr>
    </w:lvl>
    <w:lvl w:ilvl="1">
      <w:start w:val="1"/>
      <w:numFmt w:val="decimal"/>
      <w:pStyle w:val="Styl2"/>
      <w:lvlText w:val="%1.%2."/>
      <w:lvlJc w:val="left"/>
      <w:pPr>
        <w:ind w:left="792" w:hanging="432"/>
      </w:pPr>
      <w:rPr>
        <w:sz w:val="24"/>
        <w:szCs w:val="24"/>
      </w:rPr>
    </w:lvl>
    <w:lvl w:ilvl="2">
      <w:start w:val="1"/>
      <w:numFmt w:val="decimal"/>
      <w:pStyle w:val="Styl3"/>
      <w:lvlText w:val="%1.%2.%3."/>
      <w:lvlJc w:val="left"/>
      <w:pPr>
        <w:ind w:left="3056"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B31D04"/>
    <w:multiLevelType w:val="hybridMultilevel"/>
    <w:tmpl w:val="A748E24C"/>
    <w:lvl w:ilvl="0" w:tplc="EBEC47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9E70BE5"/>
    <w:multiLevelType w:val="hybridMultilevel"/>
    <w:tmpl w:val="EEEA3AEA"/>
    <w:lvl w:ilvl="0" w:tplc="00000007">
      <w:start w:val="1"/>
      <w:numFmt w:val="bullet"/>
      <w:lvlText w:val="-"/>
      <w:lvlJc w:val="left"/>
      <w:pPr>
        <w:ind w:left="720" w:hanging="360"/>
      </w:pPr>
      <w:rPr>
        <w:rFonts w:ascii="Tahoma" w:hAnsi="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251DF"/>
    <w:multiLevelType w:val="multilevel"/>
    <w:tmpl w:val="29DA19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0C054E27"/>
    <w:multiLevelType w:val="hybridMultilevel"/>
    <w:tmpl w:val="DF06ADBA"/>
    <w:lvl w:ilvl="0" w:tplc="0415000F">
      <w:start w:val="1"/>
      <w:numFmt w:val="decimal"/>
      <w:lvlText w:val="%1."/>
      <w:lvlJc w:val="left"/>
      <w:pPr>
        <w:ind w:left="720" w:hanging="360"/>
      </w:pPr>
    </w:lvl>
    <w:lvl w:ilvl="1" w:tplc="0000000B">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4C5D89"/>
    <w:multiLevelType w:val="hybridMultilevel"/>
    <w:tmpl w:val="8950505A"/>
    <w:lvl w:ilvl="0" w:tplc="00000007">
      <w:start w:val="1"/>
      <w:numFmt w:val="bullet"/>
      <w:lvlText w:val="-"/>
      <w:lvlJc w:val="left"/>
      <w:pPr>
        <w:ind w:left="720" w:hanging="360"/>
      </w:pPr>
      <w:rPr>
        <w:rFonts w:ascii="Tahoma" w:hAnsi="Tahoma" w:hint="default"/>
      </w:rPr>
    </w:lvl>
    <w:lvl w:ilvl="1" w:tplc="00000007">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D1042B"/>
    <w:multiLevelType w:val="hybridMultilevel"/>
    <w:tmpl w:val="3DC0805A"/>
    <w:lvl w:ilvl="0" w:tplc="0000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BB4BB6"/>
    <w:multiLevelType w:val="multilevel"/>
    <w:tmpl w:val="9C700C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1942265F"/>
    <w:multiLevelType w:val="hybridMultilevel"/>
    <w:tmpl w:val="6CC42DE6"/>
    <w:lvl w:ilvl="0" w:tplc="00000007">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5F786F"/>
    <w:multiLevelType w:val="multilevel"/>
    <w:tmpl w:val="14A6A1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1EB96286"/>
    <w:multiLevelType w:val="multilevel"/>
    <w:tmpl w:val="0DBE88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206F73AB"/>
    <w:multiLevelType w:val="hybridMultilevel"/>
    <w:tmpl w:val="70AE3FEE"/>
    <w:lvl w:ilvl="0" w:tplc="0000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152664"/>
    <w:multiLevelType w:val="multilevel"/>
    <w:tmpl w:val="0E088A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26570006"/>
    <w:multiLevelType w:val="hybridMultilevel"/>
    <w:tmpl w:val="310AA5F2"/>
    <w:lvl w:ilvl="0" w:tplc="0000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91336F"/>
    <w:multiLevelType w:val="multilevel"/>
    <w:tmpl w:val="D06E831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785"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2FB2713D"/>
    <w:multiLevelType w:val="hybridMultilevel"/>
    <w:tmpl w:val="03CE775C"/>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F770BB"/>
    <w:multiLevelType w:val="multilevel"/>
    <w:tmpl w:val="1132E9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386A6CE9"/>
    <w:multiLevelType w:val="multilevel"/>
    <w:tmpl w:val="ECECC2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15:restartNumberingAfterBreak="0">
    <w:nsid w:val="39E53BDA"/>
    <w:multiLevelType w:val="hybridMultilevel"/>
    <w:tmpl w:val="A7864CD6"/>
    <w:lvl w:ilvl="0" w:tplc="0000000B">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7B3F29"/>
    <w:multiLevelType w:val="hybridMultilevel"/>
    <w:tmpl w:val="6E1C870C"/>
    <w:lvl w:ilvl="0" w:tplc="00000007">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C50265"/>
    <w:multiLevelType w:val="hybridMultilevel"/>
    <w:tmpl w:val="FE22F324"/>
    <w:lvl w:ilvl="0" w:tplc="00000007">
      <w:start w:val="1"/>
      <w:numFmt w:val="bullet"/>
      <w:lvlText w:val="-"/>
      <w:lvlJc w:val="left"/>
      <w:pPr>
        <w:ind w:left="1080" w:hanging="360"/>
      </w:pPr>
      <w:rPr>
        <w:rFonts w:ascii="Tahoma" w:hAnsi="Tahoma"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3" w15:restartNumberingAfterBreak="0">
    <w:nsid w:val="43AA1D1F"/>
    <w:multiLevelType w:val="multilevel"/>
    <w:tmpl w:val="BF6C4A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44006B2C"/>
    <w:multiLevelType w:val="multilevel"/>
    <w:tmpl w:val="6C0ED2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15:restartNumberingAfterBreak="0">
    <w:nsid w:val="466A0DC8"/>
    <w:multiLevelType w:val="hybridMultilevel"/>
    <w:tmpl w:val="C88E9BC2"/>
    <w:lvl w:ilvl="0" w:tplc="02642F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E1668A"/>
    <w:multiLevelType w:val="hybridMultilevel"/>
    <w:tmpl w:val="199256E8"/>
    <w:lvl w:ilvl="0" w:tplc="00000007">
      <w:start w:val="1"/>
      <w:numFmt w:val="bullet"/>
      <w:lvlText w:val="-"/>
      <w:lvlJc w:val="left"/>
      <w:pPr>
        <w:ind w:left="720" w:hanging="360"/>
      </w:pPr>
      <w:rPr>
        <w:rFonts w:ascii="Tahoma" w:hAnsi="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EA4CA3"/>
    <w:multiLevelType w:val="hybridMultilevel"/>
    <w:tmpl w:val="8F149AC4"/>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25090A"/>
    <w:multiLevelType w:val="multilevel"/>
    <w:tmpl w:val="3B14E784"/>
    <w:lvl w:ilvl="0">
      <w:start w:val="1"/>
      <w:numFmt w:val="decimal"/>
      <w:lvlText w:val="%1."/>
      <w:lvlJc w:val="left"/>
      <w:pPr>
        <w:ind w:left="360" w:hanging="360"/>
      </w:pPr>
      <w:rPr>
        <w:rFonts w:hint="default"/>
      </w:rPr>
    </w:lvl>
    <w:lvl w:ilvl="1">
      <w:start w:val="1"/>
      <w:numFmt w:val="decimal"/>
      <w:pStyle w:val="drugityppunktw"/>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0577099"/>
    <w:multiLevelType w:val="multilevel"/>
    <w:tmpl w:val="C090C8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15:restartNumberingAfterBreak="0">
    <w:nsid w:val="506048B9"/>
    <w:multiLevelType w:val="hybridMultilevel"/>
    <w:tmpl w:val="69F8B574"/>
    <w:lvl w:ilvl="0" w:tplc="00000007">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4262BF"/>
    <w:multiLevelType w:val="hybridMultilevel"/>
    <w:tmpl w:val="14B4980A"/>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953C47"/>
    <w:multiLevelType w:val="hybridMultilevel"/>
    <w:tmpl w:val="8DB87246"/>
    <w:lvl w:ilvl="0" w:tplc="0000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13C77A6"/>
    <w:multiLevelType w:val="multilevel"/>
    <w:tmpl w:val="FA94B33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15:restartNumberingAfterBreak="0">
    <w:nsid w:val="63F45BF8"/>
    <w:multiLevelType w:val="hybridMultilevel"/>
    <w:tmpl w:val="F0E0711E"/>
    <w:lvl w:ilvl="0" w:tplc="0000000B">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49E45DA"/>
    <w:multiLevelType w:val="multilevel"/>
    <w:tmpl w:val="EA647C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15:restartNumberingAfterBreak="0">
    <w:nsid w:val="65B76D2C"/>
    <w:multiLevelType w:val="hybridMultilevel"/>
    <w:tmpl w:val="0DE202E2"/>
    <w:lvl w:ilvl="0" w:tplc="00000007">
      <w:start w:val="1"/>
      <w:numFmt w:val="bullet"/>
      <w:lvlText w:val="-"/>
      <w:lvlJc w:val="left"/>
      <w:pPr>
        <w:ind w:left="720" w:hanging="360"/>
      </w:pPr>
      <w:rPr>
        <w:rFonts w:ascii="Tahoma" w:hAnsi="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5633BB"/>
    <w:multiLevelType w:val="multilevel"/>
    <w:tmpl w:val="AF7C9C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15:restartNumberingAfterBreak="0">
    <w:nsid w:val="678B0BAD"/>
    <w:multiLevelType w:val="hybridMultilevel"/>
    <w:tmpl w:val="37A4090A"/>
    <w:lvl w:ilvl="0" w:tplc="0000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416811"/>
    <w:multiLevelType w:val="multilevel"/>
    <w:tmpl w:val="33D8690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785"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0" w15:restartNumberingAfterBreak="0">
    <w:nsid w:val="6BE051E5"/>
    <w:multiLevelType w:val="multilevel"/>
    <w:tmpl w:val="F82440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1" w15:restartNumberingAfterBreak="0">
    <w:nsid w:val="6EE05388"/>
    <w:multiLevelType w:val="hybridMultilevel"/>
    <w:tmpl w:val="89481C2E"/>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1B28BC"/>
    <w:multiLevelType w:val="multilevel"/>
    <w:tmpl w:val="C28C22EC"/>
    <w:lvl w:ilvl="0">
      <w:start w:val="1"/>
      <w:numFmt w:val="decimal"/>
      <w:pStyle w:val="punktygwne"/>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BE495B"/>
    <w:multiLevelType w:val="multilevel"/>
    <w:tmpl w:val="E56ACF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4" w15:restartNumberingAfterBreak="0">
    <w:nsid w:val="79893F44"/>
    <w:multiLevelType w:val="hybridMultilevel"/>
    <w:tmpl w:val="450075E2"/>
    <w:lvl w:ilvl="0" w:tplc="0000000B">
      <w:start w:val="1"/>
      <w:numFmt w:val="bullet"/>
      <w:lvlText w:val=""/>
      <w:lvlJc w:val="left"/>
      <w:pPr>
        <w:ind w:left="720" w:hanging="360"/>
      </w:pPr>
      <w:rPr>
        <w:rFonts w:ascii="Symbol" w:hAnsi="Symbol" w:hint="default"/>
      </w:rPr>
    </w:lvl>
    <w:lvl w:ilvl="1" w:tplc="E7F6840A">
      <w:start w:val="2"/>
      <w:numFmt w:val="bullet"/>
      <w:lvlText w:val="•"/>
      <w:lvlJc w:val="left"/>
      <w:pPr>
        <w:ind w:left="1785" w:hanging="70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B705C8F"/>
    <w:multiLevelType w:val="hybridMultilevel"/>
    <w:tmpl w:val="3E76AC74"/>
    <w:lvl w:ilvl="0" w:tplc="00000007">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D7125D"/>
    <w:multiLevelType w:val="multilevel"/>
    <w:tmpl w:val="353206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7" w15:restartNumberingAfterBreak="0">
    <w:nsid w:val="7D5D1D26"/>
    <w:multiLevelType w:val="hybridMultilevel"/>
    <w:tmpl w:val="C4D6FC10"/>
    <w:lvl w:ilvl="0" w:tplc="00000007">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2468B5"/>
    <w:multiLevelType w:val="hybridMultilevel"/>
    <w:tmpl w:val="663EC8FA"/>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28"/>
  </w:num>
  <w:num w:numId="3">
    <w:abstractNumId w:val="2"/>
  </w:num>
  <w:num w:numId="4">
    <w:abstractNumId w:val="43"/>
  </w:num>
  <w:num w:numId="5">
    <w:abstractNumId w:val="46"/>
  </w:num>
  <w:num w:numId="6">
    <w:abstractNumId w:val="5"/>
  </w:num>
  <w:num w:numId="7">
    <w:abstractNumId w:val="19"/>
  </w:num>
  <w:num w:numId="8">
    <w:abstractNumId w:val="39"/>
  </w:num>
  <w:num w:numId="9">
    <w:abstractNumId w:val="9"/>
  </w:num>
  <w:num w:numId="10">
    <w:abstractNumId w:val="29"/>
  </w:num>
  <w:num w:numId="11">
    <w:abstractNumId w:val="7"/>
  </w:num>
  <w:num w:numId="12">
    <w:abstractNumId w:val="32"/>
  </w:num>
  <w:num w:numId="13">
    <w:abstractNumId w:val="27"/>
  </w:num>
  <w:num w:numId="14">
    <w:abstractNumId w:val="26"/>
  </w:num>
  <w:num w:numId="15">
    <w:abstractNumId w:val="24"/>
  </w:num>
  <w:num w:numId="16">
    <w:abstractNumId w:val="40"/>
  </w:num>
  <w:num w:numId="17">
    <w:abstractNumId w:val="35"/>
  </w:num>
  <w:num w:numId="18">
    <w:abstractNumId w:val="33"/>
  </w:num>
  <w:num w:numId="19">
    <w:abstractNumId w:val="37"/>
  </w:num>
  <w:num w:numId="20">
    <w:abstractNumId w:val="16"/>
  </w:num>
  <w:num w:numId="21">
    <w:abstractNumId w:val="22"/>
  </w:num>
  <w:num w:numId="22">
    <w:abstractNumId w:val="23"/>
  </w:num>
  <w:num w:numId="23">
    <w:abstractNumId w:val="11"/>
  </w:num>
  <w:num w:numId="24">
    <w:abstractNumId w:val="14"/>
  </w:num>
  <w:num w:numId="25">
    <w:abstractNumId w:val="18"/>
  </w:num>
  <w:num w:numId="26">
    <w:abstractNumId w:val="12"/>
  </w:num>
  <w:num w:numId="27">
    <w:abstractNumId w:val="47"/>
  </w:num>
  <w:num w:numId="28">
    <w:abstractNumId w:val="30"/>
  </w:num>
  <w:num w:numId="29">
    <w:abstractNumId w:val="10"/>
  </w:num>
  <w:num w:numId="30">
    <w:abstractNumId w:val="31"/>
  </w:num>
  <w:num w:numId="31">
    <w:abstractNumId w:val="36"/>
  </w:num>
  <w:num w:numId="32">
    <w:abstractNumId w:val="48"/>
  </w:num>
  <w:num w:numId="33">
    <w:abstractNumId w:val="41"/>
  </w:num>
  <w:num w:numId="34">
    <w:abstractNumId w:val="1"/>
  </w:num>
  <w:num w:numId="35">
    <w:abstractNumId w:val="8"/>
  </w:num>
  <w:num w:numId="36">
    <w:abstractNumId w:val="38"/>
  </w:num>
  <w:num w:numId="37">
    <w:abstractNumId w:val="15"/>
  </w:num>
  <w:num w:numId="38">
    <w:abstractNumId w:val="6"/>
  </w:num>
  <w:num w:numId="39">
    <w:abstractNumId w:val="34"/>
  </w:num>
  <w:num w:numId="40">
    <w:abstractNumId w:val="20"/>
  </w:num>
  <w:num w:numId="41">
    <w:abstractNumId w:val="13"/>
  </w:num>
  <w:num w:numId="42">
    <w:abstractNumId w:val="44"/>
  </w:num>
  <w:num w:numId="43">
    <w:abstractNumId w:val="17"/>
  </w:num>
  <w:num w:numId="44">
    <w:abstractNumId w:val="3"/>
  </w:num>
  <w:num w:numId="45">
    <w:abstractNumId w:val="45"/>
  </w:num>
  <w:num w:numId="46">
    <w:abstractNumId w:val="4"/>
  </w:num>
  <w:num w:numId="47">
    <w:abstractNumId w:val="21"/>
  </w:num>
  <w:num w:numId="4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3D"/>
    <w:rsid w:val="00032B46"/>
    <w:rsid w:val="00055E5C"/>
    <w:rsid w:val="00055EDE"/>
    <w:rsid w:val="00070E31"/>
    <w:rsid w:val="00081421"/>
    <w:rsid w:val="00092550"/>
    <w:rsid w:val="000A4F8F"/>
    <w:rsid w:val="000C32E5"/>
    <w:rsid w:val="00132C79"/>
    <w:rsid w:val="00140216"/>
    <w:rsid w:val="001669F0"/>
    <w:rsid w:val="00176D60"/>
    <w:rsid w:val="00180DB8"/>
    <w:rsid w:val="00183ABC"/>
    <w:rsid w:val="00192610"/>
    <w:rsid w:val="001A04C7"/>
    <w:rsid w:val="001B0835"/>
    <w:rsid w:val="002269A2"/>
    <w:rsid w:val="00235C00"/>
    <w:rsid w:val="00251025"/>
    <w:rsid w:val="00254692"/>
    <w:rsid w:val="00271A84"/>
    <w:rsid w:val="00283D91"/>
    <w:rsid w:val="002F0A40"/>
    <w:rsid w:val="00302CD3"/>
    <w:rsid w:val="0032150C"/>
    <w:rsid w:val="00355C63"/>
    <w:rsid w:val="003560C1"/>
    <w:rsid w:val="003763D6"/>
    <w:rsid w:val="00391276"/>
    <w:rsid w:val="003D7000"/>
    <w:rsid w:val="003E412F"/>
    <w:rsid w:val="003E4AF6"/>
    <w:rsid w:val="003F7FB6"/>
    <w:rsid w:val="00407DA9"/>
    <w:rsid w:val="0042059E"/>
    <w:rsid w:val="004440F2"/>
    <w:rsid w:val="004517FF"/>
    <w:rsid w:val="00463ED2"/>
    <w:rsid w:val="004E2102"/>
    <w:rsid w:val="004E366A"/>
    <w:rsid w:val="004E76DC"/>
    <w:rsid w:val="004F0E92"/>
    <w:rsid w:val="005132EF"/>
    <w:rsid w:val="00523197"/>
    <w:rsid w:val="00551AF1"/>
    <w:rsid w:val="005D3A87"/>
    <w:rsid w:val="005E390E"/>
    <w:rsid w:val="005E4DCE"/>
    <w:rsid w:val="005E7869"/>
    <w:rsid w:val="005F1D05"/>
    <w:rsid w:val="00641841"/>
    <w:rsid w:val="00646D16"/>
    <w:rsid w:val="00656F4D"/>
    <w:rsid w:val="00675AE6"/>
    <w:rsid w:val="00685BE6"/>
    <w:rsid w:val="006B5345"/>
    <w:rsid w:val="006E01D8"/>
    <w:rsid w:val="00711AC4"/>
    <w:rsid w:val="00751957"/>
    <w:rsid w:val="007558B2"/>
    <w:rsid w:val="00757F8B"/>
    <w:rsid w:val="007B33D1"/>
    <w:rsid w:val="007F0E68"/>
    <w:rsid w:val="007F3766"/>
    <w:rsid w:val="00807D13"/>
    <w:rsid w:val="00823E7B"/>
    <w:rsid w:val="00853C23"/>
    <w:rsid w:val="00871EEF"/>
    <w:rsid w:val="00880836"/>
    <w:rsid w:val="008A1B49"/>
    <w:rsid w:val="008B7CA2"/>
    <w:rsid w:val="008D7C75"/>
    <w:rsid w:val="008F1796"/>
    <w:rsid w:val="008F1B1C"/>
    <w:rsid w:val="009120D6"/>
    <w:rsid w:val="009144D9"/>
    <w:rsid w:val="00936821"/>
    <w:rsid w:val="009827AF"/>
    <w:rsid w:val="00990248"/>
    <w:rsid w:val="009A056F"/>
    <w:rsid w:val="00A30F75"/>
    <w:rsid w:val="00A3313E"/>
    <w:rsid w:val="00A450DF"/>
    <w:rsid w:val="00AA133A"/>
    <w:rsid w:val="00AB1B31"/>
    <w:rsid w:val="00AC0EA6"/>
    <w:rsid w:val="00AC687E"/>
    <w:rsid w:val="00AC7CFB"/>
    <w:rsid w:val="00AF27BD"/>
    <w:rsid w:val="00AF7961"/>
    <w:rsid w:val="00B062F0"/>
    <w:rsid w:val="00B06D83"/>
    <w:rsid w:val="00B14A09"/>
    <w:rsid w:val="00B61009"/>
    <w:rsid w:val="00BB6081"/>
    <w:rsid w:val="00BC2E0C"/>
    <w:rsid w:val="00BC4B8C"/>
    <w:rsid w:val="00BF1B7F"/>
    <w:rsid w:val="00C22CD6"/>
    <w:rsid w:val="00C401B3"/>
    <w:rsid w:val="00C47DC8"/>
    <w:rsid w:val="00C87675"/>
    <w:rsid w:val="00C96DAB"/>
    <w:rsid w:val="00D03723"/>
    <w:rsid w:val="00D45833"/>
    <w:rsid w:val="00D5719F"/>
    <w:rsid w:val="00D65888"/>
    <w:rsid w:val="00D76425"/>
    <w:rsid w:val="00D9744F"/>
    <w:rsid w:val="00DA5B73"/>
    <w:rsid w:val="00DB4AA6"/>
    <w:rsid w:val="00E2307C"/>
    <w:rsid w:val="00E57DCF"/>
    <w:rsid w:val="00E862F3"/>
    <w:rsid w:val="00E910C0"/>
    <w:rsid w:val="00E937D7"/>
    <w:rsid w:val="00EA380A"/>
    <w:rsid w:val="00EC1E60"/>
    <w:rsid w:val="00ED54BF"/>
    <w:rsid w:val="00EE5608"/>
    <w:rsid w:val="00F02473"/>
    <w:rsid w:val="00F07903"/>
    <w:rsid w:val="00F11944"/>
    <w:rsid w:val="00F20E62"/>
    <w:rsid w:val="00F362B1"/>
    <w:rsid w:val="00F4299E"/>
    <w:rsid w:val="00F50C28"/>
    <w:rsid w:val="00F6455B"/>
    <w:rsid w:val="00F87E5A"/>
    <w:rsid w:val="00F954BE"/>
    <w:rsid w:val="00FD7F3D"/>
    <w:rsid w:val="00FF3F5E"/>
    <w:rsid w:val="00FF6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C2159-970D-45DC-ADE7-B53545A8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3766"/>
    <w:pPr>
      <w:spacing w:after="160" w:line="259" w:lineRule="auto"/>
    </w:pPr>
    <w:rPr>
      <w:sz w:val="22"/>
      <w:szCs w:val="22"/>
      <w:lang w:eastAsia="en-US"/>
    </w:rPr>
  </w:style>
  <w:style w:type="paragraph" w:styleId="Nagwek1">
    <w:name w:val="heading 1"/>
    <w:basedOn w:val="Normalny"/>
    <w:next w:val="Normalny"/>
    <w:link w:val="Nagwek1Znak"/>
    <w:qFormat/>
    <w:rsid w:val="007F3766"/>
    <w:pPr>
      <w:keepNext/>
      <w:keepLines/>
      <w:spacing w:before="240" w:after="0"/>
      <w:outlineLvl w:val="0"/>
    </w:pPr>
    <w:rPr>
      <w:rFonts w:ascii="Cambria" w:eastAsia="Times New Roman" w:hAnsi="Cambria"/>
      <w:color w:val="365F91"/>
      <w:sz w:val="32"/>
      <w:szCs w:val="32"/>
    </w:rPr>
  </w:style>
  <w:style w:type="paragraph" w:styleId="Nagwek2">
    <w:name w:val="heading 2"/>
    <w:basedOn w:val="Normalny"/>
    <w:next w:val="Normalny"/>
    <w:link w:val="Nagwek2Znak"/>
    <w:unhideWhenUsed/>
    <w:qFormat/>
    <w:rsid w:val="007F3766"/>
    <w:pPr>
      <w:keepNext/>
      <w:keepLines/>
      <w:spacing w:before="40" w:after="0"/>
      <w:outlineLvl w:val="1"/>
    </w:pPr>
    <w:rPr>
      <w:rFonts w:ascii="Cambria" w:eastAsia="Times New Roman" w:hAnsi="Cambria"/>
      <w:color w:val="365F91"/>
      <w:sz w:val="26"/>
      <w:szCs w:val="26"/>
    </w:rPr>
  </w:style>
  <w:style w:type="paragraph" w:styleId="Nagwek3">
    <w:name w:val="heading 3"/>
    <w:basedOn w:val="Normalny"/>
    <w:next w:val="Normalny"/>
    <w:link w:val="Nagwek3Znak"/>
    <w:unhideWhenUsed/>
    <w:qFormat/>
    <w:rsid w:val="007F3766"/>
    <w:pPr>
      <w:keepNext/>
      <w:keepLines/>
      <w:spacing w:before="40" w:after="0"/>
      <w:outlineLvl w:val="2"/>
    </w:pPr>
    <w:rPr>
      <w:rFonts w:ascii="Cambria" w:eastAsia="Times New Roman" w:hAnsi="Cambria"/>
      <w:color w:val="243F60"/>
      <w:sz w:val="24"/>
      <w:szCs w:val="24"/>
    </w:rPr>
  </w:style>
  <w:style w:type="paragraph" w:styleId="Nagwek4">
    <w:name w:val="heading 4"/>
    <w:basedOn w:val="Normalny1"/>
    <w:next w:val="Normalny1"/>
    <w:link w:val="Nagwek4Znak"/>
    <w:rsid w:val="007F3766"/>
    <w:pPr>
      <w:keepNext/>
      <w:keepLines/>
      <w:spacing w:before="240" w:after="40"/>
      <w:contextualSpacing/>
      <w:outlineLvl w:val="3"/>
    </w:pPr>
    <w:rPr>
      <w:b/>
      <w:sz w:val="24"/>
      <w:szCs w:val="24"/>
    </w:rPr>
  </w:style>
  <w:style w:type="paragraph" w:styleId="Nagwek5">
    <w:name w:val="heading 5"/>
    <w:basedOn w:val="Normalny1"/>
    <w:next w:val="Normalny1"/>
    <w:link w:val="Nagwek5Znak"/>
    <w:rsid w:val="007F3766"/>
    <w:pPr>
      <w:keepNext/>
      <w:keepLines/>
      <w:spacing w:before="220" w:after="40"/>
      <w:contextualSpacing/>
      <w:outlineLvl w:val="4"/>
    </w:pPr>
    <w:rPr>
      <w:b/>
    </w:rPr>
  </w:style>
  <w:style w:type="paragraph" w:styleId="Nagwek6">
    <w:name w:val="heading 6"/>
    <w:basedOn w:val="Normalny1"/>
    <w:next w:val="Normalny1"/>
    <w:link w:val="Nagwek6Znak"/>
    <w:rsid w:val="007F3766"/>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F3766"/>
    <w:rPr>
      <w:rFonts w:ascii="Cambria" w:eastAsia="Times New Roman" w:hAnsi="Cambria" w:cs="Times New Roman"/>
      <w:color w:val="365F91"/>
      <w:sz w:val="32"/>
      <w:szCs w:val="32"/>
    </w:rPr>
  </w:style>
  <w:style w:type="character" w:customStyle="1" w:styleId="Nagwek2Znak">
    <w:name w:val="Nagłówek 2 Znak"/>
    <w:link w:val="Nagwek2"/>
    <w:uiPriority w:val="9"/>
    <w:semiHidden/>
    <w:rsid w:val="007F3766"/>
    <w:rPr>
      <w:rFonts w:ascii="Cambria" w:eastAsia="Times New Roman" w:hAnsi="Cambria" w:cs="Times New Roman"/>
      <w:color w:val="365F91"/>
      <w:sz w:val="26"/>
      <w:szCs w:val="26"/>
    </w:rPr>
  </w:style>
  <w:style w:type="character" w:customStyle="1" w:styleId="Nagwek3Znak">
    <w:name w:val="Nagłówek 3 Znak"/>
    <w:link w:val="Nagwek3"/>
    <w:uiPriority w:val="9"/>
    <w:semiHidden/>
    <w:rsid w:val="007F3766"/>
    <w:rPr>
      <w:rFonts w:ascii="Cambria" w:eastAsia="Times New Roman" w:hAnsi="Cambria" w:cs="Times New Roman"/>
      <w:color w:val="243F60"/>
      <w:sz w:val="24"/>
      <w:szCs w:val="24"/>
    </w:rPr>
  </w:style>
  <w:style w:type="paragraph" w:customStyle="1" w:styleId="Normalny1">
    <w:name w:val="Normalny1"/>
    <w:rsid w:val="007F3766"/>
    <w:pPr>
      <w:spacing w:line="276" w:lineRule="auto"/>
    </w:pPr>
    <w:rPr>
      <w:rFonts w:ascii="Arial" w:eastAsia="Arial" w:hAnsi="Arial" w:cs="Arial"/>
      <w:color w:val="000000"/>
      <w:sz w:val="22"/>
      <w:szCs w:val="22"/>
    </w:rPr>
  </w:style>
  <w:style w:type="character" w:customStyle="1" w:styleId="Nagwek4Znak">
    <w:name w:val="Nagłówek 4 Znak"/>
    <w:link w:val="Nagwek4"/>
    <w:rsid w:val="007F3766"/>
    <w:rPr>
      <w:rFonts w:ascii="Arial" w:eastAsia="Arial" w:hAnsi="Arial" w:cs="Arial"/>
      <w:b/>
      <w:color w:val="000000"/>
      <w:sz w:val="24"/>
      <w:szCs w:val="24"/>
      <w:lang w:eastAsia="pl-PL"/>
    </w:rPr>
  </w:style>
  <w:style w:type="character" w:customStyle="1" w:styleId="Nagwek5Znak">
    <w:name w:val="Nagłówek 5 Znak"/>
    <w:link w:val="Nagwek5"/>
    <w:rsid w:val="007F3766"/>
    <w:rPr>
      <w:rFonts w:ascii="Arial" w:eastAsia="Arial" w:hAnsi="Arial" w:cs="Arial"/>
      <w:b/>
      <w:color w:val="000000"/>
      <w:lang w:eastAsia="pl-PL"/>
    </w:rPr>
  </w:style>
  <w:style w:type="character" w:customStyle="1" w:styleId="Nagwek6Znak">
    <w:name w:val="Nagłówek 6 Znak"/>
    <w:link w:val="Nagwek6"/>
    <w:rsid w:val="007F3766"/>
    <w:rPr>
      <w:rFonts w:ascii="Arial" w:eastAsia="Arial" w:hAnsi="Arial" w:cs="Arial"/>
      <w:b/>
      <w:color w:val="000000"/>
      <w:sz w:val="20"/>
      <w:szCs w:val="20"/>
      <w:lang w:eastAsia="pl-PL"/>
    </w:rPr>
  </w:style>
  <w:style w:type="paragraph" w:styleId="Tytu">
    <w:name w:val="Title"/>
    <w:basedOn w:val="Normalny"/>
    <w:next w:val="Normalny"/>
    <w:link w:val="TytuZnak"/>
    <w:qFormat/>
    <w:rsid w:val="007F3766"/>
    <w:pPr>
      <w:spacing w:after="0" w:line="240" w:lineRule="auto"/>
      <w:contextualSpacing/>
    </w:pPr>
    <w:rPr>
      <w:rFonts w:ascii="Cambria" w:eastAsia="Times New Roman" w:hAnsi="Cambria"/>
      <w:spacing w:val="-10"/>
      <w:kern w:val="28"/>
      <w:sz w:val="56"/>
      <w:szCs w:val="56"/>
    </w:rPr>
  </w:style>
  <w:style w:type="character" w:customStyle="1" w:styleId="TytuZnak">
    <w:name w:val="Tytuł Znak"/>
    <w:link w:val="Tytu"/>
    <w:uiPriority w:val="10"/>
    <w:rsid w:val="007F3766"/>
    <w:rPr>
      <w:rFonts w:ascii="Cambria" w:eastAsia="Times New Roman" w:hAnsi="Cambria" w:cs="Times New Roman"/>
      <w:spacing w:val="-10"/>
      <w:kern w:val="28"/>
      <w:sz w:val="56"/>
      <w:szCs w:val="56"/>
    </w:rPr>
  </w:style>
  <w:style w:type="character" w:styleId="Odwoaniedelikatne">
    <w:name w:val="Subtle Reference"/>
    <w:uiPriority w:val="31"/>
    <w:qFormat/>
    <w:rsid w:val="007F3766"/>
    <w:rPr>
      <w:smallCaps/>
      <w:color w:val="5A5A5A"/>
    </w:rPr>
  </w:style>
  <w:style w:type="paragraph" w:styleId="Podtytu">
    <w:name w:val="Subtitle"/>
    <w:basedOn w:val="Normalny"/>
    <w:next w:val="Normalny"/>
    <w:link w:val="PodtytuZnak"/>
    <w:qFormat/>
    <w:rsid w:val="007F3766"/>
    <w:pPr>
      <w:numPr>
        <w:ilvl w:val="1"/>
      </w:numPr>
    </w:pPr>
    <w:rPr>
      <w:rFonts w:eastAsia="Times New Roman"/>
      <w:color w:val="5A5A5A"/>
      <w:spacing w:val="15"/>
    </w:rPr>
  </w:style>
  <w:style w:type="character" w:customStyle="1" w:styleId="PodtytuZnak">
    <w:name w:val="Podtytuł Znak"/>
    <w:link w:val="Podtytu"/>
    <w:uiPriority w:val="11"/>
    <w:rsid w:val="007F3766"/>
    <w:rPr>
      <w:rFonts w:eastAsia="Times New Roman"/>
      <w:color w:val="5A5A5A"/>
      <w:spacing w:val="15"/>
    </w:rPr>
  </w:style>
  <w:style w:type="paragraph" w:styleId="Nagwek">
    <w:name w:val="header"/>
    <w:basedOn w:val="Normalny"/>
    <w:link w:val="NagwekZnak"/>
    <w:uiPriority w:val="99"/>
    <w:unhideWhenUsed/>
    <w:rsid w:val="007F37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3766"/>
  </w:style>
  <w:style w:type="paragraph" w:styleId="Stopka">
    <w:name w:val="footer"/>
    <w:basedOn w:val="Normalny"/>
    <w:link w:val="StopkaZnak"/>
    <w:uiPriority w:val="99"/>
    <w:unhideWhenUsed/>
    <w:rsid w:val="007F37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3766"/>
  </w:style>
  <w:style w:type="paragraph" w:customStyle="1" w:styleId="Default">
    <w:name w:val="Default"/>
    <w:link w:val="DefaultZnak"/>
    <w:rsid w:val="007F3766"/>
    <w:pPr>
      <w:autoSpaceDE w:val="0"/>
      <w:autoSpaceDN w:val="0"/>
      <w:adjustRightInd w:val="0"/>
    </w:pPr>
    <w:rPr>
      <w:rFonts w:cs="Calibri"/>
      <w:color w:val="000000"/>
      <w:sz w:val="24"/>
      <w:szCs w:val="24"/>
      <w:lang w:eastAsia="en-US"/>
    </w:rPr>
  </w:style>
  <w:style w:type="character" w:customStyle="1" w:styleId="DefaultZnak">
    <w:name w:val="Default Znak"/>
    <w:link w:val="Default"/>
    <w:rsid w:val="007F3766"/>
    <w:rPr>
      <w:rFonts w:cs="Calibri"/>
      <w:color w:val="000000"/>
      <w:sz w:val="24"/>
      <w:szCs w:val="24"/>
      <w:lang w:val="pl-PL" w:eastAsia="en-US" w:bidi="ar-SA"/>
    </w:rPr>
  </w:style>
  <w:style w:type="paragraph" w:styleId="Nagwekspisutreci">
    <w:name w:val="TOC Heading"/>
    <w:basedOn w:val="Nagwek1"/>
    <w:next w:val="Normalny"/>
    <w:uiPriority w:val="39"/>
    <w:unhideWhenUsed/>
    <w:qFormat/>
    <w:rsid w:val="007F3766"/>
    <w:pPr>
      <w:outlineLvl w:val="9"/>
    </w:pPr>
    <w:rPr>
      <w:lang w:eastAsia="pl-PL"/>
    </w:rPr>
  </w:style>
  <w:style w:type="character" w:customStyle="1" w:styleId="Nagwekmj">
    <w:name w:val="Nagłówek (mój)"/>
    <w:uiPriority w:val="1"/>
    <w:qFormat/>
    <w:rsid w:val="007F3766"/>
    <w:rPr>
      <w:rFonts w:ascii="Calibri" w:hAnsi="Calibri"/>
      <w:b/>
      <w:bCs/>
      <w:sz w:val="32"/>
    </w:rPr>
  </w:style>
  <w:style w:type="paragraph" w:styleId="Akapitzlist">
    <w:name w:val="List Paragraph"/>
    <w:basedOn w:val="Normalny"/>
    <w:uiPriority w:val="34"/>
    <w:qFormat/>
    <w:rsid w:val="007F3766"/>
    <w:pPr>
      <w:ind w:left="720"/>
      <w:contextualSpacing/>
    </w:pPr>
  </w:style>
  <w:style w:type="paragraph" w:styleId="Cytat">
    <w:name w:val="Quote"/>
    <w:basedOn w:val="Normalny"/>
    <w:next w:val="Normalny"/>
    <w:link w:val="CytatZnak"/>
    <w:uiPriority w:val="29"/>
    <w:qFormat/>
    <w:rsid w:val="007F3766"/>
    <w:pPr>
      <w:spacing w:before="200"/>
      <w:ind w:left="864" w:right="864"/>
      <w:jc w:val="center"/>
    </w:pPr>
    <w:rPr>
      <w:i/>
      <w:iCs/>
      <w:color w:val="404040"/>
    </w:rPr>
  </w:style>
  <w:style w:type="character" w:customStyle="1" w:styleId="CytatZnak">
    <w:name w:val="Cytat Znak"/>
    <w:link w:val="Cytat"/>
    <w:uiPriority w:val="29"/>
    <w:rsid w:val="007F3766"/>
    <w:rPr>
      <w:i/>
      <w:iCs/>
      <w:color w:val="404040"/>
    </w:rPr>
  </w:style>
  <w:style w:type="paragraph" w:customStyle="1" w:styleId="gwnepunkty">
    <w:name w:val="główne punkty"/>
    <w:basedOn w:val="Nagwek1"/>
    <w:link w:val="gwnepunktyZnak"/>
    <w:rsid w:val="007F3766"/>
    <w:pPr>
      <w:spacing w:before="360" w:after="240"/>
    </w:pPr>
    <w:rPr>
      <w:b/>
    </w:rPr>
  </w:style>
  <w:style w:type="character" w:customStyle="1" w:styleId="gwnepunktyZnak">
    <w:name w:val="główne punkty Znak"/>
    <w:link w:val="gwnepunkty"/>
    <w:rsid w:val="007F3766"/>
    <w:rPr>
      <w:rFonts w:ascii="Cambria" w:eastAsia="Times New Roman" w:hAnsi="Cambria" w:cs="Times New Roman"/>
      <w:b/>
      <w:color w:val="365F91"/>
      <w:sz w:val="32"/>
      <w:szCs w:val="32"/>
    </w:rPr>
  </w:style>
  <w:style w:type="paragraph" w:customStyle="1" w:styleId="drugityppunktw">
    <w:name w:val="drugi typ punktów"/>
    <w:basedOn w:val="Default"/>
    <w:link w:val="drugityppunktwZnak"/>
    <w:autoRedefine/>
    <w:qFormat/>
    <w:rsid w:val="007F3766"/>
    <w:pPr>
      <w:numPr>
        <w:ilvl w:val="1"/>
        <w:numId w:val="2"/>
      </w:numPr>
      <w:spacing w:before="240" w:after="120"/>
    </w:pPr>
    <w:rPr>
      <w:b/>
      <w:bCs/>
    </w:rPr>
  </w:style>
  <w:style w:type="character" w:customStyle="1" w:styleId="drugityppunktwZnak">
    <w:name w:val="drugi typ punktów Znak"/>
    <w:link w:val="drugityppunktw"/>
    <w:rsid w:val="007F3766"/>
    <w:rPr>
      <w:rFonts w:cs="Calibri"/>
      <w:b/>
      <w:bCs/>
      <w:color w:val="000000"/>
      <w:sz w:val="24"/>
      <w:szCs w:val="24"/>
      <w:lang w:val="pl-PL" w:eastAsia="en-US" w:bidi="ar-SA"/>
    </w:rPr>
  </w:style>
  <w:style w:type="paragraph" w:customStyle="1" w:styleId="punktygwne">
    <w:name w:val="punkty główne"/>
    <w:basedOn w:val="gwnepunkty"/>
    <w:link w:val="punktygwneZnak"/>
    <w:qFormat/>
    <w:rsid w:val="007F3766"/>
    <w:pPr>
      <w:numPr>
        <w:numId w:val="1"/>
      </w:numPr>
      <w:spacing w:before="240" w:after="120"/>
    </w:pPr>
    <w:rPr>
      <w:sz w:val="28"/>
      <w:szCs w:val="28"/>
    </w:rPr>
  </w:style>
  <w:style w:type="character" w:customStyle="1" w:styleId="punktygwneZnak">
    <w:name w:val="punkty główne Znak"/>
    <w:link w:val="punktygwne"/>
    <w:rsid w:val="007F3766"/>
    <w:rPr>
      <w:rFonts w:ascii="Cambria" w:eastAsia="Times New Roman" w:hAnsi="Cambria" w:cs="Times New Roman"/>
      <w:b/>
      <w:color w:val="365F91"/>
      <w:sz w:val="28"/>
      <w:szCs w:val="28"/>
      <w:lang w:eastAsia="en-US"/>
    </w:rPr>
  </w:style>
  <w:style w:type="paragraph" w:styleId="Spistreci1">
    <w:name w:val="toc 1"/>
    <w:basedOn w:val="Normalny"/>
    <w:next w:val="Normalny"/>
    <w:autoRedefine/>
    <w:uiPriority w:val="39"/>
    <w:unhideWhenUsed/>
    <w:rsid w:val="007F3766"/>
    <w:pPr>
      <w:spacing w:after="100"/>
    </w:pPr>
  </w:style>
  <w:style w:type="character" w:styleId="Hipercze">
    <w:name w:val="Hyperlink"/>
    <w:uiPriority w:val="99"/>
    <w:unhideWhenUsed/>
    <w:rsid w:val="007F3766"/>
    <w:rPr>
      <w:color w:val="0000FF"/>
      <w:u w:val="single"/>
    </w:rPr>
  </w:style>
  <w:style w:type="paragraph" w:styleId="Tekstdymka">
    <w:name w:val="Balloon Text"/>
    <w:basedOn w:val="Normalny"/>
    <w:link w:val="TekstdymkaZnak"/>
    <w:uiPriority w:val="99"/>
    <w:semiHidden/>
    <w:unhideWhenUsed/>
    <w:rsid w:val="007F376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F3766"/>
    <w:rPr>
      <w:rFonts w:ascii="Tahoma" w:hAnsi="Tahoma" w:cs="Tahoma"/>
      <w:sz w:val="16"/>
      <w:szCs w:val="16"/>
    </w:rPr>
  </w:style>
  <w:style w:type="paragraph" w:customStyle="1" w:styleId="Normal">
    <w:name w:val="[Normal]"/>
    <w:qFormat/>
    <w:rsid w:val="007F376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paragraph" w:customStyle="1" w:styleId="tekstost">
    <w:name w:val="tekst ost"/>
    <w:basedOn w:val="Normalny"/>
    <w:rsid w:val="007F3766"/>
    <w:pPr>
      <w:suppressAutoHyphens/>
      <w:overflowPunct w:val="0"/>
      <w:autoSpaceDE w:val="0"/>
      <w:spacing w:after="0" w:line="240" w:lineRule="auto"/>
      <w:jc w:val="both"/>
      <w:textAlignment w:val="baseline"/>
    </w:pPr>
    <w:rPr>
      <w:rFonts w:ascii="Arial" w:eastAsia="Times New Roman" w:hAnsi="Arial"/>
      <w:sz w:val="20"/>
      <w:szCs w:val="20"/>
      <w:lang w:eastAsia="ar-SA"/>
    </w:rPr>
  </w:style>
  <w:style w:type="paragraph" w:customStyle="1" w:styleId="Styl2">
    <w:name w:val="Styl 2"/>
    <w:basedOn w:val="Nagwek2"/>
    <w:link w:val="Styl2Znak"/>
    <w:qFormat/>
    <w:rsid w:val="007F3766"/>
    <w:pPr>
      <w:keepLines w:val="0"/>
      <w:numPr>
        <w:ilvl w:val="1"/>
        <w:numId w:val="3"/>
      </w:numPr>
      <w:spacing w:before="240" w:after="240" w:line="240" w:lineRule="auto"/>
    </w:pPr>
    <w:rPr>
      <w:rFonts w:ascii="Arial" w:hAnsi="Arial"/>
      <w:bCs/>
      <w:iCs/>
      <w:color w:val="auto"/>
      <w:sz w:val="24"/>
      <w:szCs w:val="24"/>
      <w:u w:val="single"/>
    </w:rPr>
  </w:style>
  <w:style w:type="character" w:customStyle="1" w:styleId="Styl2Znak">
    <w:name w:val="Styl 2 Znak"/>
    <w:link w:val="Styl2"/>
    <w:rsid w:val="007F3766"/>
    <w:rPr>
      <w:rFonts w:ascii="Arial" w:eastAsia="Times New Roman" w:hAnsi="Arial"/>
      <w:bCs/>
      <w:iCs/>
      <w:sz w:val="24"/>
      <w:szCs w:val="24"/>
      <w:u w:val="single"/>
    </w:rPr>
  </w:style>
  <w:style w:type="paragraph" w:customStyle="1" w:styleId="Styl3">
    <w:name w:val="Styl 3"/>
    <w:basedOn w:val="Nagwek3"/>
    <w:qFormat/>
    <w:rsid w:val="007F3766"/>
    <w:pPr>
      <w:keepLines w:val="0"/>
      <w:numPr>
        <w:ilvl w:val="2"/>
        <w:numId w:val="3"/>
      </w:numPr>
      <w:spacing w:before="240" w:after="240" w:line="240" w:lineRule="auto"/>
      <w:ind w:left="2160" w:hanging="180"/>
    </w:pPr>
    <w:rPr>
      <w:rFonts w:ascii="Arial" w:hAnsi="Arial"/>
      <w:bCs/>
      <w:color w:val="auto"/>
      <w:sz w:val="22"/>
      <w:lang w:eastAsia="pl-PL"/>
    </w:rPr>
  </w:style>
  <w:style w:type="paragraph" w:customStyle="1" w:styleId="Styl1">
    <w:name w:val="Styl 1"/>
    <w:basedOn w:val="Nagwek1"/>
    <w:link w:val="Styl1Znak"/>
    <w:qFormat/>
    <w:rsid w:val="007F3766"/>
    <w:pPr>
      <w:keepLines w:val="0"/>
      <w:numPr>
        <w:numId w:val="3"/>
      </w:numPr>
      <w:spacing w:after="60" w:line="240" w:lineRule="auto"/>
    </w:pPr>
    <w:rPr>
      <w:rFonts w:ascii="Arial" w:hAnsi="Arial"/>
      <w:b/>
      <w:bCs/>
      <w:color w:val="auto"/>
      <w:kern w:val="32"/>
      <w:sz w:val="28"/>
    </w:rPr>
  </w:style>
  <w:style w:type="character" w:customStyle="1" w:styleId="Styl1Znak">
    <w:name w:val="Styl 1 Znak"/>
    <w:link w:val="Styl1"/>
    <w:rsid w:val="007F3766"/>
    <w:rPr>
      <w:rFonts w:ascii="Arial" w:eastAsia="Times New Roman" w:hAnsi="Arial"/>
      <w:b/>
      <w:bCs/>
      <w:kern w:val="32"/>
      <w:sz w:val="28"/>
      <w:szCs w:val="32"/>
    </w:rPr>
  </w:style>
  <w:style w:type="paragraph" w:customStyle="1" w:styleId="Styltekst">
    <w:name w:val="Styl tekst"/>
    <w:basedOn w:val="Normalny"/>
    <w:link w:val="StyltekstZnak"/>
    <w:qFormat/>
    <w:rsid w:val="007F3766"/>
    <w:pPr>
      <w:spacing w:after="0" w:line="360" w:lineRule="auto"/>
      <w:ind w:firstLine="360"/>
      <w:jc w:val="both"/>
    </w:pPr>
    <w:rPr>
      <w:rFonts w:ascii="Arial" w:eastAsia="Times New Roman" w:hAnsi="Arial"/>
      <w:sz w:val="20"/>
      <w:szCs w:val="20"/>
      <w:lang w:eastAsia="pl-PL"/>
    </w:rPr>
  </w:style>
  <w:style w:type="character" w:customStyle="1" w:styleId="StyltekstZnak">
    <w:name w:val="Styl tekst Znak"/>
    <w:link w:val="Styltekst"/>
    <w:rsid w:val="007F3766"/>
    <w:rPr>
      <w:rFonts w:ascii="Arial" w:eastAsia="Times New Roman" w:hAnsi="Arial" w:cs="Arial"/>
      <w:sz w:val="20"/>
      <w:szCs w:val="20"/>
      <w:lang w:eastAsia="pl-PL"/>
    </w:rPr>
  </w:style>
  <w:style w:type="paragraph" w:styleId="Spistreci2">
    <w:name w:val="toc 2"/>
    <w:basedOn w:val="Normalny"/>
    <w:next w:val="Normalny"/>
    <w:autoRedefine/>
    <w:uiPriority w:val="39"/>
    <w:unhideWhenUsed/>
    <w:rsid w:val="007F3766"/>
    <w:pPr>
      <w:spacing w:after="100"/>
      <w:ind w:left="220"/>
    </w:pPr>
  </w:style>
  <w:style w:type="table" w:styleId="Tabela-Siatka">
    <w:name w:val="Table Grid"/>
    <w:basedOn w:val="Standardowy"/>
    <w:uiPriority w:val="39"/>
    <w:rsid w:val="007F37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odstpw1">
    <w:name w:val="Bez odstępów1"/>
    <w:rsid w:val="007F3766"/>
    <w:pPr>
      <w:suppressAutoHyphens/>
    </w:pPr>
    <w:rPr>
      <w:rFonts w:cs="Calibri"/>
      <w:sz w:val="22"/>
      <w:szCs w:val="22"/>
      <w:lang w:eastAsia="ar-SA"/>
    </w:rPr>
  </w:style>
  <w:style w:type="paragraph" w:customStyle="1" w:styleId="Akapitzlist1">
    <w:name w:val="Akapit z listą1"/>
    <w:basedOn w:val="Normalny"/>
    <w:rsid w:val="007F3766"/>
    <w:pPr>
      <w:suppressAutoHyphens/>
      <w:spacing w:after="0" w:line="240" w:lineRule="auto"/>
      <w:ind w:left="708"/>
    </w:pPr>
    <w:rPr>
      <w:rFonts w:ascii="Times New Roman" w:hAnsi="Times New Roman" w:cs="Calibri"/>
      <w:sz w:val="24"/>
      <w:szCs w:val="24"/>
      <w:lang w:eastAsia="ar-SA"/>
    </w:rPr>
  </w:style>
  <w:style w:type="paragraph" w:customStyle="1" w:styleId="Zwykytekst1">
    <w:name w:val="Zwykły tekst1"/>
    <w:basedOn w:val="Normalny"/>
    <w:rsid w:val="007F3766"/>
    <w:pPr>
      <w:spacing w:after="0" w:line="240" w:lineRule="auto"/>
    </w:pPr>
    <w:rPr>
      <w:rFonts w:ascii="Consolas" w:eastAsia="Times New Roman" w:hAnsi="Consolas" w:cs="Consolas"/>
      <w:sz w:val="21"/>
      <w:szCs w:val="21"/>
      <w:lang w:eastAsia="ar-SA"/>
    </w:rPr>
  </w:style>
  <w:style w:type="character" w:customStyle="1" w:styleId="FontStyle43">
    <w:name w:val="Font Style43"/>
    <w:rsid w:val="007F3766"/>
    <w:rPr>
      <w:rFonts w:ascii="Times New Roman" w:hAnsi="Times New Roman"/>
      <w:sz w:val="22"/>
    </w:rPr>
  </w:style>
  <w:style w:type="paragraph" w:customStyle="1" w:styleId="Standard">
    <w:name w:val="Standard"/>
    <w:rsid w:val="007F3766"/>
    <w:pPr>
      <w:suppressAutoHyphens/>
      <w:textAlignment w:val="baseline"/>
    </w:pPr>
    <w:rPr>
      <w:rFonts w:ascii="Times New Roman" w:hAnsi="Times New Roman"/>
      <w:kern w:val="1"/>
      <w:sz w:val="24"/>
      <w:szCs w:val="24"/>
      <w:lang w:eastAsia="ar-SA"/>
    </w:rPr>
  </w:style>
  <w:style w:type="paragraph" w:customStyle="1" w:styleId="Style29">
    <w:name w:val="Style29"/>
    <w:basedOn w:val="Normalny"/>
    <w:rsid w:val="007F3766"/>
    <w:pPr>
      <w:widowControl w:val="0"/>
      <w:autoSpaceDE w:val="0"/>
      <w:spacing w:after="0" w:line="250" w:lineRule="exact"/>
      <w:jc w:val="right"/>
    </w:pPr>
    <w:rPr>
      <w:rFonts w:ascii="Times New Roman" w:eastAsia="Arial Unicode MS" w:hAnsi="Times New Roman"/>
      <w:kern w:val="1"/>
      <w:sz w:val="24"/>
      <w:szCs w:val="24"/>
      <w:lang w:eastAsia="ar-SA"/>
    </w:rPr>
  </w:style>
  <w:style w:type="paragraph" w:styleId="Tekstpodstawowy">
    <w:name w:val="Body Text"/>
    <w:basedOn w:val="Normalny"/>
    <w:link w:val="TekstpodstawowyZnak"/>
    <w:semiHidden/>
    <w:rsid w:val="007F3766"/>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link w:val="Tekstpodstawowy"/>
    <w:semiHidden/>
    <w:rsid w:val="007F3766"/>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7F376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F3766"/>
  </w:style>
  <w:style w:type="paragraph" w:customStyle="1" w:styleId="Style6">
    <w:name w:val="Style6"/>
    <w:basedOn w:val="Normalny"/>
    <w:uiPriority w:val="99"/>
    <w:rsid w:val="007F3766"/>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character" w:customStyle="1" w:styleId="FontStyle100">
    <w:name w:val="Font Style100"/>
    <w:uiPriority w:val="99"/>
    <w:rsid w:val="007F3766"/>
    <w:rPr>
      <w:rFonts w:ascii="Times New Roman" w:hAnsi="Times New Roman" w:cs="Times New Roman"/>
      <w:sz w:val="20"/>
      <w:szCs w:val="20"/>
    </w:rPr>
  </w:style>
  <w:style w:type="table" w:customStyle="1" w:styleId="TableNormal">
    <w:name w:val="Table Normal"/>
    <w:rsid w:val="007F3766"/>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table" w:customStyle="1" w:styleId="2">
    <w:name w:val="2"/>
    <w:basedOn w:val="TableNormal"/>
    <w:rsid w:val="007F3766"/>
    <w:tblPr>
      <w:tblStyleRowBandSize w:val="1"/>
      <w:tblStyleColBandSize w:val="1"/>
      <w:tblCellMar>
        <w:left w:w="70" w:type="dxa"/>
        <w:right w:w="70" w:type="dxa"/>
      </w:tblCellMar>
    </w:tblPr>
  </w:style>
  <w:style w:type="table" w:customStyle="1" w:styleId="1">
    <w:name w:val="1"/>
    <w:basedOn w:val="TableNormal"/>
    <w:rsid w:val="007F3766"/>
    <w:tblPr>
      <w:tblStyleRowBandSize w:val="1"/>
      <w:tblStyleColBandSize w:val="1"/>
      <w:tblCellMar>
        <w:left w:w="108" w:type="dxa"/>
        <w:right w:w="108" w:type="dxa"/>
      </w:tblCellMar>
    </w:tblPr>
  </w:style>
  <w:style w:type="paragraph" w:customStyle="1" w:styleId="Normalny10">
    <w:name w:val="Normalny1"/>
    <w:rsid w:val="007F3766"/>
    <w:pPr>
      <w:spacing w:line="276" w:lineRule="auto"/>
    </w:pPr>
    <w:rPr>
      <w:rFonts w:ascii="Arial" w:eastAsia="Arial" w:hAnsi="Arial" w:cs="Arial"/>
      <w:color w:val="000000"/>
      <w:sz w:val="22"/>
      <w:szCs w:val="22"/>
    </w:rPr>
  </w:style>
  <w:style w:type="paragraph" w:styleId="NormalnyWeb">
    <w:name w:val="Normal (Web)"/>
    <w:basedOn w:val="Normalny"/>
    <w:uiPriority w:val="99"/>
    <w:semiHidden/>
    <w:unhideWhenUsed/>
    <w:rsid w:val="005F1D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2">
    <w:name w:val="Normalny2"/>
    <w:rsid w:val="008F1B1C"/>
    <w:pPr>
      <w:spacing w:line="276" w:lineRule="auto"/>
    </w:pPr>
    <w:rPr>
      <w:rFonts w:ascii="Arial" w:eastAsia="Arial" w:hAnsi="Arial" w:cs="Arial"/>
      <w:color w:val="000000"/>
      <w:sz w:val="22"/>
      <w:szCs w:val="22"/>
    </w:rPr>
  </w:style>
  <w:style w:type="paragraph" w:customStyle="1" w:styleId="xl81">
    <w:name w:val="xl81"/>
    <w:basedOn w:val="Normalny"/>
    <w:rsid w:val="002F0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ny"/>
    <w:rsid w:val="002F0A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83">
    <w:name w:val="xl83"/>
    <w:basedOn w:val="Normalny"/>
    <w:rsid w:val="002F0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4">
    <w:name w:val="xl84"/>
    <w:basedOn w:val="Normalny"/>
    <w:rsid w:val="002F0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5">
    <w:name w:val="xl85"/>
    <w:basedOn w:val="Normalny"/>
    <w:rsid w:val="002F0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6">
    <w:name w:val="xl86"/>
    <w:basedOn w:val="Normalny"/>
    <w:rsid w:val="002F0A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87982">
      <w:bodyDiv w:val="1"/>
      <w:marLeft w:val="0"/>
      <w:marRight w:val="0"/>
      <w:marTop w:val="0"/>
      <w:marBottom w:val="0"/>
      <w:divBdr>
        <w:top w:val="none" w:sz="0" w:space="0" w:color="auto"/>
        <w:left w:val="none" w:sz="0" w:space="0" w:color="auto"/>
        <w:bottom w:val="none" w:sz="0" w:space="0" w:color="auto"/>
        <w:right w:val="none" w:sz="0" w:space="0" w:color="auto"/>
      </w:divBdr>
    </w:div>
    <w:div w:id="314724014">
      <w:bodyDiv w:val="1"/>
      <w:marLeft w:val="0"/>
      <w:marRight w:val="0"/>
      <w:marTop w:val="0"/>
      <w:marBottom w:val="0"/>
      <w:divBdr>
        <w:top w:val="none" w:sz="0" w:space="0" w:color="auto"/>
        <w:left w:val="none" w:sz="0" w:space="0" w:color="auto"/>
        <w:bottom w:val="none" w:sz="0" w:space="0" w:color="auto"/>
        <w:right w:val="none" w:sz="0" w:space="0" w:color="auto"/>
      </w:divBdr>
    </w:div>
    <w:div w:id="501237122">
      <w:bodyDiv w:val="1"/>
      <w:marLeft w:val="0"/>
      <w:marRight w:val="0"/>
      <w:marTop w:val="0"/>
      <w:marBottom w:val="0"/>
      <w:divBdr>
        <w:top w:val="none" w:sz="0" w:space="0" w:color="auto"/>
        <w:left w:val="none" w:sz="0" w:space="0" w:color="auto"/>
        <w:bottom w:val="none" w:sz="0" w:space="0" w:color="auto"/>
        <w:right w:val="none" w:sz="0" w:space="0" w:color="auto"/>
      </w:divBdr>
    </w:div>
    <w:div w:id="524446000">
      <w:bodyDiv w:val="1"/>
      <w:marLeft w:val="0"/>
      <w:marRight w:val="0"/>
      <w:marTop w:val="0"/>
      <w:marBottom w:val="0"/>
      <w:divBdr>
        <w:top w:val="none" w:sz="0" w:space="0" w:color="auto"/>
        <w:left w:val="none" w:sz="0" w:space="0" w:color="auto"/>
        <w:bottom w:val="none" w:sz="0" w:space="0" w:color="auto"/>
        <w:right w:val="none" w:sz="0" w:space="0" w:color="auto"/>
      </w:divBdr>
    </w:div>
    <w:div w:id="959335060">
      <w:bodyDiv w:val="1"/>
      <w:marLeft w:val="0"/>
      <w:marRight w:val="0"/>
      <w:marTop w:val="0"/>
      <w:marBottom w:val="0"/>
      <w:divBdr>
        <w:top w:val="none" w:sz="0" w:space="0" w:color="auto"/>
        <w:left w:val="none" w:sz="0" w:space="0" w:color="auto"/>
        <w:bottom w:val="none" w:sz="0" w:space="0" w:color="auto"/>
        <w:right w:val="none" w:sz="0" w:space="0" w:color="auto"/>
      </w:divBdr>
    </w:div>
    <w:div w:id="13999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81C9C-8D64-40A3-BE27-1DF978E3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12715</Words>
  <Characters>76292</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88830</CharactersWithSpaces>
  <SharedDoc>false</SharedDoc>
  <HLinks>
    <vt:vector size="36" baseType="variant">
      <vt:variant>
        <vt:i4>1769523</vt:i4>
      </vt:variant>
      <vt:variant>
        <vt:i4>32</vt:i4>
      </vt:variant>
      <vt:variant>
        <vt:i4>0</vt:i4>
      </vt:variant>
      <vt:variant>
        <vt:i4>5</vt:i4>
      </vt:variant>
      <vt:variant>
        <vt:lpwstr/>
      </vt:variant>
      <vt:variant>
        <vt:lpwstr>_Toc463618545</vt:lpwstr>
      </vt:variant>
      <vt:variant>
        <vt:i4>1769523</vt:i4>
      </vt:variant>
      <vt:variant>
        <vt:i4>26</vt:i4>
      </vt:variant>
      <vt:variant>
        <vt:i4>0</vt:i4>
      </vt:variant>
      <vt:variant>
        <vt:i4>5</vt:i4>
      </vt:variant>
      <vt:variant>
        <vt:lpwstr/>
      </vt:variant>
      <vt:variant>
        <vt:lpwstr>_Toc463618544</vt:lpwstr>
      </vt:variant>
      <vt:variant>
        <vt:i4>1769523</vt:i4>
      </vt:variant>
      <vt:variant>
        <vt:i4>20</vt:i4>
      </vt:variant>
      <vt:variant>
        <vt:i4>0</vt:i4>
      </vt:variant>
      <vt:variant>
        <vt:i4>5</vt:i4>
      </vt:variant>
      <vt:variant>
        <vt:lpwstr/>
      </vt:variant>
      <vt:variant>
        <vt:lpwstr>_Toc463618543</vt:lpwstr>
      </vt:variant>
      <vt:variant>
        <vt:i4>1769523</vt:i4>
      </vt:variant>
      <vt:variant>
        <vt:i4>14</vt:i4>
      </vt:variant>
      <vt:variant>
        <vt:i4>0</vt:i4>
      </vt:variant>
      <vt:variant>
        <vt:i4>5</vt:i4>
      </vt:variant>
      <vt:variant>
        <vt:lpwstr/>
      </vt:variant>
      <vt:variant>
        <vt:lpwstr>_Toc463618542</vt:lpwstr>
      </vt:variant>
      <vt:variant>
        <vt:i4>1769523</vt:i4>
      </vt:variant>
      <vt:variant>
        <vt:i4>8</vt:i4>
      </vt:variant>
      <vt:variant>
        <vt:i4>0</vt:i4>
      </vt:variant>
      <vt:variant>
        <vt:i4>5</vt:i4>
      </vt:variant>
      <vt:variant>
        <vt:lpwstr/>
      </vt:variant>
      <vt:variant>
        <vt:lpwstr>_Toc463618541</vt:lpwstr>
      </vt:variant>
      <vt:variant>
        <vt:i4>1769523</vt:i4>
      </vt:variant>
      <vt:variant>
        <vt:i4>2</vt:i4>
      </vt:variant>
      <vt:variant>
        <vt:i4>0</vt:i4>
      </vt:variant>
      <vt:variant>
        <vt:i4>5</vt:i4>
      </vt:variant>
      <vt:variant>
        <vt:lpwstr/>
      </vt:variant>
      <vt:variant>
        <vt:lpwstr>_Toc463618540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Ewa</cp:lastModifiedBy>
  <cp:revision>2</cp:revision>
  <cp:lastPrinted>2016-10-04T13:34:00Z</cp:lastPrinted>
  <dcterms:created xsi:type="dcterms:W3CDTF">2017-07-05T12:28:00Z</dcterms:created>
  <dcterms:modified xsi:type="dcterms:W3CDTF">2017-07-05T12:28:00Z</dcterms:modified>
</cp:coreProperties>
</file>