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5E3D7A" w:rsidRDefault="003A0A7E">
      <w:pPr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</w:rPr>
        <w:t xml:space="preserve">Znak postępowania: </w:t>
      </w:r>
      <w:r w:rsidR="00B204C1">
        <w:rPr>
          <w:rFonts w:ascii="Times New Roman" w:hAnsi="Times New Roman" w:cs="Times New Roman"/>
          <w:b/>
        </w:rPr>
        <w:t>RI.271.2.15</w:t>
      </w:r>
      <w:r w:rsidRPr="005E3D7A">
        <w:rPr>
          <w:rFonts w:ascii="Times New Roman" w:hAnsi="Times New Roman" w:cs="Times New Roman"/>
          <w:b/>
        </w:rPr>
        <w:t>.2021</w:t>
      </w:r>
      <w:r w:rsidR="005E3D7A">
        <w:rPr>
          <w:rFonts w:ascii="Times New Roman" w:hAnsi="Times New Roman" w:cs="Times New Roman"/>
          <w:b/>
        </w:rPr>
        <w:t xml:space="preserve">            </w:t>
      </w:r>
      <w:r w:rsidR="007B10AE">
        <w:rPr>
          <w:rFonts w:ascii="Times New Roman" w:hAnsi="Times New Roman" w:cs="Times New Roman"/>
          <w:b/>
        </w:rPr>
        <w:t xml:space="preserve">        </w:t>
      </w:r>
      <w:r w:rsidRPr="005E3D7A">
        <w:rPr>
          <w:rFonts w:ascii="Times New Roman" w:hAnsi="Times New Roman" w:cs="Times New Roman"/>
          <w:b/>
        </w:rPr>
        <w:t xml:space="preserve">         </w:t>
      </w:r>
      <w:r w:rsidRPr="005E3D7A">
        <w:rPr>
          <w:rFonts w:ascii="Times New Roman" w:hAnsi="Times New Roman" w:cs="Times New Roman"/>
          <w:b/>
          <w:sz w:val="20"/>
        </w:rPr>
        <w:t xml:space="preserve">Załącznik </w:t>
      </w:r>
      <w:r w:rsidR="00E7169A">
        <w:rPr>
          <w:rFonts w:ascii="Times New Roman" w:hAnsi="Times New Roman" w:cs="Times New Roman"/>
          <w:b/>
          <w:sz w:val="20"/>
        </w:rPr>
        <w:t>N</w:t>
      </w:r>
      <w:r w:rsidRPr="005E3D7A">
        <w:rPr>
          <w:rFonts w:ascii="Times New Roman" w:hAnsi="Times New Roman" w:cs="Times New Roman"/>
          <w:b/>
          <w:sz w:val="20"/>
        </w:rPr>
        <w:t xml:space="preserve">r </w:t>
      </w:r>
      <w:r w:rsidR="00E7169A">
        <w:rPr>
          <w:rFonts w:ascii="Times New Roman" w:hAnsi="Times New Roman" w:cs="Times New Roman"/>
          <w:b/>
          <w:sz w:val="20"/>
        </w:rPr>
        <w:t>1</w:t>
      </w:r>
      <w:r w:rsidRPr="005E3D7A">
        <w:rPr>
          <w:rFonts w:ascii="Times New Roman" w:hAnsi="Times New Roman" w:cs="Times New Roman"/>
          <w:b/>
          <w:sz w:val="20"/>
        </w:rPr>
        <w:t xml:space="preserve"> do </w:t>
      </w:r>
      <w:r w:rsidR="007B10AE">
        <w:rPr>
          <w:rFonts w:ascii="Times New Roman" w:hAnsi="Times New Roman" w:cs="Times New Roman"/>
          <w:b/>
          <w:sz w:val="20"/>
        </w:rPr>
        <w:t>Zapytania ofertowego</w:t>
      </w:r>
      <w:r w:rsidRPr="005E3D7A">
        <w:rPr>
          <w:rFonts w:ascii="Times New Roman" w:hAnsi="Times New Roman" w:cs="Times New Roman"/>
          <w:b/>
          <w:sz w:val="20"/>
        </w:rPr>
        <w:t xml:space="preserve"> – OPZ</w:t>
      </w:r>
    </w:p>
    <w:p w:rsidR="003A0A7E" w:rsidRDefault="003A0A7E">
      <w:pPr>
        <w:rPr>
          <w:b/>
          <w:sz w:val="20"/>
        </w:rPr>
      </w:pPr>
    </w:p>
    <w:p w:rsidR="003A0A7E" w:rsidRDefault="003A0A7E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5104" w:rsidRPr="005E3D7A" w:rsidRDefault="00CB5104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(OPZ)</w:t>
      </w:r>
    </w:p>
    <w:p w:rsidR="003A0A7E" w:rsidRPr="005E3D7A" w:rsidRDefault="003A0A7E" w:rsidP="003A0A7E">
      <w:pPr>
        <w:jc w:val="center"/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  <w:b/>
          <w:sz w:val="20"/>
        </w:rPr>
        <w:t>§ 1</w:t>
      </w:r>
    </w:p>
    <w:p w:rsidR="003A0A7E" w:rsidRPr="00C130E4" w:rsidRDefault="003A0A7E" w:rsidP="003A0A7E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Przedmi</w:t>
      </w:r>
      <w:r w:rsidR="00B204C1">
        <w:rPr>
          <w:rFonts w:ascii="Times New Roman" w:hAnsi="Times New Roman" w:cs="Times New Roman"/>
          <w:sz w:val="20"/>
          <w:szCs w:val="20"/>
        </w:rPr>
        <w:t>otem Zamówienia jest prowadzenie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całodobowego zimowego utrzymania dróg gminnych Gminy Mińsk Mazowiecki w sezonie zimowym 2021/2022. </w:t>
      </w:r>
    </w:p>
    <w:p w:rsidR="000536DB" w:rsidRPr="00C130E4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Obszar objęty Zamówieniem wskazany został na mapie stanowiącej załącznik nr 1 do niniejszego Opisu Przedmiotu Zamówienia. </w:t>
      </w:r>
    </w:p>
    <w:p w:rsidR="007B10AE" w:rsidRPr="00C130E4" w:rsidRDefault="000536DB" w:rsidP="007B10AE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Zamawiający podzielił Zamówienie na części</w:t>
      </w:r>
      <w:r w:rsidR="007B10AE" w:rsidRPr="00C130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A obejmującą drogi gminne usytuowane w północnym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B obejmującą drogi gminne usytuowane w południowym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C obejmującą chodniki usytuowane wzdłuż dróg gminnych oraz ciągi pieszo-rowerowe/ścieżki rowerowe. </w:t>
      </w:r>
    </w:p>
    <w:p w:rsidR="007B10AE" w:rsidRPr="00C130E4" w:rsidRDefault="007B10AE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Granica między częścią A i B</w:t>
      </w:r>
      <w:r w:rsidR="00C130E4" w:rsidRPr="00C130E4">
        <w:rPr>
          <w:rFonts w:ascii="Times New Roman" w:hAnsi="Times New Roman" w:cs="Times New Roman"/>
          <w:sz w:val="20"/>
          <w:szCs w:val="20"/>
        </w:rPr>
        <w:t>,</w:t>
      </w:r>
      <w:r w:rsidRPr="00C130E4">
        <w:rPr>
          <w:rFonts w:ascii="Times New Roman" w:hAnsi="Times New Roman" w:cs="Times New Roman"/>
          <w:sz w:val="20"/>
          <w:szCs w:val="20"/>
        </w:rPr>
        <w:t xml:space="preserve"> </w:t>
      </w:r>
      <w:r w:rsidR="00C130E4" w:rsidRPr="00C130E4">
        <w:rPr>
          <w:rFonts w:ascii="Times New Roman" w:hAnsi="Times New Roman" w:cs="Times New Roman"/>
          <w:sz w:val="20"/>
          <w:szCs w:val="20"/>
        </w:rPr>
        <w:t>wskazana na mapie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stanowiącej załącznik nr 1 do OPZ, oznaczona jest linią koloru niebieskiego. Linia rozgraniczająca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Z przedmiotu Zamówienia wyłączony jest obszar Gminy zaznaczony obrysem koloru żółtym na mapie stanowiącej załącznik nr 1 do OPZ. Ponadto obrysem koloru czerwonego zaznaczono granice miasta Mińsk Mazowiecki.</w:t>
      </w:r>
      <w:r w:rsidR="00C130E4" w:rsidRPr="00C13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7D0" w:rsidRPr="005867D0" w:rsidRDefault="005867D0" w:rsidP="005867D0">
      <w:pPr>
        <w:jc w:val="both"/>
        <w:rPr>
          <w:rFonts w:ascii="Times New Roman" w:hAnsi="Times New Roman" w:cs="Times New Roman"/>
          <w:sz w:val="20"/>
          <w:szCs w:val="20"/>
        </w:rPr>
      </w:pPr>
      <w:r w:rsidRPr="005867D0">
        <w:rPr>
          <w:rFonts w:ascii="Times New Roman" w:hAnsi="Times New Roman" w:cs="Times New Roman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0536DB" w:rsidRDefault="000536DB" w:rsidP="000536DB">
      <w:pPr>
        <w:jc w:val="center"/>
        <w:rPr>
          <w:b/>
        </w:rPr>
      </w:pPr>
      <w:r w:rsidRPr="005E3D7A">
        <w:rPr>
          <w:b/>
        </w:rPr>
        <w:t>§</w:t>
      </w:r>
      <w:r>
        <w:rPr>
          <w:b/>
        </w:rPr>
        <w:t xml:space="preserve"> 2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zakres przedmiotu Zamówienia wchodzą następujące czynności zlecone Wykonawcy: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prace przygotowawcze do sezonu zimowego;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utrzymanie zimowe 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zleconych dróg gminnych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transport/usuwanie zalegającego śniegu do miejsc uzgodnionych z Zamawiającym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w przypadku gdy brak jest wystarczającego miejsca w pasie drogowym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Wspólny Słownik Zamówień (CPV)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90620000 – 9 usługi odśnieżania</w:t>
      </w:r>
    </w:p>
    <w:p w:rsid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906300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00 – 2 usługi usuwania </w:t>
      </w:r>
      <w:proofErr w:type="spellStart"/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oblodzeń</w:t>
      </w:r>
      <w:proofErr w:type="spellEnd"/>
      <w:r w:rsidR="00A8531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5867D0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867D0" w:rsidRPr="003F1ED8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5E3D7A" w:rsidRDefault="005E3D7A" w:rsidP="005E3D7A">
      <w:pPr>
        <w:jc w:val="center"/>
        <w:rPr>
          <w:b/>
        </w:rPr>
      </w:pPr>
      <w:r w:rsidRPr="005E3D7A">
        <w:rPr>
          <w:b/>
        </w:rPr>
        <w:lastRenderedPageBreak/>
        <w:t>§</w:t>
      </w:r>
      <w:r w:rsidR="000536DB">
        <w:rPr>
          <w:b/>
        </w:rPr>
        <w:t xml:space="preserve"> 3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Na potrzeby </w:t>
      </w:r>
      <w:r w:rsidR="003F1ED8"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realizacji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prowadza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następujące definicje: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zatok autobusowych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3A0A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 w:bidi="hi-IN"/>
        </w:rPr>
        <w:t>o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10. </w:t>
      </w:r>
      <w:proofErr w:type="spellStart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lodu lub zlodowaciałego lub ubitego śniegu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320DDA" w:rsidRDefault="00320DDA" w:rsidP="00320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§ 4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Realizacja </w:t>
      </w:r>
      <w:r w:rsid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każdej części (północna/południowa)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 zakresie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utrzymania zimowego 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dróg winna być wykonywana przy wykorzystaniu: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pługa hydraulicznego lemieszowego, przedniego, jednostronnego  zamontowanego na samochodzie cięż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arowym o mocy powyżej 180 KM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równiarki – 1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samochodu ciężarowego o mocy powyżej 180 K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 wyposażonego w posypywarkę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innych urządzeń współpracujących (np. ładowarki w miejscach składowania materiałów stoso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wanych do zimowego utrzymania).</w:t>
      </w:r>
    </w:p>
    <w:p w:rsidR="0083102C" w:rsidRPr="00320DDA" w:rsidRDefault="0083102C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W przypadku realizacji części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A i B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Zamówienia przez jednego Wykonawcę, Zamawiający wymaga wykazania i dysponowania przez niego w całym okresie Umowy podwojoną ilością sprzętu w stosunku do wyżej opisanej.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nie narzuca wyboru sprzętu, ja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kim Wykonawca będzie wykonywał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czynności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realizacji Zamówienia w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zakresie utrzymania zimowego chodników, ciągów pieszo-rowerowych/ścieżek rowerowych oraz utwardzonych obszarów przystanków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Zamawiający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wprowadza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jednocześnie ogranicz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enie zabraniające stosowania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tych prac sprzętu ciężkiego, zalecając stosowanie urządzeń typu mini ciągnik do odśnieżania lub quad z zamontowanym pługiem do śniegu. Zamawiający informuje, że na wielu odcinkach, chodniki wchodzące w zakres objęty Umową mają szerokość ok. 1,25 m. </w:t>
      </w:r>
    </w:p>
    <w:p w:rsidR="00CB5104" w:rsidRPr="00373695" w:rsidRDefault="00320DDA" w:rsidP="00320DDA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5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aktualnego stanu utrzymania drogi.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6274C4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czarna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sucha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mokra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Przejezdność całodobowa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-błoto pośniegowe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zajeżdżony i zaspy nie mogą występować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szadź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Jezdnia odśnieżona na całej szerokości, w tym zatoki autobusowe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zimowa zlikwidowana na: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drogami publicznymi o 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nawierzchni utwardzonej,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liniami kolejowymi, 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odcinkach o pochyleniu ˃ 4%,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przystankach autobusowych,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innych miejscach wskazanych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- śnieg luźny może zalegać do 6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może występować 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warstwa zajeżdżonego śniegu o grubości utrudniającej ruch samochodów osobowych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6274C4" w:rsidRDefault="006274C4" w:rsidP="00ED27E7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gołoledzi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szronu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-szadzi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lodowicy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 na całej szerokości i posypana na odcinkach decydujących o możliwości ruchu, ustalonych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luźny może zalegać do 8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dopuszczalne jest występowanie śniegu zajeżdżonego, </w:t>
            </w:r>
          </w:p>
          <w:p w:rsidR="006274C4" w:rsidRPr="006274C4" w:rsidRDefault="006A6385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 8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8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lodowica do 8 godz.</w:t>
            </w:r>
          </w:p>
        </w:tc>
      </w:tr>
    </w:tbl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6274C4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 jedynie na drogach asfaltowych zaznaczonych kolorem zielonym na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mapie stanowiącej załącznik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nr </w:t>
      </w:r>
      <w:r w:rsidR="00E7169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OPZ,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 na pozostałych drogach utwardzonych,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dzone zawierają: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Załącznik nr 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0536DB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dla części północnej Zamówieni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a </w:t>
      </w:r>
      <w:r w:rsidR="00E4056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i Załącznik nr B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E17A95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OPZ dla części południowej Zamówienia.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6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185243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Chodniki, utwardzone części przystanków autobusowych, ciągi pieszo-rowerowe i ścieżki rowerowe podlegają odśnieżaniu na ich pełnej szerokości oraz likwidowaniu śliskości zimowej przy użyciu </w:t>
      </w:r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piasku o uziarnieniu do 2 mm,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kruszywa kamiennego łamanego o uziarnieniu 2-4 mm,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Wszelkie materiały służące do likwidacji śliskości zimowej oraz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uszorstnienia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7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Default="006274C4" w:rsidP="006274C4">
      <w:pPr>
        <w:jc w:val="both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</w:rPr>
        <w:t xml:space="preserve">Zestawienie łącznych długości dróg, chodników i ścieżek pieszo-rowerowych objętych przedmiotem </w:t>
      </w:r>
      <w:r w:rsidR="002F18A0">
        <w:rPr>
          <w:rFonts w:ascii="Times New Roman" w:hAnsi="Times New Roman" w:cs="Times New Roman"/>
        </w:rPr>
        <w:t>Zamówienia wskazują Tabele</w:t>
      </w:r>
      <w:r w:rsidR="00373695" w:rsidRPr="00373695">
        <w:rPr>
          <w:rFonts w:ascii="Times New Roman" w:hAnsi="Times New Roman" w:cs="Times New Roman"/>
        </w:rPr>
        <w:t xml:space="preserve"> poniżej.</w:t>
      </w:r>
      <w:r w:rsidR="00373695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Płd.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Płn.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Suma: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37,25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32.81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44,96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39.24</w:t>
            </w:r>
          </w:p>
        </w:tc>
      </w:tr>
    </w:tbl>
    <w:p w:rsidR="00373695" w:rsidRDefault="00373695" w:rsidP="006274C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4"/>
      </w:tblGrid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Chodniki [km]</w:t>
            </w:r>
          </w:p>
        </w:tc>
        <w:tc>
          <w:tcPr>
            <w:tcW w:w="1844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16.92</w:t>
            </w:r>
          </w:p>
        </w:tc>
      </w:tr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Ścieżka pieszo-rowerowa [km]</w:t>
            </w:r>
          </w:p>
        </w:tc>
        <w:tc>
          <w:tcPr>
            <w:tcW w:w="1844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2F18A0" w:rsidRPr="00373695" w:rsidRDefault="002F18A0" w:rsidP="006274C4">
      <w:pPr>
        <w:jc w:val="both"/>
        <w:rPr>
          <w:rFonts w:ascii="Times New Roman" w:hAnsi="Times New Roman" w:cs="Times New Roman"/>
        </w:rPr>
      </w:pPr>
    </w:p>
    <w:p w:rsidR="00373695" w:rsidRPr="009469B9" w:rsidRDefault="00373695" w:rsidP="00373695">
      <w:pPr>
        <w:jc w:val="center"/>
        <w:rPr>
          <w:rFonts w:ascii="Times New Roman" w:hAnsi="Times New Roman" w:cs="Times New Roman"/>
        </w:rPr>
      </w:pPr>
      <w:r w:rsidRPr="009469B9">
        <w:rPr>
          <w:rFonts w:ascii="Times New Roman" w:hAnsi="Times New Roman" w:cs="Times New Roman"/>
          <w:b/>
        </w:rPr>
        <w:t>§ 8</w:t>
      </w:r>
      <w:r w:rsidRPr="009469B9">
        <w:rPr>
          <w:rFonts w:ascii="Times New Roman" w:hAnsi="Times New Roman" w:cs="Times New Roman"/>
        </w:rPr>
        <w:t xml:space="preserve">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całodobowego świadczenia usług objętych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Przedmiotem Zamówienia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zarówno w dni robocze, soboty, niedziele i święta.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Świadczenie usług przez Wykonawcę będzie następowało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każdorazowo w wyniku telefonicznego zgłoszenia prze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 Zamawiającego konieczności ich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wykonania.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winien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posiada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ć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odpowiednie uprawnienia niezbędne d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 wykonywania przedmiotu Zamówienia oraz dysponować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odpowiednią ilością pracowników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i sprzętu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 zimowego utrzymania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peratorzy sprzętu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winni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odpowiednie uprawnienia, tj. wymaganą kategorię prawa jazdy, znajomość obsługiwanego sprzętu oraz przeszkolenie do pra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cy przy zimowym utrzymaniu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rzewidziane do użycia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samochody ciężarowe winny spełniać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normy emisji spalin Euro 6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zaś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przewidziane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przy realizacji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rozsypywarki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środków chemicznyc</w:t>
      </w:r>
      <w:bookmarkStart w:id="0" w:name="_GoBack"/>
      <w:bookmarkEnd w:id="0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h i materiałów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uszorstniających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winny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wiadectwo dopuszczenia do pracy.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B86ED2" w:rsidRPr="00B86ED2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B8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5" w:rsidRDefault="00112855" w:rsidP="00E54CAA">
      <w:pPr>
        <w:spacing w:after="0" w:line="240" w:lineRule="auto"/>
      </w:pPr>
      <w:r>
        <w:separator/>
      </w:r>
    </w:p>
  </w:endnote>
  <w:endnote w:type="continuationSeparator" w:id="0">
    <w:p w:rsidR="00112855" w:rsidRDefault="00112855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C1">
          <w:rPr>
            <w:noProof/>
          </w:rPr>
          <w:t>5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5" w:rsidRDefault="00112855" w:rsidP="00E54CAA">
      <w:pPr>
        <w:spacing w:after="0" w:line="240" w:lineRule="auto"/>
      </w:pPr>
      <w:r>
        <w:separator/>
      </w:r>
    </w:p>
  </w:footnote>
  <w:footnote w:type="continuationSeparator" w:id="0">
    <w:p w:rsidR="00112855" w:rsidRDefault="00112855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36DB"/>
    <w:rsid w:val="00112855"/>
    <w:rsid w:val="001354DD"/>
    <w:rsid w:val="00185243"/>
    <w:rsid w:val="001B25F3"/>
    <w:rsid w:val="002D04E1"/>
    <w:rsid w:val="002F18A0"/>
    <w:rsid w:val="00320DDA"/>
    <w:rsid w:val="003367AE"/>
    <w:rsid w:val="00373695"/>
    <w:rsid w:val="00377E8A"/>
    <w:rsid w:val="003A0A7E"/>
    <w:rsid w:val="003F1ED8"/>
    <w:rsid w:val="005867D0"/>
    <w:rsid w:val="005D2E71"/>
    <w:rsid w:val="005E3D7A"/>
    <w:rsid w:val="006274C4"/>
    <w:rsid w:val="00630AAF"/>
    <w:rsid w:val="006A6385"/>
    <w:rsid w:val="0073251B"/>
    <w:rsid w:val="007B10AE"/>
    <w:rsid w:val="0083102C"/>
    <w:rsid w:val="009469B9"/>
    <w:rsid w:val="009D3A75"/>
    <w:rsid w:val="00A366B9"/>
    <w:rsid w:val="00A85312"/>
    <w:rsid w:val="00AA1025"/>
    <w:rsid w:val="00B204C1"/>
    <w:rsid w:val="00B86ED2"/>
    <w:rsid w:val="00BE326F"/>
    <w:rsid w:val="00C130E4"/>
    <w:rsid w:val="00CB5104"/>
    <w:rsid w:val="00CE35F1"/>
    <w:rsid w:val="00D47AE2"/>
    <w:rsid w:val="00E17A95"/>
    <w:rsid w:val="00E4056C"/>
    <w:rsid w:val="00E54CAA"/>
    <w:rsid w:val="00E7169A"/>
    <w:rsid w:val="00EA480D"/>
    <w:rsid w:val="00ED27E7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AF73-455F-47D9-AAAA-06672512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9</cp:revision>
  <cp:lastPrinted>2021-10-15T12:18:00Z</cp:lastPrinted>
  <dcterms:created xsi:type="dcterms:W3CDTF">2021-10-26T10:11:00Z</dcterms:created>
  <dcterms:modified xsi:type="dcterms:W3CDTF">2021-11-15T07:43:00Z</dcterms:modified>
</cp:coreProperties>
</file>