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2D4634">
        <w:rPr>
          <w:b/>
          <w:sz w:val="20"/>
          <w:szCs w:val="20"/>
        </w:rPr>
        <w:t>RI.271.1.</w:t>
      </w:r>
      <w:r w:rsidR="00714B45">
        <w:rPr>
          <w:b/>
          <w:sz w:val="20"/>
          <w:szCs w:val="20"/>
        </w:rPr>
        <w:t>5</w:t>
      </w:r>
      <w:r w:rsidR="00DC06D5">
        <w:rPr>
          <w:b/>
          <w:sz w:val="20"/>
          <w:szCs w:val="20"/>
        </w:rPr>
        <w:t>.202</w:t>
      </w:r>
      <w:r w:rsidR="002D4634">
        <w:rPr>
          <w:b/>
          <w:sz w:val="20"/>
          <w:szCs w:val="20"/>
        </w:rPr>
        <w:t>2</w:t>
      </w:r>
      <w:r w:rsidRPr="00F77398">
        <w:rPr>
          <w:sz w:val="20"/>
          <w:szCs w:val="20"/>
        </w:rPr>
        <w:t xml:space="preserve">            </w:t>
      </w:r>
      <w:r w:rsidR="002D4634">
        <w:rPr>
          <w:sz w:val="20"/>
          <w:szCs w:val="20"/>
        </w:rPr>
        <w:t xml:space="preserve">                    </w:t>
      </w:r>
      <w:r w:rsidRPr="00F77398">
        <w:rPr>
          <w:sz w:val="20"/>
          <w:szCs w:val="20"/>
        </w:rPr>
        <w:t xml:space="preserve">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>Załącznik Nr 9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DC06D5" w:rsidRPr="00890AA6" w:rsidRDefault="00DC06D5" w:rsidP="00753D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2D4634" w:rsidRPr="002D4634" w:rsidRDefault="002D4634" w:rsidP="002D4634">
      <w:pPr>
        <w:tabs>
          <w:tab w:val="center" w:pos="4536"/>
        </w:tabs>
        <w:spacing w:after="40" w:line="240" w:lineRule="auto"/>
        <w:ind w:left="1134" w:hanging="1134"/>
        <w:rPr>
          <w:b/>
          <w:bCs/>
          <w:sz w:val="24"/>
          <w:szCs w:val="24"/>
        </w:rPr>
      </w:pPr>
      <w:r w:rsidRPr="002D4634">
        <w:rPr>
          <w:b/>
          <w:bCs/>
          <w:sz w:val="24"/>
          <w:szCs w:val="24"/>
        </w:rPr>
        <w:t>Zakup i dostawa laptopów</w:t>
      </w:r>
      <w:r w:rsidRPr="002D4634">
        <w:rPr>
          <w:b/>
          <w:sz w:val="24"/>
          <w:szCs w:val="24"/>
        </w:rPr>
        <w:t>:</w:t>
      </w:r>
      <w:r w:rsidRPr="002D4634">
        <w:rPr>
          <w:b/>
          <w:sz w:val="24"/>
          <w:szCs w:val="24"/>
        </w:rPr>
        <w:tab/>
      </w:r>
    </w:p>
    <w:p w:rsidR="002D4634" w:rsidRPr="002D4634" w:rsidRDefault="002D4634" w:rsidP="002D4634">
      <w:pPr>
        <w:tabs>
          <w:tab w:val="center" w:pos="4536"/>
        </w:tabs>
        <w:spacing w:after="40" w:line="240" w:lineRule="auto"/>
        <w:ind w:left="1134" w:hanging="1134"/>
        <w:rPr>
          <w:b/>
          <w:sz w:val="24"/>
          <w:szCs w:val="24"/>
        </w:rPr>
      </w:pPr>
      <w:r w:rsidRPr="002D4634">
        <w:rPr>
          <w:b/>
          <w:sz w:val="24"/>
          <w:szCs w:val="24"/>
        </w:rPr>
        <w:t>Część A – 40 laptopów</w:t>
      </w:r>
      <w:r w:rsidRPr="002D4634">
        <w:rPr>
          <w:rFonts w:eastAsia="Calibri" w:cstheme="minorHAnsi"/>
          <w:b/>
          <w:vertAlign w:val="superscript"/>
        </w:rPr>
        <w:t>*</w:t>
      </w:r>
      <w:r w:rsidRPr="002D4634">
        <w:rPr>
          <w:rFonts w:eastAsia="Times New Roman" w:cstheme="minorHAnsi"/>
          <w:sz w:val="16"/>
          <w:szCs w:val="16"/>
          <w:lang w:eastAsia="pl-PL"/>
        </w:rPr>
        <w:t>(</w:t>
      </w:r>
      <w:r w:rsidRPr="002D4634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2D4634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  <w:r w:rsidRPr="002D4634">
        <w:rPr>
          <w:rFonts w:eastAsia="Times New Roman" w:cstheme="minorHAnsi"/>
          <w:sz w:val="16"/>
          <w:szCs w:val="16"/>
          <w:lang w:eastAsia="pl-PL"/>
        </w:rPr>
        <w:tab/>
      </w:r>
    </w:p>
    <w:p w:rsidR="002D4634" w:rsidRPr="002D4634" w:rsidRDefault="002D4634" w:rsidP="002D4634">
      <w:pPr>
        <w:spacing w:after="40" w:line="240" w:lineRule="auto"/>
        <w:ind w:left="1134" w:hanging="1134"/>
        <w:rPr>
          <w:b/>
          <w:sz w:val="24"/>
          <w:szCs w:val="24"/>
        </w:rPr>
      </w:pPr>
      <w:r w:rsidRPr="002D4634">
        <w:rPr>
          <w:b/>
          <w:sz w:val="24"/>
          <w:szCs w:val="24"/>
        </w:rPr>
        <w:t>Część B – 16 laptopów</w:t>
      </w:r>
      <w:r w:rsidRPr="002D4634">
        <w:rPr>
          <w:rFonts w:eastAsia="Calibri" w:cstheme="minorHAnsi"/>
          <w:b/>
          <w:vertAlign w:val="superscript"/>
        </w:rPr>
        <w:t>*</w:t>
      </w:r>
      <w:r w:rsidRPr="002D4634">
        <w:rPr>
          <w:rFonts w:eastAsia="Times New Roman" w:cstheme="minorHAnsi"/>
          <w:sz w:val="16"/>
          <w:szCs w:val="16"/>
          <w:lang w:eastAsia="pl-PL"/>
        </w:rPr>
        <w:t>(</w:t>
      </w:r>
      <w:r w:rsidRPr="002D4634">
        <w:rPr>
          <w:rFonts w:eastAsia="Times New Roman" w:cstheme="minorHAnsi"/>
          <w:sz w:val="16"/>
          <w:szCs w:val="16"/>
          <w:vertAlign w:val="superscript"/>
          <w:lang w:eastAsia="pl-PL"/>
        </w:rPr>
        <w:t>*</w:t>
      </w:r>
      <w:r w:rsidRPr="002D4634">
        <w:rPr>
          <w:rFonts w:eastAsia="Times New Roman" w:cstheme="minorHAnsi"/>
          <w:sz w:val="16"/>
          <w:szCs w:val="16"/>
          <w:lang w:eastAsia="pl-PL"/>
        </w:rPr>
        <w:t xml:space="preserve"> niewłaściwe skreślić)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BA5794">
        <w:rPr>
          <w:rFonts w:ascii="Arial" w:hAnsi="Arial" w:cs="Arial"/>
          <w:color w:val="111111"/>
          <w:shd w:val="clear" w:color="auto" w:fill="FFFFFF"/>
        </w:rPr>
        <w:t>409a8f59-673c-4453-bcff-7f64e721661c</w:t>
      </w:r>
      <w:bookmarkStart w:id="0" w:name="_GoBack"/>
      <w:bookmarkEnd w:id="0"/>
    </w:p>
    <w:sectPr w:rsidR="00A27AD5" w:rsidRPr="00F77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34" w:rsidRDefault="002D4634" w:rsidP="002D4634">
      <w:pPr>
        <w:spacing w:after="0" w:line="240" w:lineRule="auto"/>
      </w:pPr>
      <w:r>
        <w:separator/>
      </w:r>
    </w:p>
  </w:endnote>
  <w:endnote w:type="continuationSeparator" w:id="0">
    <w:p w:rsidR="002D4634" w:rsidRDefault="002D4634" w:rsidP="002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34" w:rsidRDefault="002D4634" w:rsidP="002D4634">
      <w:pPr>
        <w:spacing w:after="0" w:line="240" w:lineRule="auto"/>
      </w:pPr>
      <w:r>
        <w:separator/>
      </w:r>
    </w:p>
  </w:footnote>
  <w:footnote w:type="continuationSeparator" w:id="0">
    <w:p w:rsidR="002D4634" w:rsidRDefault="002D4634" w:rsidP="002D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34" w:rsidRDefault="002D4634">
    <w:pPr>
      <w:pStyle w:val="Nagwek"/>
    </w:pPr>
    <w:r w:rsidRPr="00991909">
      <w:rPr>
        <w:noProof/>
        <w:lang w:eastAsia="pl-PL"/>
      </w:rPr>
      <w:drawing>
        <wp:inline distT="0" distB="0" distL="0" distR="0" wp14:anchorId="41DC996A" wp14:editId="46F63E51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2D4634"/>
    <w:rsid w:val="00476981"/>
    <w:rsid w:val="005112B9"/>
    <w:rsid w:val="00685566"/>
    <w:rsid w:val="00714B45"/>
    <w:rsid w:val="00753DA7"/>
    <w:rsid w:val="00A27AD5"/>
    <w:rsid w:val="00BA5794"/>
    <w:rsid w:val="00DC06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13</cp:revision>
  <dcterms:created xsi:type="dcterms:W3CDTF">2021-10-15T12:28:00Z</dcterms:created>
  <dcterms:modified xsi:type="dcterms:W3CDTF">2022-04-12T14:12:00Z</dcterms:modified>
</cp:coreProperties>
</file>