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CE" w:rsidRPr="00D97395" w:rsidRDefault="006033DF" w:rsidP="008B4384">
      <w:pPr>
        <w:autoSpaceDE w:val="0"/>
        <w:autoSpaceDN w:val="0"/>
        <w:adjustRightInd w:val="0"/>
        <w:spacing w:after="0"/>
        <w:rPr>
          <w:rFonts w:asciiTheme="minorHAnsi" w:hAnsiTheme="minorHAnsi" w:cstheme="minorHAnsi"/>
          <w:b/>
          <w:i/>
          <w:sz w:val="20"/>
        </w:rPr>
      </w:pPr>
      <w:r w:rsidRPr="00D97395">
        <w:rPr>
          <w:rFonts w:asciiTheme="minorHAnsi" w:eastAsia="Times New Roman" w:hAnsiTheme="minorHAnsi" w:cstheme="minorHAnsi"/>
          <w:b/>
          <w:sz w:val="20"/>
          <w:lang w:eastAsia="pl-PL"/>
        </w:rPr>
        <w:t xml:space="preserve">RI.271.2.23.2022                                                                                                </w:t>
      </w:r>
      <w:r w:rsidR="008B4384">
        <w:rPr>
          <w:rFonts w:asciiTheme="minorHAnsi" w:eastAsia="Times New Roman" w:hAnsiTheme="minorHAnsi" w:cstheme="minorHAnsi"/>
          <w:b/>
          <w:sz w:val="20"/>
          <w:lang w:eastAsia="pl-PL"/>
        </w:rPr>
        <w:t xml:space="preserve">                </w:t>
      </w:r>
      <w:r w:rsidRPr="00D97395">
        <w:rPr>
          <w:rFonts w:asciiTheme="minorHAnsi" w:eastAsia="Times New Roman" w:hAnsiTheme="minorHAnsi" w:cstheme="minorHAnsi"/>
          <w:b/>
          <w:sz w:val="20"/>
          <w:lang w:eastAsia="pl-PL"/>
        </w:rPr>
        <w:t xml:space="preserve">  </w:t>
      </w:r>
      <w:r w:rsidR="006A4ACE" w:rsidRPr="00D97395">
        <w:rPr>
          <w:rFonts w:asciiTheme="minorHAnsi" w:eastAsia="Times New Roman" w:hAnsiTheme="minorHAnsi" w:cstheme="minorHAnsi"/>
          <w:b/>
          <w:i/>
          <w:sz w:val="20"/>
          <w:lang w:eastAsia="pl-PL"/>
        </w:rPr>
        <w:t>Załącznik nr 4</w:t>
      </w:r>
      <w:r w:rsidRPr="00D97395">
        <w:rPr>
          <w:rFonts w:asciiTheme="minorHAnsi" w:hAnsiTheme="minorHAnsi" w:cstheme="minorHAnsi"/>
          <w:b/>
          <w:i/>
          <w:sz w:val="20"/>
        </w:rPr>
        <w:t xml:space="preserve"> - </w:t>
      </w:r>
      <w:r w:rsidR="006A4ACE" w:rsidRPr="00D97395">
        <w:rPr>
          <w:rFonts w:asciiTheme="minorHAnsi" w:eastAsia="Times New Roman" w:hAnsiTheme="minorHAnsi" w:cstheme="minorHAnsi"/>
          <w:b/>
          <w:i/>
          <w:sz w:val="20"/>
          <w:lang w:eastAsia="pl-PL"/>
        </w:rPr>
        <w:t>Wzór umowy</w:t>
      </w:r>
    </w:p>
    <w:p w:rsidR="006A4ACE" w:rsidRPr="00D97395" w:rsidRDefault="006A4ACE" w:rsidP="00D97B66">
      <w:pPr>
        <w:autoSpaceDE w:val="0"/>
        <w:autoSpaceDN w:val="0"/>
        <w:adjustRightInd w:val="0"/>
        <w:spacing w:after="0"/>
        <w:jc w:val="right"/>
        <w:rPr>
          <w:rFonts w:asciiTheme="minorHAnsi" w:eastAsia="Times New Roman" w:hAnsiTheme="minorHAnsi" w:cstheme="minorHAnsi"/>
          <w:lang w:eastAsia="pl-PL"/>
        </w:rPr>
      </w:pPr>
    </w:p>
    <w:p w:rsidR="006A4ACE" w:rsidRPr="00D97395" w:rsidRDefault="006A4ACE" w:rsidP="00D97B66">
      <w:pPr>
        <w:autoSpaceDE w:val="0"/>
        <w:autoSpaceDN w:val="0"/>
        <w:adjustRightInd w:val="0"/>
        <w:spacing w:after="0"/>
        <w:jc w:val="center"/>
        <w:rPr>
          <w:rFonts w:asciiTheme="minorHAnsi" w:hAnsiTheme="minorHAnsi" w:cstheme="minorHAnsi"/>
          <w:b/>
          <w:bCs/>
          <w:lang w:eastAsia="pl-PL"/>
        </w:rPr>
      </w:pPr>
      <w:r w:rsidRPr="00D97395">
        <w:rPr>
          <w:rFonts w:asciiTheme="minorHAnsi" w:hAnsiTheme="minorHAnsi" w:cstheme="minorHAnsi"/>
          <w:b/>
          <w:bCs/>
          <w:lang w:eastAsia="pl-PL"/>
        </w:rPr>
        <w:t>UMOWA NR ………………………....</w:t>
      </w:r>
    </w:p>
    <w:p w:rsidR="006033DF" w:rsidRPr="00D97395" w:rsidRDefault="006033DF" w:rsidP="00D97B66">
      <w:pPr>
        <w:autoSpaceDE w:val="0"/>
        <w:autoSpaceDN w:val="0"/>
        <w:adjustRightInd w:val="0"/>
        <w:spacing w:after="0"/>
        <w:jc w:val="center"/>
        <w:rPr>
          <w:rFonts w:asciiTheme="minorHAnsi" w:hAnsiTheme="minorHAnsi" w:cstheme="minorHAnsi"/>
          <w:b/>
          <w:bCs/>
          <w:lang w:eastAsia="pl-PL"/>
        </w:rPr>
      </w:pPr>
    </w:p>
    <w:p w:rsidR="006A4ACE" w:rsidRPr="00D97395" w:rsidRDefault="006A4ACE" w:rsidP="00D97B66">
      <w:pPr>
        <w:autoSpaceDE w:val="0"/>
        <w:autoSpaceDN w:val="0"/>
        <w:adjustRightInd w:val="0"/>
        <w:spacing w:after="0"/>
        <w:jc w:val="both"/>
        <w:rPr>
          <w:rFonts w:asciiTheme="minorHAnsi" w:hAnsiTheme="minorHAnsi" w:cstheme="minorHAnsi"/>
          <w:lang w:eastAsia="pl-PL"/>
        </w:rPr>
      </w:pPr>
      <w:r w:rsidRPr="00D97395">
        <w:rPr>
          <w:rFonts w:asciiTheme="minorHAnsi" w:hAnsiTheme="minorHAnsi" w:cstheme="minorHAnsi"/>
          <w:lang w:eastAsia="pl-PL"/>
        </w:rPr>
        <w:t xml:space="preserve">Zawarta w </w:t>
      </w:r>
      <w:r w:rsidR="006033DF" w:rsidRPr="00D97395">
        <w:rPr>
          <w:rFonts w:asciiTheme="minorHAnsi" w:hAnsiTheme="minorHAnsi" w:cstheme="minorHAnsi"/>
          <w:lang w:eastAsia="pl-PL"/>
        </w:rPr>
        <w:t xml:space="preserve">dniu </w:t>
      </w:r>
      <w:r w:rsidRPr="00D97395">
        <w:rPr>
          <w:rFonts w:asciiTheme="minorHAnsi" w:hAnsiTheme="minorHAnsi" w:cstheme="minorHAnsi"/>
          <w:lang w:eastAsia="pl-PL"/>
        </w:rPr>
        <w:t xml:space="preserve"> ........................................ </w:t>
      </w:r>
      <w:r w:rsidR="006033DF" w:rsidRPr="00D97395">
        <w:rPr>
          <w:rFonts w:asciiTheme="minorHAnsi" w:hAnsiTheme="minorHAnsi" w:cstheme="minorHAnsi"/>
          <w:lang w:eastAsia="pl-PL"/>
        </w:rPr>
        <w:t xml:space="preserve"> w Mińsku mazowieckim pomiędzy:</w:t>
      </w:r>
    </w:p>
    <w:p w:rsidR="006A4ACE" w:rsidRPr="00D97395" w:rsidRDefault="006A4ACE" w:rsidP="00D97B66">
      <w:pPr>
        <w:autoSpaceDE w:val="0"/>
        <w:autoSpaceDN w:val="0"/>
        <w:adjustRightInd w:val="0"/>
        <w:spacing w:after="0"/>
        <w:jc w:val="both"/>
        <w:rPr>
          <w:rFonts w:asciiTheme="minorHAnsi" w:hAnsiTheme="minorHAnsi" w:cstheme="minorHAnsi"/>
          <w:lang w:eastAsia="pl-PL"/>
        </w:rPr>
      </w:pPr>
    </w:p>
    <w:p w:rsidR="006033DF" w:rsidRPr="00D97395" w:rsidRDefault="006A4ACE" w:rsidP="00D97B66">
      <w:pPr>
        <w:autoSpaceDE w:val="0"/>
        <w:autoSpaceDN w:val="0"/>
        <w:adjustRightInd w:val="0"/>
        <w:spacing w:after="0"/>
        <w:jc w:val="both"/>
        <w:rPr>
          <w:rFonts w:asciiTheme="minorHAnsi" w:eastAsia="Times New Roman" w:hAnsiTheme="minorHAnsi" w:cstheme="minorHAnsi"/>
          <w:iCs/>
          <w:lang w:eastAsia="pl-PL"/>
        </w:rPr>
      </w:pPr>
      <w:r w:rsidRPr="00D97395">
        <w:rPr>
          <w:rFonts w:asciiTheme="minorHAnsi" w:eastAsia="Times New Roman" w:hAnsiTheme="minorHAnsi" w:cstheme="minorHAnsi"/>
          <w:b/>
          <w:iCs/>
          <w:lang w:eastAsia="pl-PL"/>
        </w:rPr>
        <w:t>Gminą Mińsk Mazowiecki</w:t>
      </w:r>
      <w:r w:rsidR="006033DF" w:rsidRPr="00D97395">
        <w:rPr>
          <w:rFonts w:asciiTheme="minorHAnsi" w:eastAsia="Times New Roman" w:hAnsiTheme="minorHAnsi" w:cstheme="minorHAnsi"/>
          <w:iCs/>
          <w:lang w:eastAsia="pl-PL"/>
        </w:rPr>
        <w:t>, 05-300</w:t>
      </w:r>
      <w:r w:rsidR="006033DF" w:rsidRPr="00D97395">
        <w:rPr>
          <w:rFonts w:asciiTheme="minorHAnsi" w:eastAsia="Times New Roman" w:hAnsiTheme="minorHAnsi" w:cstheme="minorHAnsi"/>
          <w:b/>
          <w:iCs/>
          <w:lang w:eastAsia="pl-PL"/>
        </w:rPr>
        <w:t xml:space="preserve"> </w:t>
      </w:r>
      <w:r w:rsidR="006033DF" w:rsidRPr="00D97395">
        <w:rPr>
          <w:rFonts w:asciiTheme="minorHAnsi" w:eastAsia="Times New Roman" w:hAnsiTheme="minorHAnsi" w:cstheme="minorHAnsi"/>
          <w:iCs/>
          <w:lang w:eastAsia="pl-PL"/>
        </w:rPr>
        <w:t xml:space="preserve">Mińsk Mazowiecki, ul. </w:t>
      </w:r>
      <w:r w:rsidRPr="00D97395">
        <w:rPr>
          <w:rFonts w:asciiTheme="minorHAnsi" w:eastAsia="Times New Roman" w:hAnsiTheme="minorHAnsi" w:cstheme="minorHAnsi"/>
          <w:iCs/>
          <w:lang w:eastAsia="pl-PL"/>
        </w:rPr>
        <w:t xml:space="preserve">Chełmońskiego 14, REGON:711582747, NIP: </w:t>
      </w:r>
      <w:r w:rsidR="006033DF" w:rsidRPr="00D97395">
        <w:rPr>
          <w:rFonts w:asciiTheme="minorHAnsi" w:eastAsia="Times New Roman" w:hAnsiTheme="minorHAnsi" w:cstheme="minorHAnsi"/>
          <w:iCs/>
          <w:lang w:eastAsia="pl-PL"/>
        </w:rPr>
        <w:t>8222146576 reprezentowaną przez</w:t>
      </w:r>
      <w:r w:rsidRPr="00D97395">
        <w:rPr>
          <w:rFonts w:asciiTheme="minorHAnsi" w:eastAsia="Times New Roman" w:hAnsiTheme="minorHAnsi" w:cstheme="minorHAnsi"/>
          <w:iCs/>
          <w:lang w:eastAsia="pl-PL"/>
        </w:rPr>
        <w:t xml:space="preserve"> Wójta Gminy Mińsk Mazowiecki - Pana Antoniego Janusza </w:t>
      </w:r>
      <w:proofErr w:type="spellStart"/>
      <w:r w:rsidRPr="00D97395">
        <w:rPr>
          <w:rFonts w:asciiTheme="minorHAnsi" w:eastAsia="Times New Roman" w:hAnsiTheme="minorHAnsi" w:cstheme="minorHAnsi"/>
          <w:iCs/>
          <w:lang w:eastAsia="pl-PL"/>
        </w:rPr>
        <w:t>Piechoskiego</w:t>
      </w:r>
      <w:proofErr w:type="spellEnd"/>
      <w:r w:rsidRPr="00D97395">
        <w:rPr>
          <w:rFonts w:asciiTheme="minorHAnsi" w:eastAsia="Times New Roman" w:hAnsiTheme="minorHAnsi" w:cstheme="minorHAnsi"/>
          <w:iCs/>
          <w:lang w:eastAsia="pl-PL"/>
        </w:rPr>
        <w:t xml:space="preserve"> </w:t>
      </w:r>
    </w:p>
    <w:p w:rsidR="006033DF" w:rsidRPr="00D97395" w:rsidRDefault="006033DF" w:rsidP="00D97B66">
      <w:pPr>
        <w:autoSpaceDE w:val="0"/>
        <w:autoSpaceDN w:val="0"/>
        <w:adjustRightInd w:val="0"/>
        <w:spacing w:after="0"/>
        <w:jc w:val="both"/>
        <w:rPr>
          <w:rFonts w:asciiTheme="minorHAnsi" w:eastAsia="Times New Roman" w:hAnsiTheme="minorHAnsi" w:cstheme="minorHAnsi"/>
          <w:iCs/>
          <w:lang w:eastAsia="pl-PL"/>
        </w:rPr>
      </w:pPr>
      <w:r w:rsidRPr="00D97395">
        <w:rPr>
          <w:rFonts w:asciiTheme="minorHAnsi" w:eastAsia="Times New Roman" w:hAnsiTheme="minorHAnsi" w:cstheme="minorHAnsi"/>
          <w:iCs/>
          <w:lang w:eastAsia="pl-PL"/>
        </w:rPr>
        <w:t xml:space="preserve">przy kontrasygnacie Skarbnika Gminy: Pani Ewy Kalaty, </w:t>
      </w:r>
    </w:p>
    <w:p w:rsidR="006A4ACE" w:rsidRPr="00D97395" w:rsidRDefault="006A4ACE" w:rsidP="00D97B66">
      <w:pPr>
        <w:autoSpaceDE w:val="0"/>
        <w:autoSpaceDN w:val="0"/>
        <w:adjustRightInd w:val="0"/>
        <w:spacing w:after="0"/>
        <w:jc w:val="both"/>
        <w:rPr>
          <w:rFonts w:asciiTheme="minorHAnsi" w:eastAsia="Times New Roman" w:hAnsiTheme="minorHAnsi" w:cstheme="minorHAnsi"/>
          <w:iCs/>
          <w:lang w:eastAsia="pl-PL"/>
        </w:rPr>
      </w:pPr>
      <w:r w:rsidRPr="00D97395">
        <w:rPr>
          <w:rFonts w:asciiTheme="minorHAnsi" w:eastAsia="Times New Roman" w:hAnsiTheme="minorHAnsi" w:cstheme="minorHAnsi"/>
          <w:iCs/>
          <w:lang w:eastAsia="pl-PL"/>
        </w:rPr>
        <w:t>zwaną dalej</w:t>
      </w:r>
      <w:r w:rsidR="006033DF" w:rsidRPr="00D97395">
        <w:rPr>
          <w:rFonts w:asciiTheme="minorHAnsi" w:eastAsia="Times New Roman" w:hAnsiTheme="minorHAnsi" w:cstheme="minorHAnsi"/>
          <w:iCs/>
          <w:lang w:eastAsia="pl-PL"/>
        </w:rPr>
        <w:t>:</w:t>
      </w:r>
      <w:r w:rsidRPr="00D97395">
        <w:rPr>
          <w:rFonts w:asciiTheme="minorHAnsi" w:eastAsia="Times New Roman" w:hAnsiTheme="minorHAnsi" w:cstheme="minorHAnsi"/>
          <w:lang w:eastAsia="pl-PL"/>
        </w:rPr>
        <w:t xml:space="preserve"> „</w:t>
      </w:r>
      <w:r w:rsidRPr="00D97395">
        <w:rPr>
          <w:rFonts w:asciiTheme="minorHAnsi" w:eastAsia="Times New Roman" w:hAnsiTheme="minorHAnsi" w:cstheme="minorHAnsi"/>
          <w:b/>
          <w:lang w:eastAsia="pl-PL"/>
        </w:rPr>
        <w:t>Zamawiającym”</w:t>
      </w:r>
      <w:r w:rsidR="006033DF" w:rsidRPr="00D97395">
        <w:rPr>
          <w:rFonts w:asciiTheme="minorHAnsi" w:eastAsia="Times New Roman" w:hAnsiTheme="minorHAnsi" w:cstheme="minorHAnsi"/>
          <w:b/>
          <w:lang w:eastAsia="pl-PL"/>
        </w:rPr>
        <w:t xml:space="preserve"> </w:t>
      </w:r>
    </w:p>
    <w:p w:rsidR="006A4ACE" w:rsidRPr="00D97395" w:rsidRDefault="006A4ACE" w:rsidP="00D97B66">
      <w:p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a</w:t>
      </w:r>
    </w:p>
    <w:p w:rsidR="006A4ACE" w:rsidRPr="00D97395" w:rsidRDefault="006A4ACE" w:rsidP="00D97B66">
      <w:p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t>
      </w:r>
      <w:r w:rsidR="006033DF" w:rsidRPr="00D97395">
        <w:rPr>
          <w:rFonts w:asciiTheme="minorHAnsi" w:eastAsia="Times New Roman" w:hAnsiTheme="minorHAnsi" w:cstheme="minorHAnsi"/>
          <w:lang w:eastAsia="pl-PL"/>
        </w:rPr>
        <w:t>…………</w:t>
      </w:r>
      <w:r w:rsidR="00D97395">
        <w:rPr>
          <w:rFonts w:asciiTheme="minorHAnsi" w:eastAsia="Times New Roman" w:hAnsiTheme="minorHAnsi" w:cstheme="minorHAnsi"/>
          <w:lang w:eastAsia="pl-PL"/>
        </w:rPr>
        <w:t>……………</w:t>
      </w:r>
      <w:r w:rsidRPr="00D97395">
        <w:rPr>
          <w:rFonts w:asciiTheme="minorHAnsi" w:eastAsia="Times New Roman" w:hAnsiTheme="minorHAnsi" w:cstheme="minorHAnsi"/>
          <w:b/>
          <w:lang w:eastAsia="pl-PL"/>
        </w:rPr>
        <w:t xml:space="preserve"> </w:t>
      </w:r>
      <w:r w:rsidR="003E6BF0">
        <w:rPr>
          <w:rFonts w:asciiTheme="minorHAnsi" w:eastAsia="Times New Roman" w:hAnsiTheme="minorHAnsi" w:cstheme="minorHAnsi"/>
          <w:b/>
          <w:lang w:eastAsia="pl-PL"/>
        </w:rPr>
        <w:t xml:space="preserve"> </w:t>
      </w:r>
      <w:r w:rsidRPr="00D97395">
        <w:rPr>
          <w:rFonts w:asciiTheme="minorHAnsi" w:eastAsia="Times New Roman" w:hAnsiTheme="minorHAnsi" w:cstheme="minorHAnsi"/>
          <w:lang w:eastAsia="pl-PL"/>
        </w:rPr>
        <w:t>z siedzibą</w:t>
      </w:r>
      <w:r w:rsidR="006033DF" w:rsidRPr="00D97395">
        <w:rPr>
          <w:rFonts w:asciiTheme="minorHAnsi" w:eastAsia="Times New Roman" w:hAnsiTheme="minorHAnsi" w:cstheme="minorHAnsi"/>
          <w:lang w:eastAsia="pl-PL"/>
        </w:rPr>
        <w:t xml:space="preserve"> w </w:t>
      </w:r>
      <w:r w:rsidR="00D97395">
        <w:rPr>
          <w:rFonts w:asciiTheme="minorHAnsi" w:eastAsia="Times New Roman" w:hAnsiTheme="minorHAnsi" w:cstheme="minorHAnsi"/>
          <w:lang w:eastAsia="pl-PL"/>
        </w:rPr>
        <w:t>……………….</w:t>
      </w:r>
      <w:r w:rsidR="006033DF" w:rsidRPr="00D97395">
        <w:rPr>
          <w:rFonts w:asciiTheme="minorHAnsi" w:eastAsia="Times New Roman" w:hAnsiTheme="minorHAnsi" w:cstheme="minorHAnsi"/>
          <w:lang w:eastAsia="pl-PL"/>
        </w:rPr>
        <w:t>…………….………………………</w:t>
      </w:r>
      <w:r w:rsidR="00D97395">
        <w:rPr>
          <w:rFonts w:asciiTheme="minorHAnsi" w:eastAsia="Times New Roman" w:hAnsiTheme="minorHAnsi" w:cstheme="minorHAnsi"/>
          <w:lang w:eastAsia="pl-PL"/>
        </w:rPr>
        <w:t>………….</w:t>
      </w:r>
      <w:r w:rsidR="006033DF" w:rsidRPr="00D97395">
        <w:rPr>
          <w:rFonts w:asciiTheme="minorHAnsi" w:eastAsia="Times New Roman" w:hAnsiTheme="minorHAnsi" w:cstheme="minorHAnsi"/>
          <w:lang w:eastAsia="pl-PL"/>
        </w:rPr>
        <w:t xml:space="preserve"> ul. </w:t>
      </w:r>
      <w:r w:rsidRPr="00D97395">
        <w:rPr>
          <w:rFonts w:asciiTheme="minorHAnsi" w:eastAsia="Times New Roman" w:hAnsiTheme="minorHAnsi" w:cstheme="minorHAnsi"/>
          <w:lang w:eastAsia="pl-PL"/>
        </w:rPr>
        <w:t>…………………</w:t>
      </w:r>
      <w:r w:rsidR="006033DF" w:rsidRPr="00D97395">
        <w:rPr>
          <w:rFonts w:asciiTheme="minorHAnsi" w:eastAsia="Times New Roman" w:hAnsiTheme="minorHAnsi" w:cstheme="minorHAnsi"/>
          <w:lang w:eastAsia="pl-PL"/>
        </w:rPr>
        <w:t>…………………….., REGON: ..……………………………………, NIP: ………</w:t>
      </w:r>
      <w:r w:rsidRPr="00D97395">
        <w:rPr>
          <w:rFonts w:asciiTheme="minorHAnsi" w:eastAsia="Times New Roman" w:hAnsiTheme="minorHAnsi" w:cstheme="minorHAnsi"/>
          <w:lang w:eastAsia="pl-PL"/>
        </w:rPr>
        <w:t>……………………………….., reprezentowan</w:t>
      </w:r>
      <w:r w:rsidR="006033DF" w:rsidRPr="00D97395">
        <w:rPr>
          <w:rFonts w:asciiTheme="minorHAnsi" w:eastAsia="Times New Roman" w:hAnsiTheme="minorHAnsi" w:cstheme="minorHAnsi"/>
          <w:lang w:eastAsia="pl-PL"/>
        </w:rPr>
        <w:t>ą przez ……………………………………………………………….</w:t>
      </w:r>
      <w:r w:rsidRPr="00D97395">
        <w:rPr>
          <w:rFonts w:asciiTheme="minorHAnsi" w:eastAsia="Times New Roman" w:hAnsiTheme="minorHAnsi" w:cstheme="minorHAnsi"/>
          <w:lang w:eastAsia="pl-PL"/>
        </w:rPr>
        <w:t xml:space="preserve"> zwaną dalej </w:t>
      </w:r>
      <w:r w:rsidR="006033DF" w:rsidRPr="00D97395">
        <w:rPr>
          <w:rFonts w:asciiTheme="minorHAnsi" w:eastAsia="Times New Roman" w:hAnsiTheme="minorHAnsi" w:cstheme="minorHAnsi"/>
          <w:b/>
          <w:lang w:eastAsia="pl-PL"/>
        </w:rPr>
        <w:t>„Wykonawcą”.</w:t>
      </w:r>
    </w:p>
    <w:p w:rsidR="004B13B6" w:rsidRPr="00D97395" w:rsidRDefault="004B13B6" w:rsidP="00D97395">
      <w:pPr>
        <w:spacing w:after="0"/>
        <w:jc w:val="both"/>
        <w:rPr>
          <w:rFonts w:asciiTheme="minorHAnsi" w:hAnsiTheme="minorHAnsi" w:cstheme="minorHAnsi"/>
        </w:rPr>
      </w:pPr>
    </w:p>
    <w:p w:rsidR="004B13B6" w:rsidRPr="00D97395" w:rsidRDefault="004B13B6" w:rsidP="004B13B6">
      <w:pPr>
        <w:pStyle w:val="Akapitzlist"/>
        <w:spacing w:after="0"/>
        <w:ind w:left="66"/>
        <w:jc w:val="both"/>
        <w:rPr>
          <w:rFonts w:asciiTheme="minorHAnsi" w:hAnsiTheme="minorHAnsi" w:cstheme="minorHAnsi"/>
          <w:b/>
          <w:color w:val="000000" w:themeColor="text1"/>
          <w:sz w:val="22"/>
          <w:szCs w:val="22"/>
        </w:rPr>
      </w:pPr>
      <w:r w:rsidRPr="00D97395">
        <w:rPr>
          <w:rFonts w:asciiTheme="minorHAnsi" w:hAnsiTheme="minorHAnsi" w:cstheme="minorHAnsi"/>
          <w:sz w:val="22"/>
          <w:szCs w:val="22"/>
        </w:rPr>
        <w:t>Niniejsza Umowa została zawarta w celu realizacji zadania, w wyniku rozstrzygnięcia postępowania p.n.:</w:t>
      </w:r>
      <w:r w:rsidRPr="00D97395">
        <w:rPr>
          <w:rFonts w:asciiTheme="minorHAnsi" w:hAnsiTheme="minorHAnsi" w:cstheme="minorHAnsi"/>
          <w:b/>
          <w:sz w:val="22"/>
          <w:szCs w:val="22"/>
        </w:rPr>
        <w:t xml:space="preserve"> </w:t>
      </w:r>
      <w:r w:rsidRPr="00D97395">
        <w:rPr>
          <w:rFonts w:asciiTheme="minorHAnsi" w:hAnsiTheme="minorHAnsi" w:cstheme="minorHAnsi"/>
          <w:b/>
          <w:color w:val="000000" w:themeColor="text1"/>
          <w:sz w:val="22"/>
          <w:szCs w:val="22"/>
        </w:rPr>
        <w:t xml:space="preserve">Budowa nowych połączeń gminnej </w:t>
      </w:r>
      <w:r w:rsidR="00600F9B">
        <w:rPr>
          <w:rFonts w:asciiTheme="minorHAnsi" w:hAnsiTheme="minorHAnsi" w:cstheme="minorHAnsi"/>
          <w:b/>
          <w:color w:val="000000" w:themeColor="text1"/>
          <w:sz w:val="22"/>
          <w:szCs w:val="22"/>
        </w:rPr>
        <w:t xml:space="preserve">sieci </w:t>
      </w:r>
      <w:r w:rsidR="00D81DDA">
        <w:rPr>
          <w:rFonts w:asciiTheme="minorHAnsi" w:hAnsiTheme="minorHAnsi" w:cstheme="minorHAnsi"/>
          <w:b/>
          <w:color w:val="000000" w:themeColor="text1"/>
          <w:sz w:val="22"/>
          <w:szCs w:val="22"/>
        </w:rPr>
        <w:t>wodociągowej z siecią miejską</w:t>
      </w:r>
      <w:bookmarkStart w:id="0" w:name="_GoBack"/>
      <w:bookmarkEnd w:id="0"/>
      <w:r w:rsidRPr="00D97395">
        <w:rPr>
          <w:rFonts w:asciiTheme="minorHAnsi" w:hAnsiTheme="minorHAnsi" w:cstheme="minorHAnsi"/>
          <w:b/>
          <w:color w:val="000000" w:themeColor="text1"/>
          <w:sz w:val="22"/>
          <w:szCs w:val="22"/>
        </w:rPr>
        <w:t xml:space="preserve"> w miejscowościach: Królewiec w ul. Kościelnej i ul. Królewskiej oraz Karolinie w ul. Żwirowej przy ul. 7-go Pułku Ułanów Lubelskich na terenie Gminy Mińsk Mazowiecki</w:t>
      </w:r>
      <w:r w:rsidRPr="00D97395">
        <w:rPr>
          <w:rFonts w:asciiTheme="minorHAnsi" w:hAnsiTheme="minorHAnsi" w:cstheme="minorHAnsi"/>
          <w:b/>
          <w:sz w:val="22"/>
          <w:szCs w:val="22"/>
        </w:rPr>
        <w:t>,</w:t>
      </w:r>
      <w:r w:rsidRPr="00D97395">
        <w:rPr>
          <w:rFonts w:asciiTheme="minorHAnsi" w:hAnsiTheme="minorHAnsi" w:cstheme="minorHAnsi"/>
          <w:sz w:val="22"/>
          <w:szCs w:val="22"/>
        </w:rPr>
        <w:t xml:space="preserve"> przeprowadzonego zgodnie z wewnętrznym Regulaminem udzielania zamówień sektorowych, przewidzianym dla zamówień publicznych w zakresie wykonywania przez Gminę Mińsk Mazowiecki jednej z rodzajów działalności sektorowej, o której mowa w art. 5 ust. 4 ustawy z dnia 11 września 2019 r. Prawo zamówień publicznych (tj.: Dz.U. 2021 poz. 1129 ze zm.), których wartość jest niższa od tzw. Progów unijnych.</w:t>
      </w:r>
    </w:p>
    <w:p w:rsidR="004B13B6" w:rsidRPr="00D97395" w:rsidRDefault="004B13B6" w:rsidP="00D97B66">
      <w:pPr>
        <w:autoSpaceDE w:val="0"/>
        <w:autoSpaceDN w:val="0"/>
        <w:adjustRightInd w:val="0"/>
        <w:spacing w:after="0"/>
        <w:jc w:val="both"/>
        <w:rPr>
          <w:rFonts w:asciiTheme="minorHAnsi" w:hAnsiTheme="minorHAnsi" w:cstheme="minorHAnsi"/>
          <w:i/>
        </w:rPr>
      </w:pPr>
    </w:p>
    <w:p w:rsidR="006A4ACE" w:rsidRPr="00D97395" w:rsidRDefault="006A4ACE" w:rsidP="007765D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1</w:t>
      </w:r>
    </w:p>
    <w:p w:rsidR="00830B60" w:rsidRPr="00D97395" w:rsidRDefault="006A4ACE" w:rsidP="007765D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Przedmiot umowy</w:t>
      </w:r>
    </w:p>
    <w:p w:rsidR="004B13B6" w:rsidRPr="00D97395" w:rsidRDefault="004B13B6" w:rsidP="007765D0">
      <w:pPr>
        <w:pStyle w:val="Akapitzlist"/>
        <w:numPr>
          <w:ilvl w:val="0"/>
          <w:numId w:val="31"/>
        </w:numPr>
        <w:spacing w:after="0"/>
        <w:ind w:left="284" w:hanging="284"/>
        <w:jc w:val="both"/>
        <w:rPr>
          <w:rFonts w:asciiTheme="minorHAnsi" w:hAnsiTheme="minorHAnsi" w:cstheme="minorHAnsi"/>
          <w:sz w:val="22"/>
          <w:szCs w:val="22"/>
        </w:rPr>
      </w:pPr>
      <w:r w:rsidRPr="00D97395">
        <w:rPr>
          <w:rFonts w:asciiTheme="minorHAnsi" w:hAnsiTheme="minorHAnsi" w:cstheme="minorHAnsi"/>
          <w:sz w:val="22"/>
          <w:szCs w:val="22"/>
        </w:rPr>
        <w:t xml:space="preserve">Przedmiotem </w:t>
      </w:r>
      <w:r w:rsidR="00830B60" w:rsidRPr="00D97395">
        <w:rPr>
          <w:rFonts w:asciiTheme="minorHAnsi" w:hAnsiTheme="minorHAnsi" w:cstheme="minorHAnsi"/>
          <w:sz w:val="22"/>
          <w:szCs w:val="22"/>
        </w:rPr>
        <w:t>umowy</w:t>
      </w:r>
      <w:r w:rsidRPr="00D97395">
        <w:rPr>
          <w:rFonts w:asciiTheme="minorHAnsi" w:hAnsiTheme="minorHAnsi" w:cstheme="minorHAnsi"/>
          <w:sz w:val="22"/>
          <w:szCs w:val="22"/>
        </w:rPr>
        <w:t xml:space="preserve"> jest budowa nowych połączeń wodociągowych sieci gminnej z siecią miejską w m. Mińsk Mazowiecki, gm. Mińsk Mazowiecki.</w:t>
      </w:r>
    </w:p>
    <w:p w:rsidR="00830B60" w:rsidRPr="00D97395" w:rsidRDefault="00830B60" w:rsidP="007765D0">
      <w:pPr>
        <w:spacing w:after="0"/>
        <w:ind w:left="284"/>
        <w:jc w:val="both"/>
        <w:rPr>
          <w:rFonts w:asciiTheme="minorHAnsi" w:hAnsiTheme="minorHAnsi" w:cstheme="minorHAnsi"/>
          <w:lang w:eastAsia="ar-SA"/>
        </w:rPr>
      </w:pPr>
      <w:r w:rsidRPr="00D97395">
        <w:rPr>
          <w:rFonts w:asciiTheme="minorHAnsi" w:hAnsiTheme="minorHAnsi" w:cstheme="minorHAnsi"/>
          <w:lang w:eastAsia="ar-SA"/>
        </w:rPr>
        <w:t>W ramach wykonania przedmiotu umowy Wykonawca w szczególności zobowiązany jest do:</w:t>
      </w:r>
    </w:p>
    <w:p w:rsidR="00830B60" w:rsidRPr="00D97395" w:rsidRDefault="00830B60" w:rsidP="007765D0">
      <w:pPr>
        <w:pStyle w:val="Akapitzlist"/>
        <w:numPr>
          <w:ilvl w:val="0"/>
          <w:numId w:val="32"/>
        </w:numPr>
        <w:spacing w:after="0"/>
        <w:rPr>
          <w:rFonts w:asciiTheme="minorHAnsi" w:hAnsiTheme="minorHAnsi" w:cstheme="minorHAnsi"/>
          <w:sz w:val="22"/>
          <w:szCs w:val="22"/>
        </w:rPr>
      </w:pPr>
      <w:r w:rsidRPr="00D97395">
        <w:rPr>
          <w:rFonts w:asciiTheme="minorHAnsi" w:hAnsiTheme="minorHAnsi" w:cstheme="minorHAnsi"/>
          <w:sz w:val="22"/>
          <w:szCs w:val="22"/>
        </w:rPr>
        <w:t xml:space="preserve">budowy sieci wodociągowej w Mińsku Mazowieckim ul. </w:t>
      </w:r>
      <w:proofErr w:type="spellStart"/>
      <w:r w:rsidRPr="00D97395">
        <w:rPr>
          <w:rFonts w:asciiTheme="minorHAnsi" w:hAnsiTheme="minorHAnsi" w:cstheme="minorHAnsi"/>
          <w:sz w:val="22"/>
          <w:szCs w:val="22"/>
        </w:rPr>
        <w:t>Arynowska</w:t>
      </w:r>
      <w:proofErr w:type="spellEnd"/>
      <w:r w:rsidRPr="00D97395">
        <w:rPr>
          <w:rFonts w:asciiTheme="minorHAnsi" w:hAnsiTheme="minorHAnsi" w:cstheme="minorHAnsi"/>
          <w:sz w:val="22"/>
          <w:szCs w:val="22"/>
        </w:rPr>
        <w:t xml:space="preserve"> oraz na terenie gminy Mińsk Mazowiecki  w miejscowościach Stojadła oraz Królewiec w ul. Królewskiej i  Kościelnej,</w:t>
      </w:r>
    </w:p>
    <w:p w:rsidR="00830B60" w:rsidRPr="00D97395" w:rsidRDefault="00830B60" w:rsidP="007765D0">
      <w:pPr>
        <w:pStyle w:val="Akapitzlist"/>
        <w:numPr>
          <w:ilvl w:val="0"/>
          <w:numId w:val="32"/>
        </w:numPr>
        <w:spacing w:after="0"/>
        <w:rPr>
          <w:rFonts w:asciiTheme="minorHAnsi" w:hAnsiTheme="minorHAnsi" w:cstheme="minorHAnsi"/>
          <w:sz w:val="22"/>
          <w:szCs w:val="22"/>
        </w:rPr>
      </w:pPr>
      <w:r w:rsidRPr="00D97395">
        <w:rPr>
          <w:rFonts w:asciiTheme="minorHAnsi" w:hAnsiTheme="minorHAnsi" w:cstheme="minorHAnsi"/>
          <w:sz w:val="22"/>
          <w:szCs w:val="22"/>
        </w:rPr>
        <w:t>modernizacji studni wodomierzowej w ul. 7 Pułku Ułanów Lubelskich na działce nr 1233 w m. Mińsk Mazowiecki,</w:t>
      </w:r>
    </w:p>
    <w:p w:rsidR="004670E2" w:rsidRPr="00D97395" w:rsidRDefault="00830B60" w:rsidP="007765D0">
      <w:pPr>
        <w:spacing w:after="0"/>
        <w:ind w:left="284"/>
        <w:jc w:val="both"/>
        <w:rPr>
          <w:rFonts w:asciiTheme="minorHAnsi" w:hAnsiTheme="minorHAnsi" w:cstheme="minorHAnsi"/>
          <w:lang w:eastAsia="ar-SA"/>
        </w:rPr>
      </w:pPr>
      <w:r w:rsidRPr="00D97395">
        <w:rPr>
          <w:rFonts w:asciiTheme="minorHAnsi" w:hAnsiTheme="minorHAnsi" w:cstheme="minorHAnsi"/>
        </w:rPr>
        <w:t>w celu umożliwienia awaryjnego zasilania w wodę dla miejscowości: Królewiec oraz Karolina na terenie Gminy Mińsk Mazowiecki.</w:t>
      </w:r>
    </w:p>
    <w:p w:rsidR="00B5207D" w:rsidRPr="00D97395" w:rsidRDefault="00B5207D" w:rsidP="00827294">
      <w:pPr>
        <w:pStyle w:val="Akapitzlist"/>
        <w:numPr>
          <w:ilvl w:val="0"/>
          <w:numId w:val="31"/>
        </w:numPr>
        <w:ind w:left="284"/>
        <w:jc w:val="both"/>
        <w:rPr>
          <w:rFonts w:asciiTheme="minorHAnsi" w:hAnsiTheme="minorHAnsi" w:cstheme="minorHAnsi"/>
          <w:b/>
          <w:sz w:val="22"/>
          <w:szCs w:val="22"/>
        </w:rPr>
      </w:pPr>
      <w:r w:rsidRPr="00D97395">
        <w:rPr>
          <w:rFonts w:asciiTheme="minorHAnsi" w:hAnsiTheme="minorHAnsi" w:cstheme="minorHAnsi"/>
          <w:sz w:val="22"/>
          <w:szCs w:val="22"/>
        </w:rPr>
        <w:t xml:space="preserve">Ogólne zestawienie </w:t>
      </w:r>
      <w:r w:rsidRPr="00D97395">
        <w:rPr>
          <w:rFonts w:asciiTheme="minorHAnsi" w:hAnsiTheme="minorHAnsi" w:cstheme="minorHAnsi"/>
          <w:b/>
          <w:sz w:val="22"/>
          <w:szCs w:val="22"/>
        </w:rPr>
        <w:t>zakresu rzeczowego robót</w:t>
      </w:r>
      <w:r w:rsidRPr="00D97395">
        <w:rPr>
          <w:rFonts w:asciiTheme="minorHAnsi" w:hAnsiTheme="minorHAnsi" w:cstheme="minorHAnsi"/>
          <w:sz w:val="22"/>
          <w:szCs w:val="22"/>
        </w:rPr>
        <w:t>:</w:t>
      </w:r>
    </w:p>
    <w:p w:rsidR="00B5207D" w:rsidRPr="00D97395" w:rsidRDefault="00B5207D" w:rsidP="00827294">
      <w:pPr>
        <w:pStyle w:val="Akapitzlist"/>
        <w:numPr>
          <w:ilvl w:val="0"/>
          <w:numId w:val="35"/>
        </w:numPr>
        <w:spacing w:after="0"/>
        <w:rPr>
          <w:rFonts w:asciiTheme="minorHAnsi" w:hAnsiTheme="minorHAnsi" w:cstheme="minorHAnsi"/>
          <w:sz w:val="22"/>
          <w:szCs w:val="22"/>
          <w:u w:val="single"/>
        </w:rPr>
      </w:pPr>
      <w:r w:rsidRPr="00D97395">
        <w:rPr>
          <w:rFonts w:asciiTheme="minorHAnsi" w:hAnsiTheme="minorHAnsi" w:cstheme="minorHAnsi"/>
          <w:sz w:val="22"/>
          <w:szCs w:val="22"/>
          <w:u w:val="single"/>
        </w:rPr>
        <w:t>KRÓLWIEC:</w:t>
      </w:r>
    </w:p>
    <w:p w:rsidR="00B5207D" w:rsidRPr="00D97395" w:rsidRDefault="00B5207D" w:rsidP="00827294">
      <w:pPr>
        <w:pStyle w:val="Akapitzlist"/>
        <w:numPr>
          <w:ilvl w:val="0"/>
          <w:numId w:val="33"/>
        </w:numPr>
        <w:rPr>
          <w:rFonts w:asciiTheme="minorHAnsi" w:hAnsiTheme="minorHAnsi" w:cstheme="minorHAnsi"/>
          <w:sz w:val="22"/>
          <w:szCs w:val="22"/>
        </w:rPr>
      </w:pPr>
      <w:r w:rsidRPr="00D97395">
        <w:rPr>
          <w:rFonts w:asciiTheme="minorHAnsi" w:hAnsiTheme="minorHAnsi" w:cstheme="minorHAnsi"/>
          <w:sz w:val="22"/>
          <w:szCs w:val="22"/>
        </w:rPr>
        <w:t>sieć wodociągowa DN160PE, L=144,10 m,</w:t>
      </w:r>
    </w:p>
    <w:p w:rsidR="00B5207D" w:rsidRPr="00D97395" w:rsidRDefault="00B5207D" w:rsidP="00827294">
      <w:pPr>
        <w:pStyle w:val="Akapitzlist"/>
        <w:numPr>
          <w:ilvl w:val="0"/>
          <w:numId w:val="33"/>
        </w:numPr>
        <w:rPr>
          <w:rFonts w:asciiTheme="minorHAnsi" w:hAnsiTheme="minorHAnsi" w:cstheme="minorHAnsi"/>
          <w:sz w:val="22"/>
          <w:szCs w:val="22"/>
        </w:rPr>
      </w:pPr>
      <w:r w:rsidRPr="00D97395">
        <w:rPr>
          <w:rFonts w:asciiTheme="minorHAnsi" w:hAnsiTheme="minorHAnsi" w:cstheme="minorHAnsi"/>
          <w:sz w:val="22"/>
          <w:szCs w:val="22"/>
        </w:rPr>
        <w:t>sieć wodociągowa DN110PE, L=78,0 m,</w:t>
      </w:r>
    </w:p>
    <w:p w:rsidR="00B5207D" w:rsidRPr="00D97395" w:rsidRDefault="00B5207D" w:rsidP="00827294">
      <w:pPr>
        <w:pStyle w:val="Akapitzlist"/>
        <w:numPr>
          <w:ilvl w:val="0"/>
          <w:numId w:val="33"/>
        </w:numPr>
        <w:rPr>
          <w:rFonts w:asciiTheme="minorHAnsi" w:hAnsiTheme="minorHAnsi" w:cstheme="minorHAnsi"/>
          <w:sz w:val="22"/>
          <w:szCs w:val="22"/>
        </w:rPr>
      </w:pPr>
      <w:r w:rsidRPr="00D97395">
        <w:rPr>
          <w:rFonts w:asciiTheme="minorHAnsi" w:hAnsiTheme="minorHAnsi" w:cstheme="minorHAnsi"/>
          <w:sz w:val="22"/>
          <w:szCs w:val="22"/>
        </w:rPr>
        <w:t>studnia wodomierzowa Dw1500 – 1 komplet,</w:t>
      </w:r>
    </w:p>
    <w:p w:rsidR="00B5207D" w:rsidRPr="00D97395" w:rsidRDefault="00B5207D" w:rsidP="00827294">
      <w:pPr>
        <w:pStyle w:val="Akapitzlist"/>
        <w:numPr>
          <w:ilvl w:val="0"/>
          <w:numId w:val="35"/>
        </w:numPr>
        <w:rPr>
          <w:rFonts w:asciiTheme="minorHAnsi" w:hAnsiTheme="minorHAnsi" w:cstheme="minorHAnsi"/>
          <w:sz w:val="22"/>
          <w:szCs w:val="22"/>
          <w:u w:val="single"/>
        </w:rPr>
      </w:pPr>
      <w:r w:rsidRPr="00D97395">
        <w:rPr>
          <w:rFonts w:asciiTheme="minorHAnsi" w:hAnsiTheme="minorHAnsi" w:cstheme="minorHAnsi"/>
          <w:sz w:val="22"/>
          <w:szCs w:val="22"/>
          <w:u w:val="single"/>
        </w:rPr>
        <w:t>KAROLINA:</w:t>
      </w:r>
    </w:p>
    <w:p w:rsidR="00B5207D" w:rsidRPr="00D97395" w:rsidRDefault="00B5207D" w:rsidP="00827294">
      <w:pPr>
        <w:pStyle w:val="Akapitzlist"/>
        <w:numPr>
          <w:ilvl w:val="0"/>
          <w:numId w:val="34"/>
        </w:numPr>
        <w:spacing w:after="0"/>
        <w:rPr>
          <w:rFonts w:asciiTheme="minorHAnsi" w:hAnsiTheme="minorHAnsi" w:cstheme="minorHAnsi"/>
          <w:sz w:val="22"/>
          <w:szCs w:val="22"/>
        </w:rPr>
      </w:pPr>
      <w:r w:rsidRPr="00D97395">
        <w:rPr>
          <w:rFonts w:asciiTheme="minorHAnsi" w:hAnsiTheme="minorHAnsi" w:cstheme="minorHAnsi"/>
          <w:sz w:val="22"/>
          <w:szCs w:val="22"/>
        </w:rPr>
        <w:t>modernizacja studni wodomierzowej – wymiana armatury i remont zbiornika studni wodomierzowej.</w:t>
      </w:r>
    </w:p>
    <w:p w:rsidR="006A4ACE" w:rsidRPr="00D97395" w:rsidRDefault="006A4ACE" w:rsidP="00827294">
      <w:pPr>
        <w:pStyle w:val="Akapitzlist"/>
        <w:numPr>
          <w:ilvl w:val="0"/>
          <w:numId w:val="31"/>
        </w:numPr>
        <w:jc w:val="both"/>
        <w:rPr>
          <w:rFonts w:asciiTheme="minorHAnsi" w:hAnsiTheme="minorHAnsi" w:cstheme="minorHAnsi"/>
          <w:bCs/>
          <w:sz w:val="22"/>
          <w:szCs w:val="22"/>
        </w:rPr>
      </w:pPr>
      <w:r w:rsidRPr="00D97395">
        <w:rPr>
          <w:rFonts w:asciiTheme="minorHAnsi" w:hAnsiTheme="minorHAnsi" w:cstheme="minorHAnsi"/>
          <w:sz w:val="22"/>
          <w:szCs w:val="22"/>
        </w:rPr>
        <w:t xml:space="preserve">Szczegółowa </w:t>
      </w:r>
      <w:r w:rsidR="00B5207D" w:rsidRPr="00D97395">
        <w:rPr>
          <w:rFonts w:asciiTheme="minorHAnsi" w:hAnsiTheme="minorHAnsi" w:cstheme="minorHAnsi"/>
          <w:sz w:val="22"/>
          <w:szCs w:val="22"/>
        </w:rPr>
        <w:t>opis</w:t>
      </w:r>
      <w:r w:rsidRPr="00D97395">
        <w:rPr>
          <w:rFonts w:asciiTheme="minorHAnsi" w:hAnsiTheme="minorHAnsi" w:cstheme="minorHAnsi"/>
          <w:sz w:val="22"/>
          <w:szCs w:val="22"/>
        </w:rPr>
        <w:t xml:space="preserve"> przedmiotu zamówienia </w:t>
      </w:r>
      <w:r w:rsidR="00B5207D" w:rsidRPr="00D97395">
        <w:rPr>
          <w:rFonts w:asciiTheme="minorHAnsi" w:hAnsiTheme="minorHAnsi" w:cstheme="minorHAnsi"/>
          <w:sz w:val="22"/>
          <w:szCs w:val="22"/>
        </w:rPr>
        <w:t xml:space="preserve">zawarty jest, w stanowiącym załącznik nr 5 do zapytania ofertowego - dokumentacji technicznej, a także </w:t>
      </w:r>
      <w:proofErr w:type="spellStart"/>
      <w:r w:rsidR="00B5207D" w:rsidRPr="00D97395">
        <w:rPr>
          <w:rFonts w:asciiTheme="minorHAnsi" w:hAnsiTheme="minorHAnsi" w:cstheme="minorHAnsi"/>
          <w:sz w:val="22"/>
          <w:szCs w:val="22"/>
        </w:rPr>
        <w:t>STWiORB</w:t>
      </w:r>
      <w:proofErr w:type="spellEnd"/>
      <w:r w:rsidR="00B5207D" w:rsidRPr="00D97395">
        <w:rPr>
          <w:rFonts w:asciiTheme="minorHAnsi" w:hAnsiTheme="minorHAnsi" w:cstheme="minorHAnsi"/>
          <w:sz w:val="22"/>
          <w:szCs w:val="22"/>
        </w:rPr>
        <w:t xml:space="preserve"> oraz w</w:t>
      </w:r>
      <w:r w:rsidRPr="00D97395">
        <w:rPr>
          <w:rFonts w:asciiTheme="minorHAnsi" w:hAnsiTheme="minorHAnsi" w:cstheme="minorHAnsi"/>
          <w:sz w:val="22"/>
          <w:szCs w:val="22"/>
        </w:rPr>
        <w:t>arunkach technicznych odtworzenia nawierzchni drogowych.</w:t>
      </w:r>
    </w:p>
    <w:p w:rsidR="006A4ACE" w:rsidRPr="00D97395" w:rsidRDefault="00B5207D" w:rsidP="007765D0">
      <w:pPr>
        <w:pStyle w:val="Akapitzlist"/>
        <w:numPr>
          <w:ilvl w:val="0"/>
          <w:numId w:val="31"/>
        </w:numPr>
        <w:spacing w:after="0"/>
        <w:jc w:val="both"/>
        <w:rPr>
          <w:rFonts w:asciiTheme="minorHAnsi" w:hAnsiTheme="minorHAnsi" w:cstheme="minorHAnsi"/>
          <w:b/>
          <w:bCs/>
          <w:sz w:val="22"/>
          <w:szCs w:val="22"/>
        </w:rPr>
      </w:pPr>
      <w:r w:rsidRPr="00D97395">
        <w:rPr>
          <w:rFonts w:asciiTheme="minorHAnsi" w:hAnsiTheme="minorHAnsi" w:cstheme="minorHAnsi"/>
          <w:b/>
          <w:color w:val="000000" w:themeColor="text1"/>
          <w:sz w:val="22"/>
          <w:szCs w:val="22"/>
        </w:rPr>
        <w:lastRenderedPageBreak/>
        <w:t>Prace należy wykonywać z zachowaniem ciągłości dostaw wody do odbiorców. Ewentualne przerwy w dostawie wody należy bezwzględnie uzgodnić z zarządcami sieci wodociągowych</w:t>
      </w:r>
      <w:r w:rsidR="006A4ACE" w:rsidRPr="00D97395">
        <w:rPr>
          <w:rFonts w:asciiTheme="minorHAnsi" w:eastAsia="TimesNewRoman" w:hAnsiTheme="minorHAnsi" w:cstheme="minorHAnsi"/>
          <w:b/>
          <w:sz w:val="22"/>
          <w:szCs w:val="22"/>
        </w:rPr>
        <w:t>.</w:t>
      </w:r>
    </w:p>
    <w:p w:rsidR="007F489D" w:rsidRPr="00D97395" w:rsidRDefault="007F489D" w:rsidP="00827294">
      <w:pPr>
        <w:numPr>
          <w:ilvl w:val="0"/>
          <w:numId w:val="31"/>
        </w:numPr>
        <w:spacing w:after="0"/>
        <w:jc w:val="both"/>
        <w:rPr>
          <w:rFonts w:asciiTheme="minorHAnsi" w:hAnsiTheme="minorHAnsi" w:cstheme="minorHAnsi"/>
        </w:rPr>
      </w:pPr>
      <w:r w:rsidRPr="00D97395">
        <w:rPr>
          <w:rFonts w:asciiTheme="minorHAnsi" w:hAnsiTheme="minorHAnsi" w:cstheme="minorHAnsi"/>
        </w:rPr>
        <w:t xml:space="preserve">Znajdujący się wśród Załączników do Zapytania ofertowego przedmiar robót, stanowi podstawę do kalkulacji ceny ofertowej zaś wykonany na jego podstawie kosztorys będzie służyły Stronom m.in. w celu ewentualnej potrzeby waloryzacji wynagrodzenia Wykonawcy. </w:t>
      </w:r>
    </w:p>
    <w:p w:rsidR="006A4ACE" w:rsidRPr="00D97395" w:rsidRDefault="006A4ACE" w:rsidP="00827294">
      <w:pPr>
        <w:pStyle w:val="Akapitzlist"/>
        <w:numPr>
          <w:ilvl w:val="0"/>
          <w:numId w:val="31"/>
        </w:numPr>
        <w:spacing w:after="0"/>
        <w:jc w:val="both"/>
        <w:rPr>
          <w:rFonts w:asciiTheme="minorHAnsi" w:hAnsiTheme="minorHAnsi" w:cstheme="minorHAnsi"/>
          <w:bCs/>
          <w:sz w:val="22"/>
          <w:szCs w:val="22"/>
        </w:rPr>
      </w:pPr>
      <w:r w:rsidRPr="00D97395">
        <w:rPr>
          <w:rFonts w:asciiTheme="minorHAnsi" w:eastAsia="Times New Roman" w:hAnsiTheme="minorHAnsi" w:cstheme="minorHAnsi"/>
          <w:sz w:val="22"/>
          <w:szCs w:val="22"/>
          <w:lang w:eastAsia="pl-PL"/>
        </w:rPr>
        <w:t xml:space="preserve">Wykonawca zobowiązuje się do wykonania  przedmiotu umowy </w:t>
      </w:r>
      <w:r w:rsidR="007F489D" w:rsidRPr="00D97395">
        <w:rPr>
          <w:rFonts w:asciiTheme="minorHAnsi" w:hAnsiTheme="minorHAnsi" w:cstheme="minorHAnsi"/>
          <w:sz w:val="22"/>
          <w:szCs w:val="22"/>
        </w:rPr>
        <w:t xml:space="preserve">zgodnie z zasadami wiedzy technicznej i sztuki budowlanej, obowiązującymi przepisami i polskimi normami oraz zobowiązuje się do oddania przedmiotu niniejszej umowy Zamawiającemu w terminie w niej uzgodnionym. </w:t>
      </w:r>
    </w:p>
    <w:p w:rsidR="007F489D" w:rsidRPr="007765D0" w:rsidRDefault="007F489D" w:rsidP="007765D0">
      <w:pPr>
        <w:numPr>
          <w:ilvl w:val="0"/>
          <w:numId w:val="31"/>
        </w:numPr>
        <w:spacing w:after="120" w:line="240" w:lineRule="auto"/>
        <w:jc w:val="both"/>
        <w:rPr>
          <w:rFonts w:asciiTheme="minorHAnsi" w:hAnsiTheme="minorHAnsi" w:cstheme="minorHAnsi"/>
        </w:rPr>
      </w:pPr>
      <w:r w:rsidRPr="00D97395">
        <w:rPr>
          <w:rFonts w:asciiTheme="minorHAnsi" w:hAnsiTheme="minorHAnsi" w:cstheme="minorHAnsi"/>
        </w:rPr>
        <w:t xml:space="preserve">Wszystkie przyjęte w projekcie i wbudowane materiały i urządzenia powinny posiadać stosowne certyfikaty i dopuszczenia do stosowania w budownictwie wymagane polskim prawem. </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2</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Termin wykonania zamówienia</w:t>
      </w:r>
    </w:p>
    <w:p w:rsidR="007F489D" w:rsidRPr="00D97395" w:rsidRDefault="007F489D" w:rsidP="00EA6490">
      <w:pPr>
        <w:numPr>
          <w:ilvl w:val="0"/>
          <w:numId w:val="36"/>
        </w:numPr>
        <w:tabs>
          <w:tab w:val="num" w:pos="360"/>
        </w:tabs>
        <w:spacing w:after="0"/>
        <w:ind w:left="357" w:hanging="357"/>
        <w:jc w:val="both"/>
        <w:rPr>
          <w:rFonts w:asciiTheme="minorHAnsi" w:hAnsiTheme="minorHAnsi" w:cstheme="minorHAnsi"/>
        </w:rPr>
      </w:pPr>
      <w:r w:rsidRPr="00D97395">
        <w:rPr>
          <w:rFonts w:asciiTheme="minorHAnsi" w:hAnsiTheme="minorHAnsi" w:cstheme="minorHAnsi"/>
        </w:rPr>
        <w:t xml:space="preserve">Przedmiot umowy, o którym mowa w § 1 ust. 1 umowy, zostanie wykonany w terminie </w:t>
      </w:r>
      <w:r w:rsidRPr="00D97395">
        <w:rPr>
          <w:rFonts w:asciiTheme="minorHAnsi" w:hAnsiTheme="minorHAnsi" w:cstheme="minorHAnsi"/>
          <w:b/>
        </w:rPr>
        <w:t>do 30 czerwca 2022 r</w:t>
      </w:r>
      <w:r w:rsidRPr="00D97395">
        <w:rPr>
          <w:rFonts w:asciiTheme="minorHAnsi" w:hAnsiTheme="minorHAnsi" w:cstheme="minorHAnsi"/>
        </w:rPr>
        <w:t>.</w:t>
      </w:r>
    </w:p>
    <w:p w:rsidR="00EA6490" w:rsidRDefault="006A4ACE" w:rsidP="00EA6490">
      <w:pPr>
        <w:numPr>
          <w:ilvl w:val="0"/>
          <w:numId w:val="36"/>
        </w:numPr>
        <w:tabs>
          <w:tab w:val="num" w:pos="360"/>
        </w:tabs>
        <w:spacing w:after="0"/>
        <w:ind w:left="357" w:hanging="357"/>
        <w:jc w:val="both"/>
        <w:rPr>
          <w:rFonts w:asciiTheme="minorHAnsi" w:hAnsiTheme="minorHAnsi" w:cstheme="minorHAnsi"/>
        </w:rPr>
      </w:pPr>
      <w:r w:rsidRPr="00D97395">
        <w:rPr>
          <w:rFonts w:asciiTheme="minorHAnsi" w:eastAsia="Times New Roman" w:hAnsiTheme="minorHAnsi" w:cstheme="minorHAnsi"/>
          <w:lang w:eastAsia="pl-PL"/>
        </w:rPr>
        <w:t xml:space="preserve">Wykonawca rozpocznie realizację zadania w terminie </w:t>
      </w:r>
      <w:r w:rsidRPr="00D97395">
        <w:rPr>
          <w:rFonts w:asciiTheme="minorHAnsi" w:eastAsia="Times New Roman" w:hAnsiTheme="minorHAnsi" w:cstheme="minorHAnsi"/>
          <w:b/>
          <w:lang w:eastAsia="pl-PL"/>
        </w:rPr>
        <w:t>do</w:t>
      </w:r>
      <w:r w:rsidR="007F489D" w:rsidRPr="00D97395">
        <w:rPr>
          <w:rFonts w:asciiTheme="minorHAnsi" w:eastAsia="Times New Roman" w:hAnsiTheme="minorHAnsi" w:cstheme="minorHAnsi"/>
          <w:b/>
          <w:lang w:eastAsia="pl-PL"/>
        </w:rPr>
        <w:t xml:space="preserve"> </w:t>
      </w:r>
      <w:r w:rsidRPr="00D97395">
        <w:rPr>
          <w:rFonts w:asciiTheme="minorHAnsi" w:eastAsia="Times New Roman" w:hAnsiTheme="minorHAnsi" w:cstheme="minorHAnsi"/>
          <w:b/>
          <w:lang w:eastAsia="pl-PL"/>
        </w:rPr>
        <w:t xml:space="preserve">14 dni </w:t>
      </w:r>
      <w:r w:rsidRPr="00D97395">
        <w:rPr>
          <w:rFonts w:asciiTheme="minorHAnsi" w:eastAsia="Times New Roman" w:hAnsiTheme="minorHAnsi" w:cstheme="minorHAnsi"/>
          <w:lang w:eastAsia="pl-PL"/>
        </w:rPr>
        <w:t xml:space="preserve">od daty protokolarnego przekazania przez Zamawiającego placu budowy. </w:t>
      </w:r>
    </w:p>
    <w:p w:rsidR="00EA6490" w:rsidRDefault="006A4ACE" w:rsidP="00EA6490">
      <w:pPr>
        <w:numPr>
          <w:ilvl w:val="0"/>
          <w:numId w:val="36"/>
        </w:numPr>
        <w:tabs>
          <w:tab w:val="num" w:pos="360"/>
        </w:tabs>
        <w:spacing w:after="0"/>
        <w:ind w:left="357" w:hanging="357"/>
        <w:jc w:val="both"/>
        <w:rPr>
          <w:rFonts w:asciiTheme="minorHAnsi" w:hAnsiTheme="minorHAnsi" w:cstheme="minorHAnsi"/>
        </w:rPr>
      </w:pPr>
      <w:r w:rsidRPr="00EA6490">
        <w:rPr>
          <w:rFonts w:asciiTheme="minorHAnsi" w:eastAsia="Times New Roman" w:hAnsiTheme="minorHAnsi" w:cstheme="minorHAnsi"/>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w:t>
      </w:r>
    </w:p>
    <w:p w:rsidR="007F489D" w:rsidRPr="00EA6490" w:rsidRDefault="00A26133" w:rsidP="00EA6490">
      <w:pPr>
        <w:numPr>
          <w:ilvl w:val="0"/>
          <w:numId w:val="36"/>
        </w:numPr>
        <w:tabs>
          <w:tab w:val="num" w:pos="360"/>
        </w:tabs>
        <w:spacing w:after="0"/>
        <w:ind w:left="357" w:hanging="357"/>
        <w:jc w:val="both"/>
        <w:rPr>
          <w:rFonts w:asciiTheme="minorHAnsi" w:hAnsiTheme="minorHAnsi" w:cstheme="minorHAnsi"/>
        </w:rPr>
      </w:pPr>
      <w:r w:rsidRPr="00EA6490">
        <w:rPr>
          <w:rFonts w:asciiTheme="minorHAnsi" w:hAnsiTheme="minorHAnsi" w:cstheme="minorHAnsi"/>
        </w:rPr>
        <w:t>Wykonawca ma obowiązek niezwłocznego powiadomienia Zamawiającego o okolicznościach mogących mieć wpływ na termin lub prawidłowość realizacji umowy.</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3</w:t>
      </w:r>
    </w:p>
    <w:p w:rsidR="006A4ACE" w:rsidRPr="00D97395" w:rsidRDefault="006A4ACE" w:rsidP="00EA649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xml:space="preserve">Obowiązki </w:t>
      </w:r>
      <w:r w:rsidR="00A26133" w:rsidRPr="00D97395">
        <w:rPr>
          <w:rFonts w:asciiTheme="minorHAnsi" w:eastAsia="Times New Roman" w:hAnsiTheme="minorHAnsi" w:cstheme="minorHAnsi"/>
          <w:b/>
          <w:lang w:eastAsia="pl-PL"/>
        </w:rPr>
        <w:t>stron umowy</w:t>
      </w:r>
    </w:p>
    <w:p w:rsidR="006A4ACE" w:rsidRPr="00D97395" w:rsidRDefault="006A4ACE" w:rsidP="00EA6490">
      <w:pPr>
        <w:numPr>
          <w:ilvl w:val="0"/>
          <w:numId w:val="1"/>
        </w:numPr>
        <w:tabs>
          <w:tab w:val="clear" w:pos="720"/>
        </w:tabs>
        <w:autoSpaceDE w:val="0"/>
        <w:autoSpaceDN w:val="0"/>
        <w:adjustRightInd w:val="0"/>
        <w:spacing w:after="0"/>
        <w:jc w:val="both"/>
        <w:rPr>
          <w:rFonts w:asciiTheme="minorHAnsi" w:eastAsia="Times New Roman" w:hAnsiTheme="minorHAnsi" w:cstheme="minorHAnsi"/>
          <w:b/>
          <w:lang w:eastAsia="pl-PL"/>
        </w:rPr>
      </w:pPr>
      <w:r w:rsidRPr="00D97395">
        <w:rPr>
          <w:rFonts w:asciiTheme="minorHAnsi" w:eastAsia="Times New Roman" w:hAnsiTheme="minorHAnsi" w:cstheme="minorHAnsi"/>
          <w:lang w:eastAsia="pl-PL"/>
        </w:rPr>
        <w:t xml:space="preserve">Obowiązki Zamawiającego realizować będzie wyznaczona w tym celu jednostka organizacyjna gminy: </w:t>
      </w:r>
      <w:r w:rsidRPr="00D97395">
        <w:rPr>
          <w:rFonts w:asciiTheme="minorHAnsi" w:eastAsia="Times New Roman" w:hAnsiTheme="minorHAnsi" w:cstheme="minorHAnsi"/>
          <w:b/>
          <w:lang w:eastAsia="pl-PL"/>
        </w:rPr>
        <w:t>Gminny Zakład Gospodarki Komunalnej w Mińsku Mazowieckim ul. J. Chełmońskiego 14 05-300 Mińsk Mazowiecki.</w:t>
      </w:r>
    </w:p>
    <w:p w:rsidR="006A4ACE" w:rsidRPr="00EA6490" w:rsidRDefault="006A4ACE" w:rsidP="00EA6490">
      <w:pPr>
        <w:numPr>
          <w:ilvl w:val="0"/>
          <w:numId w:val="1"/>
        </w:numPr>
        <w:autoSpaceDE w:val="0"/>
        <w:autoSpaceDN w:val="0"/>
        <w:adjustRightInd w:val="0"/>
        <w:spacing w:after="0"/>
        <w:jc w:val="both"/>
        <w:rPr>
          <w:rFonts w:asciiTheme="minorHAnsi" w:eastAsia="Times New Roman" w:hAnsiTheme="minorHAnsi" w:cstheme="minorHAnsi"/>
          <w:b/>
          <w:u w:val="single"/>
          <w:lang w:eastAsia="pl-PL"/>
        </w:rPr>
      </w:pPr>
      <w:r w:rsidRPr="00EA6490">
        <w:rPr>
          <w:rFonts w:asciiTheme="minorHAnsi" w:eastAsia="Times New Roman" w:hAnsiTheme="minorHAnsi" w:cstheme="minorHAnsi"/>
          <w:b/>
          <w:u w:val="single"/>
          <w:lang w:eastAsia="pl-PL"/>
        </w:rPr>
        <w:t>Do obowiązków Zamawiającego należy:</w:t>
      </w:r>
    </w:p>
    <w:p w:rsidR="006A4ACE"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w:t>
      </w:r>
      <w:r w:rsidR="006A4ACE" w:rsidRPr="00D97395">
        <w:rPr>
          <w:rFonts w:asciiTheme="minorHAnsi" w:eastAsia="Times New Roman" w:hAnsiTheme="minorHAnsi" w:cstheme="minorHAnsi"/>
          <w:lang w:eastAsia="pl-PL"/>
        </w:rPr>
        <w:t>rzekazanie Wykonawcy dokumentacji technicznej, dziennika budowy, protokołem przekazani</w:t>
      </w:r>
      <w:r w:rsidRPr="00D97395">
        <w:rPr>
          <w:rFonts w:asciiTheme="minorHAnsi" w:eastAsia="Times New Roman" w:hAnsiTheme="minorHAnsi" w:cstheme="minorHAnsi"/>
          <w:lang w:eastAsia="pl-PL"/>
        </w:rPr>
        <w:t>a w terminie uzgodnionym przez S</w:t>
      </w:r>
      <w:r w:rsidR="006A4ACE" w:rsidRPr="00D97395">
        <w:rPr>
          <w:rFonts w:asciiTheme="minorHAnsi" w:eastAsia="Times New Roman" w:hAnsiTheme="minorHAnsi" w:cstheme="minorHAnsi"/>
          <w:lang w:eastAsia="pl-PL"/>
        </w:rPr>
        <w:t>trony;</w:t>
      </w:r>
    </w:p>
    <w:p w:rsidR="006A4ACE"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w:t>
      </w:r>
      <w:r w:rsidR="006A4ACE" w:rsidRPr="00D97395">
        <w:rPr>
          <w:rFonts w:asciiTheme="minorHAnsi" w:eastAsia="Times New Roman" w:hAnsiTheme="minorHAnsi" w:cstheme="minorHAnsi"/>
          <w:lang w:eastAsia="pl-PL"/>
        </w:rPr>
        <w:t xml:space="preserve">apewnienie </w:t>
      </w:r>
      <w:r w:rsidRPr="00D97395">
        <w:rPr>
          <w:rFonts w:asciiTheme="minorHAnsi" w:eastAsia="Times New Roman" w:hAnsiTheme="minorHAnsi" w:cstheme="minorHAnsi"/>
          <w:lang w:eastAsia="pl-PL"/>
        </w:rPr>
        <w:t>nadzoru inwestorskiego</w:t>
      </w:r>
      <w:r w:rsidR="006A4ACE" w:rsidRPr="00D97395">
        <w:rPr>
          <w:rFonts w:asciiTheme="minorHAnsi" w:eastAsia="Times New Roman" w:hAnsiTheme="minorHAnsi" w:cstheme="minorHAnsi"/>
          <w:lang w:eastAsia="pl-PL"/>
        </w:rPr>
        <w:t xml:space="preserve">; </w:t>
      </w:r>
    </w:p>
    <w:p w:rsidR="00A26133"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przekazanie Wykonawcy wzoru harmonogramu rzeczowo-finansowego, o którym mowa w §2 ust. 3, w ciągu 5 dni od dnia podpisania umowy;</w:t>
      </w:r>
    </w:p>
    <w:p w:rsidR="006A4ACE"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w:t>
      </w:r>
      <w:r w:rsidR="006A4ACE" w:rsidRPr="00D97395">
        <w:rPr>
          <w:rFonts w:asciiTheme="minorHAnsi" w:eastAsia="Times New Roman" w:hAnsiTheme="minorHAnsi" w:cstheme="minorHAnsi"/>
          <w:lang w:eastAsia="pl-PL"/>
        </w:rPr>
        <w:t>prowadzenie i protokolarne przekazanie terenu budowy Wykonawcy w termi</w:t>
      </w:r>
      <w:r w:rsidRPr="00D97395">
        <w:rPr>
          <w:rFonts w:asciiTheme="minorHAnsi" w:eastAsia="Times New Roman" w:hAnsiTheme="minorHAnsi" w:cstheme="minorHAnsi"/>
          <w:lang w:eastAsia="pl-PL"/>
        </w:rPr>
        <w:t>nie do 7</w:t>
      </w:r>
      <w:r w:rsidR="006A4ACE" w:rsidRPr="00D97395">
        <w:rPr>
          <w:rFonts w:asciiTheme="minorHAnsi" w:eastAsia="Times New Roman" w:hAnsiTheme="minorHAnsi" w:cstheme="minorHAnsi"/>
          <w:lang w:eastAsia="pl-PL"/>
        </w:rPr>
        <w:t xml:space="preserve"> dni licząc od dnia podpisania umowy;</w:t>
      </w:r>
    </w:p>
    <w:p w:rsidR="006A4ACE"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o</w:t>
      </w:r>
      <w:r w:rsidR="006A4ACE" w:rsidRPr="00D97395">
        <w:rPr>
          <w:rFonts w:asciiTheme="minorHAnsi" w:eastAsia="Times New Roman" w:hAnsiTheme="minorHAnsi" w:cstheme="minorHAnsi"/>
          <w:lang w:eastAsia="pl-PL"/>
        </w:rPr>
        <w:t>d</w:t>
      </w:r>
      <w:r w:rsidRPr="00D97395">
        <w:rPr>
          <w:rFonts w:asciiTheme="minorHAnsi" w:eastAsia="Times New Roman" w:hAnsiTheme="minorHAnsi" w:cstheme="minorHAnsi"/>
          <w:lang w:eastAsia="pl-PL"/>
        </w:rPr>
        <w:t>ebranie przedmiotu u</w:t>
      </w:r>
      <w:r w:rsidR="006A4ACE" w:rsidRPr="00D97395">
        <w:rPr>
          <w:rFonts w:asciiTheme="minorHAnsi" w:eastAsia="Times New Roman" w:hAnsiTheme="minorHAnsi" w:cstheme="minorHAnsi"/>
          <w:lang w:eastAsia="pl-PL"/>
        </w:rPr>
        <w:t>mowy po sprawdzeniu jego należytego wykonania;</w:t>
      </w:r>
    </w:p>
    <w:p w:rsidR="00A26133"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t</w:t>
      </w:r>
      <w:r w:rsidR="006A4ACE" w:rsidRPr="00D97395">
        <w:rPr>
          <w:rFonts w:asciiTheme="minorHAnsi" w:eastAsia="Times New Roman" w:hAnsiTheme="minorHAnsi" w:cstheme="minorHAnsi"/>
          <w:lang w:eastAsia="pl-PL"/>
        </w:rPr>
        <w:t>erminowa zapłata wynagrodzen</w:t>
      </w:r>
      <w:r w:rsidRPr="00D97395">
        <w:rPr>
          <w:rFonts w:asciiTheme="minorHAnsi" w:eastAsia="Times New Roman" w:hAnsiTheme="minorHAnsi" w:cstheme="minorHAnsi"/>
          <w:lang w:eastAsia="pl-PL"/>
        </w:rPr>
        <w:t>ia za wykonane i odebrane prace.</w:t>
      </w:r>
    </w:p>
    <w:p w:rsidR="00B12EE7" w:rsidRPr="00EA6490" w:rsidRDefault="00B12EE7" w:rsidP="00EA6490">
      <w:pPr>
        <w:numPr>
          <w:ilvl w:val="0"/>
          <w:numId w:val="1"/>
        </w:numPr>
        <w:spacing w:after="0"/>
        <w:jc w:val="both"/>
        <w:rPr>
          <w:rFonts w:asciiTheme="minorHAnsi" w:hAnsiTheme="minorHAnsi" w:cstheme="minorHAnsi"/>
          <w:b/>
          <w:u w:val="single"/>
        </w:rPr>
      </w:pPr>
      <w:r w:rsidRPr="00EA6490">
        <w:rPr>
          <w:rFonts w:asciiTheme="minorHAnsi" w:hAnsiTheme="minorHAnsi" w:cstheme="minorHAnsi"/>
          <w:b/>
          <w:u w:val="single"/>
        </w:rPr>
        <w:t>Do obowiązków Wykonawcy należy w szczególności:</w:t>
      </w:r>
    </w:p>
    <w:p w:rsidR="00B12EE7" w:rsidRPr="00D97395" w:rsidRDefault="00B12EE7" w:rsidP="00EA6490">
      <w:pPr>
        <w:numPr>
          <w:ilvl w:val="1"/>
          <w:numId w:val="1"/>
        </w:numPr>
        <w:tabs>
          <w:tab w:val="clear" w:pos="1440"/>
          <w:tab w:val="num" w:pos="1134"/>
        </w:tabs>
        <w:spacing w:after="0"/>
        <w:jc w:val="both"/>
        <w:rPr>
          <w:rFonts w:asciiTheme="minorHAnsi" w:hAnsiTheme="minorHAnsi" w:cstheme="minorHAnsi"/>
          <w:b/>
        </w:rPr>
      </w:pPr>
      <w:r w:rsidRPr="00D97395">
        <w:rPr>
          <w:rFonts w:asciiTheme="minorHAnsi" w:hAnsiTheme="minorHAnsi" w:cstheme="minorHAnsi"/>
        </w:rPr>
        <w:t>oddanie przedmiotu niniejszej umowy w terminie w niej uzgodnionym;</w:t>
      </w:r>
    </w:p>
    <w:p w:rsidR="00726CB2" w:rsidRPr="00D97395" w:rsidRDefault="00B12EE7"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protokolarne</w:t>
      </w:r>
      <w:r w:rsidR="007B570B" w:rsidRPr="00D97395">
        <w:rPr>
          <w:rFonts w:asciiTheme="minorHAnsi" w:hAnsiTheme="minorHAnsi" w:cstheme="minorHAnsi"/>
        </w:rPr>
        <w:t xml:space="preserve"> przejęc</w:t>
      </w:r>
      <w:r w:rsidRPr="00D97395">
        <w:rPr>
          <w:rFonts w:asciiTheme="minorHAnsi" w:hAnsiTheme="minorHAnsi" w:cstheme="minorHAnsi"/>
        </w:rPr>
        <w:t>ie</w:t>
      </w:r>
      <w:r w:rsidR="00A26133" w:rsidRPr="00D97395">
        <w:rPr>
          <w:rFonts w:asciiTheme="minorHAnsi" w:hAnsiTheme="minorHAnsi" w:cstheme="minorHAnsi"/>
        </w:rPr>
        <w:t xml:space="preserve"> terenu budowy w terminie do </w:t>
      </w:r>
      <w:r w:rsidRPr="00D97395">
        <w:rPr>
          <w:rFonts w:asciiTheme="minorHAnsi" w:hAnsiTheme="minorHAnsi" w:cstheme="minorHAnsi"/>
        </w:rPr>
        <w:t>7</w:t>
      </w:r>
      <w:r w:rsidR="007B570B" w:rsidRPr="00D97395">
        <w:rPr>
          <w:rFonts w:asciiTheme="minorHAnsi" w:hAnsiTheme="minorHAnsi" w:cstheme="minorHAnsi"/>
        </w:rPr>
        <w:t xml:space="preserve"> dni od daty podpisania umowy;</w:t>
      </w:r>
    </w:p>
    <w:p w:rsidR="002C5D53" w:rsidRPr="00D97395" w:rsidRDefault="00B12EE7" w:rsidP="00EA6490">
      <w:pPr>
        <w:numPr>
          <w:ilvl w:val="1"/>
          <w:numId w:val="1"/>
        </w:numPr>
        <w:spacing w:after="0"/>
        <w:jc w:val="both"/>
        <w:rPr>
          <w:rFonts w:asciiTheme="minorHAnsi" w:hAnsiTheme="minorHAnsi" w:cstheme="minorHAnsi"/>
          <w:b/>
        </w:rPr>
      </w:pPr>
      <w:r w:rsidRPr="00D97395">
        <w:rPr>
          <w:rFonts w:asciiTheme="minorHAnsi" w:eastAsia="Times New Roman" w:hAnsiTheme="minorHAnsi" w:cstheme="minorHAnsi"/>
          <w:lang w:eastAsia="pl-PL"/>
        </w:rPr>
        <w:lastRenderedPageBreak/>
        <w:t>przedstawienie</w:t>
      </w:r>
      <w:r w:rsidR="007B570B" w:rsidRPr="00D97395">
        <w:rPr>
          <w:rFonts w:asciiTheme="minorHAnsi" w:eastAsia="Times New Roman" w:hAnsiTheme="minorHAnsi" w:cstheme="minorHAnsi"/>
          <w:lang w:eastAsia="pl-PL"/>
        </w:rPr>
        <w:t xml:space="preserve"> Zamawiającemu do akceptacji harmonogram rzeczowo-finansowego realizacji robót zgodnego ze wzorem uprzednio przekazanym, w ciągu 7 dni od dnia przekazania przez Zamawiającego wzoru harmonogramu rzeczowo-finansowego</w:t>
      </w:r>
      <w:r w:rsidR="00726CB2" w:rsidRPr="00D97395">
        <w:rPr>
          <w:rFonts w:asciiTheme="minorHAnsi" w:eastAsia="Times New Roman" w:hAnsiTheme="minorHAnsi" w:cstheme="minorHAnsi"/>
          <w:lang w:eastAsia="pl-PL"/>
        </w:rPr>
        <w:t>;</w:t>
      </w:r>
    </w:p>
    <w:p w:rsidR="002C5D53" w:rsidRPr="00D97395" w:rsidRDefault="002C5D53"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 xml:space="preserve">opracowanie i przedstawienie do akceptacji Inspektorowi Nadzoru zestawienia materiałowego potwierdzającego parametry techniczne oraz wymagane normy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726CB2"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pełnienie funkcji koordynatora, w przypadku powierzenia wykonania części zamówienia podwykonawcom;</w:t>
      </w:r>
    </w:p>
    <w:p w:rsidR="00726CB2"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przygotowanie zaplecza budowy na terenie robót oraz sprawowanie dozoru mienia na terenie robót;</w:t>
      </w:r>
    </w:p>
    <w:p w:rsidR="00726CB2"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zabezpieczenie instalacji, urządzeń i obiektów na terenie robót i w jej bezpośrednim otoczeniu, przed ich zniszczeniem lub uszkodzeniem w trakcie wykonywania robót;</w:t>
      </w:r>
    </w:p>
    <w:p w:rsidR="00726CB2"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2620A1"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wykonanie robót z materiałów</w:t>
      </w:r>
      <w:r w:rsidRPr="00D97395">
        <w:rPr>
          <w:rFonts w:asciiTheme="minorHAnsi" w:hAnsiTheme="minorHAnsi" w:cstheme="minorHAnsi"/>
          <w:b/>
        </w:rPr>
        <w:t xml:space="preserve">, </w:t>
      </w:r>
      <w:r w:rsidRPr="00D97395">
        <w:rPr>
          <w:rFonts w:asciiTheme="minorHAnsi" w:hAnsiTheme="minorHAnsi" w:cstheme="minorHAnsi"/>
        </w:rPr>
        <w:t>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zapewnienie, aby wszystkie osoby wyznaczone do wykonywania czynności objętych przedmiotem umowy posiadały odpowiednie kwalifikacje oraz przeszkolenia i uprawnienia wymagane przepisami prawa;</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ustanowienie kierownika budowy, przy czym kierownik budowy będzie upoważniony do podejmowania decyzji w imieniu Wykonawcy i do sprawowania nadzoru nad prowadzonymi robotami oraz nad pracownikami wyznaczonymi do wykonania robót;</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prowadzenie na bieżąco dziennika budowy zgodnie z ustawą Prawo budowlane;</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zgłaszanie inspektorowi nadzoru inwestorskiego do odbioru robót zanikających i ulegających zakryciu. Niezgłoszenie tych robót daje Zamawiającemu podstawę do żądania odkrycia robót i przywrócenia stanu poprzedniego na koszt i ryzyko Wykonawcy;</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przeprowadzenie pomiarów i badań wymaganych w specyfikacji technicznej;</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zapewnienie i pokrycie kosztów pełnej obsługi geodezyjnej i geotechnicznej łącznie z określeniem współrzędnych oraz sporządzeniem inwentaryzacji geodezyjnej powykonawczej przez uprawnionego geodetę;</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umożliwienie Zamawiającemu przeprowadzenia kontroli lub wizji lokalnej terenu budowy w każdym terminie;</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lastRenderedPageBreak/>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2C5D53"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2C5D53" w:rsidRPr="00D97395"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każdorazowe, niezwłoczne</w:t>
      </w:r>
      <w:r w:rsidR="002C5D53" w:rsidRPr="00D97395">
        <w:rPr>
          <w:rFonts w:asciiTheme="minorHAnsi" w:hAnsiTheme="minorHAnsi" w:cstheme="minorHAnsi"/>
        </w:rPr>
        <w:t xml:space="preserve"> zawiadamianie</w:t>
      </w:r>
      <w:r w:rsidRPr="00D97395">
        <w:rPr>
          <w:rFonts w:asciiTheme="minorHAnsi" w:hAnsiTheme="minorHAnsi" w:cstheme="minorHAnsi"/>
        </w:rPr>
        <w:t xml:space="preserve"> Zamawiającego na piśmie o wadach dokumentacji projektowej lub innej dokumentacji technicznej, na podstawie których są prowadzone roboty;</w:t>
      </w:r>
    </w:p>
    <w:p w:rsidR="00EB497A" w:rsidRPr="00D97395" w:rsidRDefault="002C5D53"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organizowanie</w:t>
      </w:r>
      <w:r w:rsidR="007B570B" w:rsidRPr="00D97395">
        <w:rPr>
          <w:rFonts w:asciiTheme="minorHAnsi" w:hAnsiTheme="minorHAnsi" w:cstheme="minorHAnsi"/>
        </w:rPr>
        <w:t xml:space="preserve"> na swój koszt zaplecza budowy, w tym zapewnienie jego ochrony i znajdującego się na nim mienia, a także transportu zatrudnionego personelu oraz maszyn i urządzeń do i z placu budowy;</w:t>
      </w:r>
    </w:p>
    <w:p w:rsidR="00EB497A" w:rsidRPr="00D97395"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sporządzen</w:t>
      </w:r>
      <w:r w:rsidR="00EB497A" w:rsidRPr="00D97395">
        <w:rPr>
          <w:rFonts w:asciiTheme="minorHAnsi" w:hAnsiTheme="minorHAnsi" w:cstheme="minorHAnsi"/>
        </w:rPr>
        <w:t>ie</w:t>
      </w:r>
      <w:r w:rsidRPr="00D97395">
        <w:rPr>
          <w:rFonts w:asciiTheme="minorHAnsi" w:hAnsiTheme="minorHAnsi" w:cstheme="minorHAnsi"/>
        </w:rPr>
        <w:t xml:space="preserve"> projek</w:t>
      </w:r>
      <w:r w:rsidR="00EB497A" w:rsidRPr="00D97395">
        <w:rPr>
          <w:rFonts w:asciiTheme="minorHAnsi" w:hAnsiTheme="minorHAnsi" w:cstheme="minorHAnsi"/>
        </w:rPr>
        <w:t>tu organizacji ruchu i uzyskanie</w:t>
      </w:r>
      <w:r w:rsidRPr="00D97395">
        <w:rPr>
          <w:rFonts w:asciiTheme="minorHAnsi" w:hAnsiTheme="minorHAnsi" w:cstheme="minorHAnsi"/>
        </w:rPr>
        <w:t xml:space="preserve"> jego zatwierdzenia, w przypadku wystąpienia takiej konieczności;</w:t>
      </w:r>
    </w:p>
    <w:p w:rsidR="00EB497A" w:rsidRPr="00D97395" w:rsidRDefault="00EB497A"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uzyskanie</w:t>
      </w:r>
      <w:r w:rsidR="007B570B" w:rsidRPr="00D97395">
        <w:rPr>
          <w:rFonts w:asciiTheme="minorHAnsi" w:hAnsiTheme="minorHAnsi" w:cstheme="minorHAnsi"/>
        </w:rPr>
        <w:t>, w razie takiej potrzeby, zgody na zajęcie przylegających do terenu budowy ulic i chodników dla potrzeb budowy oraz uiszczanie opłat lub innych należności z tym związanych;</w:t>
      </w:r>
    </w:p>
    <w:p w:rsidR="00EB497A" w:rsidRPr="00D97395" w:rsidRDefault="00EB497A"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ponoszenie</w:t>
      </w:r>
      <w:r w:rsidR="007B570B" w:rsidRPr="00D97395">
        <w:rPr>
          <w:rFonts w:asciiTheme="minorHAnsi" w:hAnsiTheme="minorHAnsi" w:cstheme="minorHAnsi"/>
        </w:rPr>
        <w:t xml:space="preserve"> opłat niezbędnych do prowadzenia robót i prawidłowego zrealizowania przedmiotu zamówienia;</w:t>
      </w:r>
      <w:r w:rsidRPr="00D97395">
        <w:rPr>
          <w:rFonts w:asciiTheme="minorHAnsi" w:hAnsiTheme="minorHAnsi" w:cstheme="minorHAnsi"/>
        </w:rPr>
        <w:t xml:space="preserve"> pokrycie kosztów dostawy mediów niezbędnych do wykonywania robót przez Wykonawcę lub związanych ze zorganizowanym przez niego zapleczem budowy, ustalonych na podstawie wskazań odpowiednich liczników albo kalkulacji Zamawiającego, gdyby montaż takich liczników nie był możliwy</w:t>
      </w:r>
    </w:p>
    <w:p w:rsidR="00EB497A" w:rsidRPr="00D97395" w:rsidRDefault="00EB497A"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uzgodnienie</w:t>
      </w:r>
      <w:r w:rsidR="007B570B" w:rsidRPr="00D97395">
        <w:rPr>
          <w:rFonts w:asciiTheme="minorHAnsi" w:hAnsiTheme="minorHAnsi" w:cstheme="minorHAnsi"/>
        </w:rPr>
        <w:t xml:space="preserve"> miejsca na odprowadzenie wód z odwodnienia, w przypadku wystąpienia takiej konieczności;</w:t>
      </w:r>
    </w:p>
    <w:p w:rsidR="00EB497A" w:rsidRPr="00D97395"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stosowanie metod pracy pozwalających na odzysk wartościowych materiałów w trakcie prowadzenia prac. Wszystkie materiały z odzysku, nie przewidziane do ponownego wbudowania stanowią własność Zamawiającego - Wykonawca zobowiązany jest przekazać je Zamawiającemu</w:t>
      </w:r>
    </w:p>
    <w:p w:rsidR="00EB497A" w:rsidRPr="00D97395" w:rsidRDefault="00EB497A"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przekazanie</w:t>
      </w:r>
      <w:r w:rsidR="007B570B" w:rsidRPr="00D97395">
        <w:rPr>
          <w:rFonts w:asciiTheme="minorHAnsi" w:hAnsiTheme="minorHAnsi" w:cstheme="minorHAnsi"/>
        </w:rPr>
        <w:t xml:space="preserve"> Zamawiającemu podczas czynności odbioru robót kompletu atestów i świadectw dopuszczenia dla wszystkich wbudowanych materiałów i urządzeń zgodnie z przepisami prawa budowlanego;</w:t>
      </w:r>
    </w:p>
    <w:p w:rsidR="00EB497A" w:rsidRPr="00D97395" w:rsidRDefault="00EB497A" w:rsidP="00EA6490">
      <w:pPr>
        <w:numPr>
          <w:ilvl w:val="1"/>
          <w:numId w:val="1"/>
        </w:numPr>
        <w:spacing w:before="120" w:after="0"/>
        <w:jc w:val="both"/>
        <w:rPr>
          <w:rFonts w:asciiTheme="minorHAnsi" w:hAnsiTheme="minorHAnsi" w:cstheme="minorHAnsi"/>
          <w:b/>
        </w:rPr>
      </w:pPr>
      <w:r w:rsidRPr="00D97395">
        <w:rPr>
          <w:rFonts w:asciiTheme="minorHAnsi" w:hAnsiTheme="minorHAnsi" w:cstheme="minorHAnsi"/>
        </w:rPr>
        <w:t>przekazanie</w:t>
      </w:r>
      <w:r w:rsidR="007B570B" w:rsidRPr="00D97395">
        <w:rPr>
          <w:rFonts w:asciiTheme="minorHAnsi" w:hAnsiTheme="minorHAnsi" w:cstheme="minorHAnsi"/>
        </w:rPr>
        <w:t xml:space="preserve"> Zamawiającemu 3 egzemplarzy dokumentacji powykonawczej w formie tekstowej i 1 egzemplarza w formie elektronicznej na nośniku CD lub DVD oraz protokołów wymaganych kontroli lub sprawdzeń;</w:t>
      </w:r>
    </w:p>
    <w:p w:rsidR="00EB497A" w:rsidRPr="00D97395"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uporządkowanie terenu budowy i zlikwidowanie zaplecza w terminie 7 dni od upływu terminu zakończenia robót;</w:t>
      </w:r>
    </w:p>
    <w:p w:rsidR="007B570B" w:rsidRPr="00EA6490"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 xml:space="preserve">przekazania Zamawiającemu kompletnej dokumentacji niezbędnej do uzyskania pozwolenia na użytkowanie zrealizowanej inwestycji i eksploatacji wykonanych obiektów. </w:t>
      </w:r>
    </w:p>
    <w:p w:rsidR="006A4ACE" w:rsidRPr="00D97395" w:rsidRDefault="00EB497A"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4</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xml:space="preserve">Wynagrodzenie i </w:t>
      </w:r>
      <w:r w:rsidR="00717970" w:rsidRPr="00D97395">
        <w:rPr>
          <w:rFonts w:asciiTheme="minorHAnsi" w:eastAsia="Times New Roman" w:hAnsiTheme="minorHAnsi" w:cstheme="minorHAnsi"/>
          <w:b/>
          <w:lang w:eastAsia="pl-PL"/>
        </w:rPr>
        <w:t xml:space="preserve">warunki jego płatności </w:t>
      </w:r>
    </w:p>
    <w:p w:rsidR="004E29CD"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w:t>
      </w:r>
      <w:r w:rsidR="00EB497A" w:rsidRPr="00D97395">
        <w:rPr>
          <w:rFonts w:asciiTheme="minorHAnsi" w:eastAsia="Times New Roman" w:hAnsiTheme="minorHAnsi" w:cstheme="minorHAnsi"/>
          <w:lang w:eastAsia="pl-PL"/>
        </w:rPr>
        <w:t xml:space="preserve">prawidłową realizację </w:t>
      </w:r>
      <w:r w:rsidRPr="00D97395">
        <w:rPr>
          <w:rFonts w:asciiTheme="minorHAnsi" w:eastAsia="Times New Roman" w:hAnsiTheme="minorHAnsi" w:cstheme="minorHAnsi"/>
          <w:lang w:eastAsia="pl-PL"/>
        </w:rPr>
        <w:t xml:space="preserve">przedmiotu </w:t>
      </w:r>
      <w:r w:rsidR="00EB497A" w:rsidRPr="00D97395">
        <w:rPr>
          <w:rFonts w:asciiTheme="minorHAnsi" w:eastAsia="Times New Roman" w:hAnsiTheme="minorHAnsi" w:cstheme="minorHAnsi"/>
          <w:lang w:eastAsia="pl-PL"/>
        </w:rPr>
        <w:t>u</w:t>
      </w:r>
      <w:r w:rsidRPr="00D97395">
        <w:rPr>
          <w:rFonts w:asciiTheme="minorHAnsi" w:eastAsia="Times New Roman" w:hAnsiTheme="minorHAnsi" w:cstheme="minorHAnsi"/>
          <w:lang w:eastAsia="pl-PL"/>
        </w:rPr>
        <w:t>mow</w:t>
      </w:r>
      <w:r w:rsidR="00EB497A" w:rsidRPr="00D97395">
        <w:rPr>
          <w:rFonts w:asciiTheme="minorHAnsi" w:eastAsia="Times New Roman" w:hAnsiTheme="minorHAnsi" w:cstheme="minorHAnsi"/>
          <w:lang w:eastAsia="pl-PL"/>
        </w:rPr>
        <w:t>y, określonego w §1 niniejszej u</w:t>
      </w:r>
      <w:r w:rsidRPr="00D97395">
        <w:rPr>
          <w:rFonts w:asciiTheme="minorHAnsi" w:eastAsia="Times New Roman" w:hAnsiTheme="minorHAnsi" w:cstheme="minorHAnsi"/>
          <w:lang w:eastAsia="pl-PL"/>
        </w:rPr>
        <w:t>mowy, Strony ustalają</w:t>
      </w:r>
      <w:r w:rsidRPr="00D97395">
        <w:rPr>
          <w:rFonts w:asciiTheme="minorHAnsi" w:eastAsia="Times New Roman" w:hAnsiTheme="minorHAnsi" w:cstheme="minorHAnsi"/>
          <w:b/>
          <w:lang w:eastAsia="pl-PL"/>
        </w:rPr>
        <w:t xml:space="preserve"> wynagrodzenie kosztorysowe</w:t>
      </w:r>
      <w:r w:rsidRPr="00D97395">
        <w:rPr>
          <w:rFonts w:asciiTheme="minorHAnsi" w:eastAsia="Times New Roman" w:hAnsiTheme="minorHAnsi" w:cstheme="minorHAnsi"/>
          <w:lang w:eastAsia="pl-PL"/>
        </w:rPr>
        <w:t xml:space="preserve"> w wysokości ………………………………</w:t>
      </w:r>
      <w:r w:rsidR="00EB497A" w:rsidRPr="00D97395">
        <w:rPr>
          <w:rFonts w:asciiTheme="minorHAnsi" w:eastAsia="Times New Roman" w:hAnsiTheme="minorHAnsi" w:cstheme="minorHAnsi"/>
          <w:lang w:eastAsia="pl-PL"/>
        </w:rPr>
        <w:t>……………………………..</w:t>
      </w:r>
      <w:r w:rsidRPr="00D97395">
        <w:rPr>
          <w:rFonts w:asciiTheme="minorHAnsi" w:eastAsia="Times New Roman" w:hAnsiTheme="minorHAnsi" w:cstheme="minorHAnsi"/>
          <w:lang w:eastAsia="pl-PL"/>
        </w:rPr>
        <w:t xml:space="preserve"> złotych </w:t>
      </w:r>
      <w:r w:rsidR="00EB497A" w:rsidRPr="00D97395">
        <w:rPr>
          <w:rFonts w:asciiTheme="minorHAnsi" w:eastAsia="Times New Roman" w:hAnsiTheme="minorHAnsi" w:cstheme="minorHAnsi"/>
          <w:lang w:eastAsia="pl-PL"/>
        </w:rPr>
        <w:lastRenderedPageBreak/>
        <w:t xml:space="preserve">brutto </w:t>
      </w:r>
      <w:r w:rsidRPr="00D97395">
        <w:rPr>
          <w:rFonts w:asciiTheme="minorHAnsi" w:eastAsia="Times New Roman" w:hAnsiTheme="minorHAnsi" w:cstheme="minorHAnsi"/>
          <w:lang w:eastAsia="pl-PL"/>
        </w:rPr>
        <w:t>(</w:t>
      </w:r>
      <w:r w:rsidR="00EB497A" w:rsidRPr="00D97395">
        <w:rPr>
          <w:rFonts w:asciiTheme="minorHAnsi" w:eastAsia="Times New Roman" w:hAnsiTheme="minorHAnsi" w:cstheme="minorHAnsi"/>
          <w:i/>
          <w:lang w:eastAsia="pl-PL"/>
        </w:rPr>
        <w:t>słownie</w:t>
      </w:r>
      <w:r w:rsidRPr="00D97395">
        <w:rPr>
          <w:rFonts w:asciiTheme="minorHAnsi" w:eastAsia="Times New Roman" w:hAnsiTheme="minorHAnsi" w:cstheme="minorHAnsi"/>
          <w:i/>
          <w:lang w:eastAsia="pl-PL"/>
        </w:rPr>
        <w:t>: ……………………………………</w:t>
      </w:r>
      <w:r w:rsidR="00EB497A" w:rsidRPr="00D97395">
        <w:rPr>
          <w:rFonts w:asciiTheme="minorHAnsi" w:eastAsia="Times New Roman" w:hAnsiTheme="minorHAnsi" w:cstheme="minorHAnsi"/>
          <w:i/>
          <w:lang w:eastAsia="pl-PL"/>
        </w:rPr>
        <w:t>………………………………</w:t>
      </w:r>
      <w:r w:rsidRPr="00D97395">
        <w:rPr>
          <w:rFonts w:asciiTheme="minorHAnsi" w:eastAsia="Times New Roman" w:hAnsiTheme="minorHAnsi" w:cstheme="minorHAnsi"/>
          <w:i/>
          <w:lang w:eastAsia="pl-PL"/>
        </w:rPr>
        <w:t xml:space="preserve"> zł), </w:t>
      </w:r>
      <w:r w:rsidRPr="00D97395">
        <w:rPr>
          <w:rFonts w:asciiTheme="minorHAnsi" w:eastAsia="Times New Roman" w:hAnsiTheme="minorHAnsi" w:cstheme="minorHAnsi"/>
          <w:lang w:eastAsia="pl-PL"/>
        </w:rPr>
        <w:t>w tym VAT, w kwocie ………………………. złotych.</w:t>
      </w:r>
    </w:p>
    <w:p w:rsidR="004E29CD"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zastrzega, iż cena wskazana w ust. 1 jest wartością szacunkową, która w końcowym rozliczeniu (kosztorysem powykonawczym) może ulec zmianie.</w:t>
      </w:r>
    </w:p>
    <w:p w:rsidR="004E29CD"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Niedoszacowanie, pominięcie oraz brak rozpoznania zakresu przedmiotu umowy z winy Wykonawcy nie może być podstawą do żądania zmiany wynagrodzenia określonego w ust. 1 niniejszego paragrafu.</w:t>
      </w:r>
    </w:p>
    <w:p w:rsidR="00717970" w:rsidRPr="00D97395" w:rsidRDefault="00717970" w:rsidP="00EA6490">
      <w:pPr>
        <w:numPr>
          <w:ilvl w:val="0"/>
          <w:numId w:val="28"/>
        </w:numPr>
        <w:spacing w:after="0"/>
        <w:jc w:val="both"/>
        <w:rPr>
          <w:rFonts w:asciiTheme="minorHAnsi" w:hAnsiTheme="minorHAnsi" w:cstheme="minorHAnsi"/>
        </w:rPr>
      </w:pPr>
      <w:r w:rsidRPr="00D97395">
        <w:rPr>
          <w:rFonts w:asciiTheme="minorHAnsi" w:hAnsiTheme="minorHAnsi" w:cstheme="minorHAnsi"/>
        </w:rPr>
        <w:t xml:space="preserve">Wykonawca oświadcza, że jest płatnikiem VAT, uprawnionym do wystawienia faktury VAT. </w:t>
      </w:r>
    </w:p>
    <w:p w:rsidR="004E29CD"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 xml:space="preserve">Wynagrodzenie Wykonawcy za wykonanie robót budowlanych, o których mowa w ust. 1 zostanie ustalone z zastosowaniem następujących zasad: </w:t>
      </w:r>
    </w:p>
    <w:p w:rsidR="004E29CD" w:rsidRPr="00D97395" w:rsidRDefault="004E29CD" w:rsidP="00EA6490">
      <w:pPr>
        <w:pStyle w:val="Akapitzlist"/>
        <w:numPr>
          <w:ilvl w:val="0"/>
          <w:numId w:val="30"/>
        </w:numPr>
        <w:tabs>
          <w:tab w:val="left" w:pos="1276"/>
        </w:tabs>
        <w:spacing w:after="0"/>
        <w:ind w:left="993" w:hanging="426"/>
        <w:contextualSpacing w:val="0"/>
        <w:jc w:val="both"/>
        <w:rPr>
          <w:rFonts w:asciiTheme="minorHAnsi" w:hAnsiTheme="minorHAnsi" w:cstheme="minorHAnsi"/>
          <w:sz w:val="22"/>
          <w:szCs w:val="22"/>
        </w:rPr>
      </w:pPr>
      <w:r w:rsidRPr="00D97395">
        <w:rPr>
          <w:rFonts w:asciiTheme="minorHAnsi" w:hAnsiTheme="minorHAnsi" w:cstheme="minorHAnsi"/>
          <w:sz w:val="22"/>
          <w:szCs w:val="22"/>
        </w:rPr>
        <w:t>jeżeli roboty wynikające z Przedmiaru robót,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4E29CD" w:rsidRPr="00D97395" w:rsidRDefault="004E29CD" w:rsidP="00EA6490">
      <w:pPr>
        <w:pStyle w:val="Akapitzlist"/>
        <w:numPr>
          <w:ilvl w:val="0"/>
          <w:numId w:val="30"/>
        </w:numPr>
        <w:tabs>
          <w:tab w:val="left" w:pos="1276"/>
        </w:tabs>
        <w:spacing w:after="0"/>
        <w:ind w:left="993" w:hanging="426"/>
        <w:contextualSpacing w:val="0"/>
        <w:jc w:val="both"/>
        <w:rPr>
          <w:rFonts w:asciiTheme="minorHAnsi" w:hAnsiTheme="minorHAnsi" w:cstheme="minorHAnsi"/>
          <w:sz w:val="22"/>
          <w:szCs w:val="22"/>
        </w:rPr>
      </w:pPr>
      <w:r w:rsidRPr="00D97395">
        <w:rPr>
          <w:rFonts w:asciiTheme="minorHAnsi" w:hAnsiTheme="minorHAnsi" w:cstheme="minorHAnsi"/>
          <w:sz w:val="22"/>
          <w:szCs w:val="22"/>
        </w:rPr>
        <w:t xml:space="preserve">jeżeli nie można wycenić robót, wynikających z przedmiaru robót. z zastosowaniem metody, o której mowa w ust. 4 lit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D97395">
        <w:rPr>
          <w:rFonts w:asciiTheme="minorHAnsi" w:hAnsiTheme="minorHAnsi" w:cstheme="minorHAnsi"/>
          <w:sz w:val="22"/>
          <w:szCs w:val="22"/>
        </w:rPr>
        <w:t>Orgbud</w:t>
      </w:r>
      <w:proofErr w:type="spellEnd"/>
      <w:r w:rsidRPr="00D97395">
        <w:rPr>
          <w:rFonts w:asciiTheme="minorHAnsi" w:hAnsiTheme="minorHAnsi" w:cstheme="minorHAnsi"/>
          <w:sz w:val="22"/>
          <w:szCs w:val="22"/>
        </w:rPr>
        <w:t xml:space="preserve">, </w:t>
      </w:r>
      <w:proofErr w:type="spellStart"/>
      <w:r w:rsidRPr="00D97395">
        <w:rPr>
          <w:rFonts w:asciiTheme="minorHAnsi" w:hAnsiTheme="minorHAnsi" w:cstheme="minorHAnsi"/>
          <w:sz w:val="22"/>
          <w:szCs w:val="22"/>
        </w:rPr>
        <w:t>Intercenbud</w:t>
      </w:r>
      <w:proofErr w:type="spellEnd"/>
      <w:r w:rsidRPr="00D97395">
        <w:rPr>
          <w:rFonts w:asciiTheme="minorHAnsi" w:hAnsiTheme="minorHAnsi" w:cstheme="minorHAnsi"/>
          <w:sz w:val="22"/>
          <w:szCs w:val="22"/>
        </w:rPr>
        <w:t xml:space="preserve">, itp.) dla województwa, w którym roboty są wykonywane, aktualnych w miesiącu poprzedzającym miesiąc, w którym kalkulacja jest sporządzana. </w:t>
      </w:r>
    </w:p>
    <w:p w:rsidR="00717970"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Wszystkie materiały i urządzenia  niezbędne do realizacji niniejszej umowy zapewnia Wykonawca w ramach umownego wynagrodzenia, o którym mowa w ust. 1. Wynagrodzenie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717970" w:rsidRPr="00D97395" w:rsidRDefault="00717970"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 xml:space="preserve">Rozliczenie między stronami za wykonane roboty będzie następować na podstawie </w:t>
      </w:r>
      <w:r w:rsidRPr="00D97395">
        <w:rPr>
          <w:rFonts w:asciiTheme="minorHAnsi" w:hAnsiTheme="minorHAnsi" w:cstheme="minorHAnsi"/>
          <w:b/>
        </w:rPr>
        <w:t>faktur częściowych i faktury końcowej</w:t>
      </w:r>
      <w:r w:rsidRPr="00D97395">
        <w:rPr>
          <w:rFonts w:asciiTheme="minorHAnsi" w:hAnsiTheme="minorHAnsi" w:cstheme="minorHAnsi"/>
        </w:rPr>
        <w:t xml:space="preserve"> wystawionych przez Wykonawcę, na podstawie protokołów odbioru częściowego oraz odbioru końcowego, podpisanych przez upoważnionych przedstawicieli Zamawiającego i Wykonawcy bez uwag i zastrzeżeń.</w:t>
      </w:r>
    </w:p>
    <w:p w:rsidR="00717970"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Faktury częściowe wystawiane będą po akceptacji Zamawiającego, nie częściej niż </w:t>
      </w:r>
      <w:r w:rsidRPr="00D97395">
        <w:rPr>
          <w:rFonts w:asciiTheme="minorHAnsi" w:eastAsia="Times New Roman" w:hAnsiTheme="minorHAnsi" w:cstheme="minorHAnsi"/>
          <w:b/>
          <w:lang w:eastAsia="pl-PL"/>
        </w:rPr>
        <w:t xml:space="preserve">raz w miesiącu </w:t>
      </w:r>
      <w:r w:rsidRPr="00D97395">
        <w:rPr>
          <w:rFonts w:asciiTheme="minorHAnsi" w:eastAsia="Times New Roman" w:hAnsiTheme="minorHAnsi" w:cstheme="minorHAnsi"/>
          <w:lang w:eastAsia="pl-PL"/>
        </w:rPr>
        <w:t>po wykonaniu i odebraniu przez Inspektora Nadzoru danego elementu (etapu) robót.</w:t>
      </w:r>
    </w:p>
    <w:p w:rsidR="00A14D76"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Zamawiający zastrzega, iż w</w:t>
      </w:r>
      <w:r w:rsidRPr="00D97395">
        <w:rPr>
          <w:rFonts w:asciiTheme="minorHAnsi" w:eastAsia="Times New Roman" w:hAnsiTheme="minorHAnsi" w:cstheme="minorHAnsi"/>
          <w:lang w:eastAsia="pl-PL"/>
        </w:rPr>
        <w:t xml:space="preserve">artość wszystkich wystawionych przez wykonawcę faktur częściowych nie może przekroczyć poziomu </w:t>
      </w:r>
      <w:r w:rsidRPr="00D97395">
        <w:rPr>
          <w:rFonts w:asciiTheme="minorHAnsi" w:eastAsia="Times New Roman" w:hAnsiTheme="minorHAnsi" w:cstheme="minorHAnsi"/>
          <w:b/>
          <w:lang w:eastAsia="pl-PL"/>
        </w:rPr>
        <w:t>70% wynagrod</w:t>
      </w:r>
      <w:r w:rsidR="00717970" w:rsidRPr="00D97395">
        <w:rPr>
          <w:rFonts w:asciiTheme="minorHAnsi" w:eastAsia="Times New Roman" w:hAnsiTheme="minorHAnsi" w:cstheme="minorHAnsi"/>
          <w:b/>
          <w:lang w:eastAsia="pl-PL"/>
        </w:rPr>
        <w:t>zenia wykonawcy określonego w §4</w:t>
      </w:r>
      <w:r w:rsidRPr="00D97395">
        <w:rPr>
          <w:rFonts w:asciiTheme="minorHAnsi" w:eastAsia="Times New Roman" w:hAnsiTheme="minorHAnsi" w:cstheme="minorHAnsi"/>
          <w:b/>
          <w:lang w:eastAsia="pl-PL"/>
        </w:rPr>
        <w:t xml:space="preserve"> ust. 1. </w:t>
      </w:r>
    </w:p>
    <w:p w:rsidR="00A14D76"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 xml:space="preserve">Pozostałe </w:t>
      </w:r>
      <w:r w:rsidRPr="00D97395">
        <w:rPr>
          <w:rFonts w:asciiTheme="minorHAnsi" w:hAnsiTheme="minorHAnsi" w:cstheme="minorHAnsi"/>
          <w:b/>
        </w:rPr>
        <w:t>30%</w:t>
      </w:r>
      <w:r w:rsidRPr="00D97395">
        <w:rPr>
          <w:rFonts w:asciiTheme="minorHAnsi" w:hAnsiTheme="minorHAnsi" w:cstheme="minorHAnsi"/>
        </w:rPr>
        <w:t xml:space="preserve"> war</w:t>
      </w:r>
      <w:r w:rsidR="00A14D76" w:rsidRPr="00D97395">
        <w:rPr>
          <w:rFonts w:asciiTheme="minorHAnsi" w:hAnsiTheme="minorHAnsi" w:cstheme="minorHAnsi"/>
        </w:rPr>
        <w:t>tości umowy zostanie wypłacone W</w:t>
      </w:r>
      <w:r w:rsidRPr="00D97395">
        <w:rPr>
          <w:rFonts w:asciiTheme="minorHAnsi" w:hAnsiTheme="minorHAnsi" w:cstheme="minorHAnsi"/>
        </w:rPr>
        <w:t>ykonawcy po dokonaniu odbioru końcowego zadania od wykonawcy robót i wywiązaniu się ze wszystkich obowiązków wynikających z umowy.</w:t>
      </w:r>
    </w:p>
    <w:p w:rsidR="00A14D76"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lastRenderedPageBreak/>
        <w:t>Płatności będą dokonywane przelewem na wskazany przez Wykonawcę rachunek bankowy, w terminie 21 dni od daty otrzymania przez Zamawiającego prawidłowo wystawionej faktury wraz z zatwierdzonym protokołem odbioru robót.</w:t>
      </w:r>
    </w:p>
    <w:p w:rsidR="00A14D76"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4E29CD" w:rsidRDefault="00A14D76"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Wykonawca wystawi fakturę zgodnie z danymi: </w:t>
      </w:r>
    </w:p>
    <w:p w:rsidR="00EA6490" w:rsidRPr="00D97395" w:rsidRDefault="00EA6490" w:rsidP="00EA6490">
      <w:pPr>
        <w:autoSpaceDE w:val="0"/>
        <w:autoSpaceDN w:val="0"/>
        <w:adjustRightInd w:val="0"/>
        <w:spacing w:after="0"/>
        <w:ind w:left="283"/>
        <w:jc w:val="both"/>
        <w:rPr>
          <w:rFonts w:asciiTheme="minorHAnsi" w:eastAsia="Times New Roman" w:hAnsiTheme="minorHAnsi" w:cstheme="minorHAnsi"/>
          <w:lang w:eastAsia="pl-PL"/>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4742"/>
      </w:tblGrid>
      <w:tr w:rsidR="002071CC" w:rsidRPr="00D97395" w:rsidTr="00A14D76">
        <w:trPr>
          <w:trHeight w:val="1325"/>
        </w:trPr>
        <w:tc>
          <w:tcPr>
            <w:tcW w:w="4040" w:type="dxa"/>
          </w:tcPr>
          <w:p w:rsidR="002071CC" w:rsidRPr="00EA6490" w:rsidRDefault="002071CC" w:rsidP="00D97B66">
            <w:pPr>
              <w:spacing w:line="276" w:lineRule="auto"/>
              <w:rPr>
                <w:rFonts w:asciiTheme="minorHAnsi" w:hAnsiTheme="minorHAnsi" w:cstheme="minorHAnsi"/>
                <w:sz w:val="20"/>
              </w:rPr>
            </w:pPr>
            <w:r w:rsidRPr="00EA6490">
              <w:rPr>
                <w:rFonts w:asciiTheme="minorHAnsi" w:hAnsiTheme="minorHAnsi" w:cstheme="minorHAnsi"/>
                <w:sz w:val="20"/>
              </w:rPr>
              <w:t>Nabywca:</w:t>
            </w:r>
          </w:p>
          <w:p w:rsidR="002071CC" w:rsidRPr="00EA6490" w:rsidRDefault="002071CC" w:rsidP="00D97B66">
            <w:pPr>
              <w:spacing w:line="276" w:lineRule="auto"/>
              <w:rPr>
                <w:rFonts w:asciiTheme="minorHAnsi" w:hAnsiTheme="minorHAnsi" w:cstheme="minorHAnsi"/>
                <w:sz w:val="20"/>
              </w:rPr>
            </w:pPr>
            <w:r w:rsidRPr="00EA6490">
              <w:rPr>
                <w:rFonts w:asciiTheme="minorHAnsi" w:hAnsiTheme="minorHAnsi" w:cstheme="minorHAnsi"/>
                <w:sz w:val="20"/>
              </w:rPr>
              <w:t>Gmina Mińsk Mazowiecki</w:t>
            </w:r>
          </w:p>
          <w:p w:rsidR="002071CC" w:rsidRPr="00EA6490" w:rsidRDefault="002071CC" w:rsidP="00D97B66">
            <w:pPr>
              <w:spacing w:line="276" w:lineRule="auto"/>
              <w:rPr>
                <w:rFonts w:asciiTheme="minorHAnsi" w:hAnsiTheme="minorHAnsi" w:cstheme="minorHAnsi"/>
                <w:sz w:val="20"/>
              </w:rPr>
            </w:pPr>
            <w:r w:rsidRPr="00EA6490">
              <w:rPr>
                <w:rFonts w:asciiTheme="minorHAnsi" w:hAnsiTheme="minorHAnsi" w:cstheme="minorHAnsi"/>
                <w:sz w:val="20"/>
              </w:rPr>
              <w:t>ul. J. Chełmońskiego 14</w:t>
            </w:r>
          </w:p>
          <w:p w:rsidR="002071CC" w:rsidRPr="00EA6490" w:rsidRDefault="002071CC" w:rsidP="00D97B66">
            <w:pPr>
              <w:spacing w:line="276" w:lineRule="auto"/>
              <w:rPr>
                <w:rFonts w:asciiTheme="minorHAnsi" w:hAnsiTheme="minorHAnsi" w:cstheme="minorHAnsi"/>
                <w:sz w:val="20"/>
              </w:rPr>
            </w:pPr>
            <w:r w:rsidRPr="00EA6490">
              <w:rPr>
                <w:rFonts w:asciiTheme="minorHAnsi" w:hAnsiTheme="minorHAnsi" w:cstheme="minorHAnsi"/>
                <w:sz w:val="20"/>
              </w:rPr>
              <w:t>05-300 Mińsk Mazowiecki</w:t>
            </w:r>
          </w:p>
          <w:p w:rsidR="002071CC" w:rsidRPr="00D97395" w:rsidRDefault="002071CC" w:rsidP="00D97B66">
            <w:pPr>
              <w:spacing w:line="276" w:lineRule="auto"/>
              <w:rPr>
                <w:rFonts w:asciiTheme="minorHAnsi" w:hAnsiTheme="minorHAnsi" w:cstheme="minorHAnsi"/>
              </w:rPr>
            </w:pPr>
            <w:r w:rsidRPr="00EA6490">
              <w:rPr>
                <w:rFonts w:asciiTheme="minorHAnsi" w:hAnsiTheme="minorHAnsi" w:cstheme="minorHAnsi"/>
                <w:sz w:val="20"/>
              </w:rPr>
              <w:t>NIP: 8222146576</w:t>
            </w:r>
          </w:p>
        </w:tc>
        <w:tc>
          <w:tcPr>
            <w:tcW w:w="4742" w:type="dxa"/>
          </w:tcPr>
          <w:p w:rsidR="002071CC" w:rsidRPr="00EA6490" w:rsidRDefault="002071CC" w:rsidP="00D97B66">
            <w:pPr>
              <w:pStyle w:val="Akapitzlist"/>
              <w:autoSpaceDE w:val="0"/>
              <w:autoSpaceDN w:val="0"/>
              <w:adjustRightInd w:val="0"/>
              <w:spacing w:line="276" w:lineRule="auto"/>
              <w:ind w:left="0"/>
              <w:jc w:val="both"/>
              <w:rPr>
                <w:rFonts w:asciiTheme="minorHAnsi" w:hAnsiTheme="minorHAnsi" w:cstheme="minorHAnsi"/>
                <w:szCs w:val="22"/>
              </w:rPr>
            </w:pPr>
            <w:r w:rsidRPr="00EA6490">
              <w:rPr>
                <w:rFonts w:asciiTheme="minorHAnsi" w:hAnsiTheme="minorHAnsi" w:cstheme="minorHAnsi"/>
                <w:szCs w:val="22"/>
              </w:rPr>
              <w:t>Odbiorca:</w:t>
            </w:r>
          </w:p>
          <w:p w:rsidR="002071CC" w:rsidRPr="00EA6490" w:rsidRDefault="002071CC" w:rsidP="00D97B66">
            <w:pPr>
              <w:pStyle w:val="Akapitzlist"/>
              <w:autoSpaceDE w:val="0"/>
              <w:autoSpaceDN w:val="0"/>
              <w:adjustRightInd w:val="0"/>
              <w:spacing w:line="276" w:lineRule="auto"/>
              <w:ind w:left="0"/>
              <w:jc w:val="both"/>
              <w:rPr>
                <w:rFonts w:asciiTheme="minorHAnsi" w:hAnsiTheme="minorHAnsi" w:cstheme="minorHAnsi"/>
                <w:szCs w:val="22"/>
              </w:rPr>
            </w:pPr>
            <w:r w:rsidRPr="00EA6490">
              <w:rPr>
                <w:rFonts w:asciiTheme="minorHAnsi" w:hAnsiTheme="minorHAnsi" w:cstheme="minorHAnsi"/>
                <w:szCs w:val="22"/>
              </w:rPr>
              <w:t>Gminny Zakład Gospodarki Komunalnej</w:t>
            </w:r>
          </w:p>
          <w:p w:rsidR="002071CC" w:rsidRPr="00EA6490" w:rsidRDefault="002071CC" w:rsidP="00D97B66">
            <w:pPr>
              <w:pStyle w:val="Akapitzlist"/>
              <w:autoSpaceDE w:val="0"/>
              <w:autoSpaceDN w:val="0"/>
              <w:adjustRightInd w:val="0"/>
              <w:spacing w:line="276" w:lineRule="auto"/>
              <w:ind w:left="0"/>
              <w:jc w:val="both"/>
              <w:rPr>
                <w:rFonts w:asciiTheme="minorHAnsi" w:hAnsiTheme="minorHAnsi" w:cstheme="minorHAnsi"/>
                <w:szCs w:val="22"/>
              </w:rPr>
            </w:pPr>
            <w:r w:rsidRPr="00EA6490">
              <w:rPr>
                <w:rFonts w:asciiTheme="minorHAnsi" w:hAnsiTheme="minorHAnsi" w:cstheme="minorHAnsi"/>
                <w:szCs w:val="22"/>
              </w:rPr>
              <w:t>w Mińsku Mazowieckim</w:t>
            </w:r>
          </w:p>
          <w:p w:rsidR="002071CC" w:rsidRPr="00EA6490" w:rsidRDefault="002071CC" w:rsidP="00D97B66">
            <w:pPr>
              <w:pStyle w:val="Akapitzlist"/>
              <w:autoSpaceDE w:val="0"/>
              <w:autoSpaceDN w:val="0"/>
              <w:adjustRightInd w:val="0"/>
              <w:spacing w:line="276" w:lineRule="auto"/>
              <w:ind w:left="0"/>
              <w:jc w:val="both"/>
              <w:rPr>
                <w:rFonts w:asciiTheme="minorHAnsi" w:hAnsiTheme="minorHAnsi" w:cstheme="minorHAnsi"/>
                <w:szCs w:val="22"/>
              </w:rPr>
            </w:pPr>
            <w:r w:rsidRPr="00EA6490">
              <w:rPr>
                <w:rFonts w:asciiTheme="minorHAnsi" w:hAnsiTheme="minorHAnsi" w:cstheme="minorHAnsi"/>
                <w:szCs w:val="22"/>
              </w:rPr>
              <w:t>ul. J. Chełmońskiego 14</w:t>
            </w:r>
          </w:p>
          <w:p w:rsidR="002071CC" w:rsidRPr="00D97395" w:rsidRDefault="00A14D76" w:rsidP="00827294">
            <w:pPr>
              <w:pStyle w:val="Akapitzlist"/>
              <w:numPr>
                <w:ilvl w:val="1"/>
                <w:numId w:val="37"/>
              </w:numPr>
              <w:spacing w:after="240"/>
              <w:rPr>
                <w:rFonts w:asciiTheme="minorHAnsi" w:hAnsiTheme="minorHAnsi" w:cstheme="minorHAnsi"/>
                <w:sz w:val="22"/>
                <w:szCs w:val="22"/>
              </w:rPr>
            </w:pPr>
            <w:r w:rsidRPr="00EA6490">
              <w:rPr>
                <w:rFonts w:asciiTheme="minorHAnsi" w:hAnsiTheme="minorHAnsi" w:cstheme="minorHAnsi"/>
                <w:szCs w:val="22"/>
              </w:rPr>
              <w:t>Mi</w:t>
            </w:r>
            <w:r w:rsidR="002071CC" w:rsidRPr="00EA6490">
              <w:rPr>
                <w:rFonts w:asciiTheme="minorHAnsi" w:hAnsiTheme="minorHAnsi" w:cstheme="minorHAnsi"/>
                <w:szCs w:val="22"/>
              </w:rPr>
              <w:t>ńsk Mazowiecki</w:t>
            </w:r>
          </w:p>
        </w:tc>
      </w:tr>
    </w:tbl>
    <w:p w:rsidR="00A14D76" w:rsidRPr="00D97395" w:rsidRDefault="00A14D76" w:rsidP="00EA6490">
      <w:pPr>
        <w:spacing w:before="120" w:after="0"/>
        <w:jc w:val="both"/>
        <w:rPr>
          <w:rFonts w:asciiTheme="minorHAnsi" w:hAnsiTheme="minorHAnsi" w:cstheme="minorHAnsi"/>
        </w:rPr>
      </w:pPr>
      <w:r w:rsidRPr="00D97395">
        <w:rPr>
          <w:rFonts w:asciiTheme="minorHAnsi" w:hAnsiTheme="minorHAnsi" w:cstheme="minorHAnsi"/>
        </w:rPr>
        <w:t xml:space="preserve">14.Wszelkie rozliczenia finansowe między Zamawiającym, a Wykonawcą będą prowadzone w złotych </w:t>
      </w:r>
      <w:r w:rsidR="00EA6490">
        <w:rPr>
          <w:rFonts w:asciiTheme="minorHAnsi" w:hAnsiTheme="minorHAnsi" w:cstheme="minorHAnsi"/>
        </w:rPr>
        <w:t xml:space="preserve">                  </w:t>
      </w:r>
      <w:r w:rsidRPr="00D97395">
        <w:rPr>
          <w:rFonts w:asciiTheme="minorHAnsi" w:hAnsiTheme="minorHAnsi" w:cstheme="minorHAnsi"/>
        </w:rPr>
        <w:t>polskich, w zaokrągleniu do dwóch miejsc po przecinku.</w:t>
      </w:r>
    </w:p>
    <w:p w:rsidR="004A1C95" w:rsidRPr="00D97395" w:rsidRDefault="00A14D76" w:rsidP="00EA6490">
      <w:pPr>
        <w:spacing w:after="0"/>
        <w:jc w:val="both"/>
        <w:rPr>
          <w:rFonts w:asciiTheme="minorHAnsi" w:hAnsiTheme="minorHAnsi" w:cstheme="minorHAnsi"/>
        </w:rPr>
      </w:pPr>
      <w:r w:rsidRPr="00D97395">
        <w:rPr>
          <w:rFonts w:asciiTheme="minorHAnsi" w:hAnsiTheme="minorHAnsi" w:cstheme="minorHAnsi"/>
        </w:rPr>
        <w:t xml:space="preserve">15. Zamawiający oświadcza, że będzie dokonywał płatności </w:t>
      </w:r>
      <w:r w:rsidR="00EA6490">
        <w:rPr>
          <w:rFonts w:asciiTheme="minorHAnsi" w:hAnsiTheme="minorHAnsi" w:cstheme="minorHAnsi"/>
        </w:rPr>
        <w:t xml:space="preserve">za wykonanie przedmiotu umowy z </w:t>
      </w:r>
      <w:r w:rsidRPr="00D97395">
        <w:rPr>
          <w:rFonts w:asciiTheme="minorHAnsi" w:hAnsiTheme="minorHAnsi" w:cstheme="minorHAnsi"/>
        </w:rPr>
        <w:t>zastosowaniem mechanizmu podzielonej płatności, zgodnie z ustawą z 15 grudnia 2017 r. o zmianie ustawy o podatku od towarów i usług oraz zmianie niektórych innych ustaw.</w:t>
      </w:r>
    </w:p>
    <w:p w:rsidR="004A1C95" w:rsidRPr="00D97395" w:rsidRDefault="004A1C95" w:rsidP="00EA6490">
      <w:pPr>
        <w:spacing w:after="0"/>
        <w:jc w:val="both"/>
        <w:rPr>
          <w:rFonts w:asciiTheme="minorHAnsi" w:hAnsiTheme="minorHAnsi" w:cstheme="minorHAnsi"/>
        </w:rPr>
      </w:pPr>
      <w:r w:rsidRPr="00D97395">
        <w:rPr>
          <w:rFonts w:asciiTheme="minorHAnsi" w:hAnsiTheme="minorHAnsi" w:cstheme="minorHAnsi"/>
        </w:rPr>
        <w:t xml:space="preserve">16. Wykonawca upoważnia Zamawiającego do potrącenia: </w:t>
      </w:r>
    </w:p>
    <w:p w:rsidR="004A1C95" w:rsidRPr="00D97395" w:rsidRDefault="004A1C95" w:rsidP="00EA6490">
      <w:pPr>
        <w:numPr>
          <w:ilvl w:val="0"/>
          <w:numId w:val="38"/>
        </w:numPr>
        <w:spacing w:after="0"/>
        <w:ind w:left="737"/>
        <w:jc w:val="both"/>
        <w:rPr>
          <w:rFonts w:asciiTheme="minorHAnsi" w:hAnsiTheme="minorHAnsi" w:cstheme="minorHAnsi"/>
        </w:rPr>
      </w:pPr>
      <w:r w:rsidRPr="00D97395">
        <w:rPr>
          <w:rFonts w:asciiTheme="minorHAnsi" w:hAnsiTheme="minorHAnsi" w:cstheme="minorHAnsi"/>
        </w:rPr>
        <w:t xml:space="preserve">kar umownych określonych w niniejszej umowie, </w:t>
      </w:r>
    </w:p>
    <w:p w:rsidR="004A1C95" w:rsidRPr="00D97395" w:rsidRDefault="004A1C95" w:rsidP="00EA6490">
      <w:pPr>
        <w:numPr>
          <w:ilvl w:val="0"/>
          <w:numId w:val="38"/>
        </w:numPr>
        <w:spacing w:after="0"/>
        <w:ind w:left="737"/>
        <w:jc w:val="both"/>
        <w:rPr>
          <w:rFonts w:asciiTheme="minorHAnsi" w:hAnsiTheme="minorHAnsi" w:cstheme="minorHAnsi"/>
        </w:rPr>
      </w:pPr>
      <w:r w:rsidRPr="00D97395">
        <w:rPr>
          <w:rFonts w:asciiTheme="minorHAnsi" w:hAnsiTheme="minorHAnsi" w:cstheme="minorHAnsi"/>
        </w:rPr>
        <w:t xml:space="preserve">płatności na rzecz podwykonawców oraz dalszych podwykonawców oraz </w:t>
      </w:r>
    </w:p>
    <w:p w:rsidR="00A14D76" w:rsidRPr="00D97395" w:rsidRDefault="004A1C95" w:rsidP="00EA6490">
      <w:pPr>
        <w:numPr>
          <w:ilvl w:val="0"/>
          <w:numId w:val="38"/>
        </w:numPr>
        <w:spacing w:after="0"/>
        <w:ind w:left="737"/>
        <w:jc w:val="both"/>
        <w:rPr>
          <w:rFonts w:asciiTheme="minorHAnsi" w:hAnsiTheme="minorHAnsi" w:cstheme="minorHAnsi"/>
        </w:rPr>
      </w:pPr>
      <w:r w:rsidRPr="00D97395">
        <w:rPr>
          <w:rFonts w:asciiTheme="minorHAnsi" w:hAnsiTheme="minorHAnsi" w:cstheme="minorHAnsi"/>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w:t>
      </w:r>
      <w:r w:rsidR="00B6741A" w:rsidRPr="00D97395">
        <w:rPr>
          <w:rFonts w:asciiTheme="minorHAnsi" w:hAnsiTheme="minorHAnsi" w:cstheme="minorHAnsi"/>
        </w:rPr>
        <w:t>nania umowy, o którym mowa w § 6</w:t>
      </w:r>
      <w:r w:rsidRPr="00D97395">
        <w:rPr>
          <w:rFonts w:asciiTheme="minorHAnsi" w:hAnsiTheme="minorHAnsi" w:cstheme="minorHAnsi"/>
        </w:rPr>
        <w:t xml:space="preserve"> umowy.</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 nieterminowe płatności faktur, Wykonawca ma prawo naliczyć odsetki ustawowe.</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wynagrodzenia za odebrane roboty budowlane tj. oryginały oświadczeń każdego z podwykonawców oraz dalszych podwykonawców o uregulowaniu wszystkich ich należności, z podaniem kwot i t</w:t>
      </w:r>
      <w:r w:rsidR="004A1C95" w:rsidRPr="00D97395">
        <w:rPr>
          <w:rFonts w:asciiTheme="minorHAnsi" w:eastAsia="Times New Roman" w:hAnsiTheme="minorHAnsi" w:cstheme="minorHAnsi"/>
          <w:sz w:val="22"/>
          <w:szCs w:val="22"/>
          <w:lang w:eastAsia="pl-PL"/>
        </w:rPr>
        <w:t>ytułów uregulowanych należności.</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lastRenderedPageBreak/>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Bezpośrednia zapłata obejmuje wyłącznie należne wynagrodzenie, bez odsetek, należnych podwykonawcy lub dalszemu podwykonawcy.</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6A4ACE"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 przypadku zgłoszenia uwag, o których mowa w ust. 16, w terminie 7 dni,  Zamawiający może:</w:t>
      </w:r>
    </w:p>
    <w:p w:rsidR="006A4ACE" w:rsidRPr="00D97395" w:rsidRDefault="006A4ACE" w:rsidP="00EA6490">
      <w:pPr>
        <w:numPr>
          <w:ilvl w:val="1"/>
          <w:numId w:val="2"/>
        </w:numPr>
        <w:autoSpaceDE w:val="0"/>
        <w:autoSpaceDN w:val="0"/>
        <w:adjustRightInd w:val="0"/>
        <w:spacing w:after="0"/>
        <w:ind w:left="993"/>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nie dokonać bezpośredniej zapłaty wynagrodzenia podwykonawcy lub dalszemu podwykonawcy, jeżeli wykonawca wykaże niezasadność takiej zapłaty albo</w:t>
      </w:r>
    </w:p>
    <w:p w:rsidR="006A4ACE" w:rsidRPr="00D97395" w:rsidRDefault="006A4ACE" w:rsidP="00EA6490">
      <w:pPr>
        <w:numPr>
          <w:ilvl w:val="1"/>
          <w:numId w:val="2"/>
        </w:numPr>
        <w:autoSpaceDE w:val="0"/>
        <w:autoSpaceDN w:val="0"/>
        <w:adjustRightInd w:val="0"/>
        <w:spacing w:after="0"/>
        <w:ind w:left="993"/>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4ACE" w:rsidRPr="00D97395" w:rsidRDefault="006A4ACE" w:rsidP="00EA6490">
      <w:pPr>
        <w:numPr>
          <w:ilvl w:val="1"/>
          <w:numId w:val="2"/>
        </w:numPr>
        <w:autoSpaceDE w:val="0"/>
        <w:autoSpaceDN w:val="0"/>
        <w:adjustRightInd w:val="0"/>
        <w:spacing w:after="0"/>
        <w:ind w:left="993"/>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dokonać bezpośredniej zapłaty wynagrodzenia podwykonawcy lub dalszemu podwykonawcy, jeżeli podwykonawca lub dalszy podwykonawca wykaże zasadność takiej zapłaty.</w:t>
      </w:r>
    </w:p>
    <w:p w:rsidR="006A4ACE"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 przypadku dokonania bezpośredniej zapłaty podwykonawcy lub dalszemu podwykonawcy, o których mowa w ust. 13, zamawiający potrąca kwotę wypłaconego wynagrodzenia z wynagrodzenia należnego wykonawcy.</w:t>
      </w:r>
    </w:p>
    <w:p w:rsidR="006A4ACE" w:rsidRPr="00D97395" w:rsidRDefault="006A4ACE" w:rsidP="00EA6490">
      <w:pPr>
        <w:numPr>
          <w:ilvl w:val="0"/>
          <w:numId w:val="39"/>
        </w:numPr>
        <w:autoSpaceDE w:val="0"/>
        <w:autoSpaceDN w:val="0"/>
        <w:adjustRightInd w:val="0"/>
        <w:spacing w:after="0"/>
        <w:ind w:left="426" w:hanging="426"/>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Zapłata wynagrodzenia podwykonawcy lub dalszemu podwykonawcy nastąpi w terminie 21 dni od decyzji Zamawiającego potwierdzającej zasadność żądania podwykonawcy uregulowania należności z tytułu wykonania powierzonych robót budowlanych, dostaw lub usług.</w:t>
      </w:r>
    </w:p>
    <w:p w:rsidR="004A1C95" w:rsidRPr="00EA6490" w:rsidRDefault="006A4ACE" w:rsidP="00EA6490">
      <w:pPr>
        <w:numPr>
          <w:ilvl w:val="0"/>
          <w:numId w:val="39"/>
        </w:numPr>
        <w:autoSpaceDE w:val="0"/>
        <w:autoSpaceDN w:val="0"/>
        <w:adjustRightInd w:val="0"/>
        <w:spacing w:after="0"/>
        <w:ind w:left="426" w:hanging="426"/>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6A4ACE" w:rsidRPr="00D97395" w:rsidRDefault="004A1C95" w:rsidP="004A1C95">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5</w:t>
      </w:r>
    </w:p>
    <w:p w:rsidR="006A4ACE" w:rsidRPr="00D97395" w:rsidRDefault="006A4ACE" w:rsidP="004A1C95">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Odbiory</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Po zakończeniu całości robót objętych umową i jej załącznikami oraz uzyskaniu pozytywnych wyników wymaganych prób Wykonawca (kierownik budowy) dokona wpisu w dzienniku budowy o zakończeniu robót, gotow</w:t>
      </w:r>
      <w:r w:rsidR="004A1C95" w:rsidRPr="00D97395">
        <w:rPr>
          <w:rFonts w:asciiTheme="minorHAnsi" w:eastAsia="Times New Roman" w:hAnsiTheme="minorHAnsi" w:cstheme="minorHAnsi"/>
          <w:lang w:eastAsia="pl-PL"/>
        </w:rPr>
        <w:t xml:space="preserve">ości do odbioru i jednocześnie </w:t>
      </w:r>
      <w:r w:rsidRPr="00D97395">
        <w:rPr>
          <w:rFonts w:asciiTheme="minorHAnsi" w:eastAsia="Times New Roman" w:hAnsiTheme="minorHAnsi" w:cstheme="minorHAnsi"/>
          <w:lang w:eastAsia="pl-PL"/>
        </w:rPr>
        <w:t>zawiadomi o tym Zamawiającego.</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Inspektor Nadzoru działający z ramienia Zamawiającego wpisem do dziennika budowy potwierdzi gotowość do odbioru.</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złoży Zamawiającemu operat powykonawczy, który zawierać będzie wszystkie dokumenty pozwalające na ocenę prawidłowości wykonania przedmiotu odbioru, a w szczególności, który musi zawierać:</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dziennik budowy,</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dokumentację powykonawczą z naniesionymi zmianami podpisaną przez Kierownika budowy i Inspektora Nadzoru,</w:t>
      </w:r>
    </w:p>
    <w:p w:rsidR="002A6181" w:rsidRPr="00D97395" w:rsidRDefault="002A6181"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lastRenderedPageBreak/>
        <w:t xml:space="preserve">rysunki oraz opis zmian nieodstępujących w sposób istotny od zatwierdzonego projektu budowalnego – w przypadku wystąpienia – 2 egz. </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protokoły wymaganych prób i sprawdzeń, </w:t>
      </w:r>
    </w:p>
    <w:p w:rsidR="001C56A7"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protokoły odbio</w:t>
      </w:r>
      <w:r w:rsidR="004A1C95" w:rsidRPr="00D97395">
        <w:rPr>
          <w:rFonts w:asciiTheme="minorHAnsi" w:eastAsia="Times New Roman" w:hAnsiTheme="minorHAnsi" w:cstheme="minorHAnsi"/>
          <w:lang w:eastAsia="pl-PL"/>
        </w:rPr>
        <w:t>rów częściowych – jeśli dotyczy,</w:t>
      </w:r>
    </w:p>
    <w:p w:rsidR="006A4ACE" w:rsidRPr="00D97395" w:rsidRDefault="001C56A7"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sprawozdanie z zagęszczenia gruntu przed odtworzeniem nawierzchni drogowych – ilość odwiertów ustalona z Inspektorem Nadzoru</w:t>
      </w:r>
      <w:r w:rsidR="004A1C95" w:rsidRPr="00D97395">
        <w:rPr>
          <w:rFonts w:asciiTheme="minorHAnsi" w:eastAsia="Times New Roman" w:hAnsiTheme="minorHAnsi" w:cstheme="minorHAnsi"/>
          <w:lang w:eastAsia="pl-PL"/>
        </w:rPr>
        <w:t>,</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oświadczenie kierownika budowy, że roboty zostały wykonane zgodnie z dokumentacją  i pozwoleniem na budowę, a przy zmianach potwierdzenie, że zmiany zostały  zaakceptowane przez autora projektu i inspektora nadzoru,</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rozliczenie rzeczowe wykonanych robót w postaci zestawienia długości oraz ilości charakterystycznych elementów przedmiotu umowy,</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kosztorys powykonawczy (oraz kosztorys różnicowy - na wniosek Zamawiającego),</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paszporty zamontowanych urządzeń i karty gwarancyjne,</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inwentaryzację geodezyjną powykonawczą zarejestrowaną przez właściwy </w:t>
      </w:r>
      <w:proofErr w:type="spellStart"/>
      <w:r w:rsidRPr="00D97395">
        <w:rPr>
          <w:rFonts w:asciiTheme="minorHAnsi" w:eastAsia="Times New Roman" w:hAnsiTheme="minorHAnsi" w:cstheme="minorHAnsi"/>
          <w:lang w:eastAsia="pl-PL"/>
        </w:rPr>
        <w:t>PODGiK</w:t>
      </w:r>
      <w:proofErr w:type="spellEnd"/>
      <w:r w:rsidRPr="00D97395">
        <w:rPr>
          <w:rFonts w:asciiTheme="minorHAnsi" w:eastAsia="Times New Roman" w:hAnsiTheme="minorHAnsi" w:cstheme="minorHAnsi"/>
          <w:lang w:eastAsia="pl-PL"/>
        </w:rPr>
        <w:t>,</w:t>
      </w:r>
    </w:p>
    <w:p w:rsidR="002A6181" w:rsidRPr="00D97395" w:rsidRDefault="002A6181"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szkice tyczenia geodezyjnego</w:t>
      </w:r>
      <w:r w:rsidR="004A1C95" w:rsidRPr="00D97395">
        <w:rPr>
          <w:rFonts w:asciiTheme="minorHAnsi" w:eastAsia="Times New Roman" w:hAnsiTheme="minorHAnsi" w:cstheme="minorHAnsi"/>
          <w:lang w:eastAsia="pl-PL"/>
        </w:rPr>
        <w:t>,</w:t>
      </w:r>
      <w:r w:rsidRPr="00D97395">
        <w:rPr>
          <w:rFonts w:asciiTheme="minorHAnsi" w:eastAsia="Times New Roman" w:hAnsiTheme="minorHAnsi" w:cstheme="minorHAnsi"/>
          <w:lang w:eastAsia="pl-PL"/>
        </w:rPr>
        <w:t xml:space="preserve"> </w:t>
      </w:r>
    </w:p>
    <w:p w:rsidR="002A6181" w:rsidRPr="00D97395" w:rsidRDefault="002A6181"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heme="minorHAnsi" w:hAnsiTheme="minorHAnsi" w:cstheme="minorHAnsi"/>
        </w:rPr>
        <w:t>informacja o zgodności usytuowania obiektu budowlanego z projektem zagospodarowania działki sporządzona przez geodetę obsługującego inwestycję</w:t>
      </w:r>
      <w:r w:rsidR="004A1C95" w:rsidRPr="00D97395">
        <w:rPr>
          <w:rFonts w:asciiTheme="minorHAnsi" w:eastAsiaTheme="minorHAnsi" w:hAnsiTheme="minorHAnsi" w:cstheme="minorHAnsi"/>
        </w:rPr>
        <w:t>.</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Po złożeniu przez Wykonawcę (kierownika </w:t>
      </w:r>
      <w:r w:rsidR="004A1C95" w:rsidRPr="00D97395">
        <w:rPr>
          <w:rFonts w:asciiTheme="minorHAnsi" w:eastAsia="Times New Roman" w:hAnsiTheme="minorHAnsi" w:cstheme="minorHAnsi"/>
          <w:lang w:eastAsia="pl-PL"/>
        </w:rPr>
        <w:t xml:space="preserve">budowy) operatu powykonawczego </w:t>
      </w:r>
      <w:r w:rsidRPr="00D97395">
        <w:rPr>
          <w:rFonts w:asciiTheme="minorHAnsi" w:eastAsia="Times New Roman" w:hAnsiTheme="minorHAnsi" w:cstheme="minorHAnsi"/>
          <w:lang w:eastAsia="pl-PL"/>
        </w:rPr>
        <w:t>Zamawiający wraz z Inspektorem Nadzoru w ciągu 7 dni dokona weryfikacji złożonych dokumentów.</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przy udziale Nadzoru Inwestorskiego rozpocznie czynności odbiorowe w dniu wyznaczonym na odbiór i zakończy najpóźniej w ciągu 20 dni roboczych od dnia ich rozpoczęcia.</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przypadku dokonywania odbiorów częściowych/końcowych prac Wykonawca zobowiąza</w:t>
      </w:r>
      <w:r w:rsidR="000C7D95" w:rsidRPr="00D97395">
        <w:rPr>
          <w:rFonts w:asciiTheme="minorHAnsi" w:eastAsia="Times New Roman" w:hAnsiTheme="minorHAnsi" w:cstheme="minorHAnsi"/>
          <w:lang w:eastAsia="pl-PL"/>
        </w:rPr>
        <w:t>ny jest przekazać Inspektorowi n</w:t>
      </w:r>
      <w:r w:rsidRPr="00D97395">
        <w:rPr>
          <w:rFonts w:asciiTheme="minorHAnsi" w:eastAsia="Times New Roman" w:hAnsiTheme="minorHAnsi" w:cstheme="minorHAnsi"/>
          <w:lang w:eastAsia="pl-PL"/>
        </w:rPr>
        <w:t>adzoru inwestorskiego dokumenty potwierdzające zakres i ilość faktycznie wykonanych robót.</w:t>
      </w:r>
    </w:p>
    <w:p w:rsidR="006A4ACE" w:rsidRPr="00D97395" w:rsidRDefault="000C7D95"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Inspektor n</w:t>
      </w:r>
      <w:r w:rsidR="006A4ACE" w:rsidRPr="00D97395">
        <w:rPr>
          <w:rFonts w:asciiTheme="minorHAnsi" w:eastAsia="Times New Roman" w:hAnsiTheme="minorHAnsi" w:cstheme="minorHAnsi"/>
          <w:lang w:eastAsia="pl-PL"/>
        </w:rPr>
        <w:t>adzoru inwestorskiego sprawdza zakres i wartości wykonanych robót, dokonuje ewentualnych korekt przedłożonych zestawień oraz potwierdza kwoty należne do zapłaty Wykonawcy.</w:t>
      </w:r>
    </w:p>
    <w:p w:rsidR="006A4ACE" w:rsidRPr="00D97395" w:rsidRDefault="000C7D95"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Inspektor n</w:t>
      </w:r>
      <w:r w:rsidR="006A4ACE" w:rsidRPr="00D97395">
        <w:rPr>
          <w:rFonts w:asciiTheme="minorHAnsi" w:eastAsia="Times New Roman" w:hAnsiTheme="minorHAnsi" w:cstheme="minorHAnsi"/>
          <w:lang w:eastAsia="pl-PL"/>
        </w:rPr>
        <w:t>adzoru inwestorskiego weryfikuje, a następnie akceptuje rozliczenie częściowe/końcowe potwierdzające należną Wykonawcy kwotę wynagrodzenia, co uprawnia Wykonawcę do złożenia faktury częściowej/końcowej.</w:t>
      </w:r>
    </w:p>
    <w:p w:rsidR="006A4ACE" w:rsidRPr="00D97395" w:rsidRDefault="000C7D95" w:rsidP="00EA649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6</w:t>
      </w:r>
    </w:p>
    <w:p w:rsidR="000C7D95" w:rsidRPr="00D97395" w:rsidRDefault="006A4ACE" w:rsidP="00EA649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Zabezpieczenie należytego wykonania umowy</w:t>
      </w:r>
    </w:p>
    <w:p w:rsidR="006A4ACE" w:rsidRPr="00D97395" w:rsidRDefault="000C7D95" w:rsidP="00EA6490">
      <w:pPr>
        <w:numPr>
          <w:ilvl w:val="0"/>
          <w:numId w:val="40"/>
        </w:numPr>
        <w:spacing w:after="0"/>
        <w:jc w:val="both"/>
        <w:rPr>
          <w:rFonts w:asciiTheme="minorHAnsi" w:hAnsiTheme="minorHAnsi" w:cstheme="minorHAnsi"/>
        </w:rPr>
      </w:pPr>
      <w:r w:rsidRPr="00D97395">
        <w:rPr>
          <w:rFonts w:asciiTheme="minorHAnsi" w:hAnsiTheme="minorHAnsi" w:cstheme="minorHAnsi"/>
        </w:rPr>
        <w:t xml:space="preserve">Zamawiający potwierdza, że Wykonawca wniósł wymagane zabezpieczenie należytego wykonania umowy w </w:t>
      </w:r>
      <w:r w:rsidRPr="00D97395">
        <w:rPr>
          <w:rFonts w:asciiTheme="minorHAnsi" w:hAnsiTheme="minorHAnsi" w:cstheme="minorHAnsi"/>
          <w:b/>
        </w:rPr>
        <w:t>wysokości 5% całkowitej ceny podanej w ofercie</w:t>
      </w:r>
      <w:r w:rsidRPr="00D97395">
        <w:rPr>
          <w:rFonts w:asciiTheme="minorHAnsi" w:hAnsiTheme="minorHAnsi" w:cstheme="minorHAnsi"/>
        </w:rPr>
        <w:t>, tj. w kwocie ………………………………..- zł,  w formie: ………………………………………………..</w:t>
      </w:r>
    </w:p>
    <w:p w:rsidR="000C7D95" w:rsidRPr="00D97395" w:rsidRDefault="000C7D95" w:rsidP="00EA6490">
      <w:pPr>
        <w:numPr>
          <w:ilvl w:val="0"/>
          <w:numId w:val="40"/>
        </w:numPr>
        <w:spacing w:after="0"/>
        <w:jc w:val="both"/>
        <w:rPr>
          <w:rFonts w:asciiTheme="minorHAnsi" w:hAnsiTheme="minorHAnsi" w:cstheme="minorHAnsi"/>
        </w:rPr>
      </w:pPr>
      <w:r w:rsidRPr="00D97395">
        <w:rPr>
          <w:rFonts w:asciiTheme="minorHAnsi" w:hAnsiTheme="minorHAnsi" w:cstheme="minorHAnsi"/>
        </w:rPr>
        <w:t xml:space="preserve">Zabezpieczenie należytego wykonania umowy będzie służyć Zamawiającemu do pokrycia roszczeń z tytułu niewykonania lub nienależytego wykonania przez Wykonawcę umowy w szczególności: </w:t>
      </w:r>
    </w:p>
    <w:p w:rsidR="000C7D95" w:rsidRPr="00D97395" w:rsidRDefault="000C7D95" w:rsidP="00EA6490">
      <w:pPr>
        <w:spacing w:after="0"/>
        <w:ind w:firstLine="426"/>
        <w:jc w:val="both"/>
        <w:rPr>
          <w:rFonts w:asciiTheme="minorHAnsi" w:hAnsiTheme="minorHAnsi" w:cstheme="minorHAnsi"/>
        </w:rPr>
      </w:pPr>
      <w:r w:rsidRPr="00D97395">
        <w:rPr>
          <w:rFonts w:asciiTheme="minorHAnsi" w:hAnsiTheme="minorHAnsi" w:cstheme="minorHAnsi"/>
        </w:rPr>
        <w:t xml:space="preserve">- zapłaty kar umownych bądź odszkodowania bez potrzeby uzyskania zgody Wykonawcy, </w:t>
      </w:r>
    </w:p>
    <w:p w:rsidR="000C7D95" w:rsidRPr="00D97395" w:rsidRDefault="000C7D95" w:rsidP="00EA6490">
      <w:pPr>
        <w:spacing w:after="0"/>
        <w:ind w:firstLine="426"/>
        <w:jc w:val="both"/>
        <w:rPr>
          <w:rFonts w:asciiTheme="minorHAnsi" w:hAnsiTheme="minorHAnsi" w:cstheme="minorHAnsi"/>
        </w:rPr>
      </w:pPr>
      <w:r w:rsidRPr="00D97395">
        <w:rPr>
          <w:rFonts w:asciiTheme="minorHAnsi" w:hAnsiTheme="minorHAnsi" w:cstheme="minorHAnsi"/>
        </w:rPr>
        <w:t xml:space="preserve">- zwrotu kosztów poniesionych przez Zamawiającego, a obciążających wykonawcę, </w:t>
      </w:r>
    </w:p>
    <w:p w:rsidR="000C7D95" w:rsidRPr="00D97395" w:rsidRDefault="000C7D95" w:rsidP="00EA6490">
      <w:pPr>
        <w:spacing w:after="0"/>
        <w:ind w:firstLine="426"/>
        <w:jc w:val="both"/>
        <w:rPr>
          <w:rFonts w:asciiTheme="minorHAnsi" w:hAnsiTheme="minorHAnsi" w:cstheme="minorHAnsi"/>
        </w:rPr>
      </w:pPr>
      <w:r w:rsidRPr="00D97395">
        <w:rPr>
          <w:rFonts w:asciiTheme="minorHAnsi" w:hAnsiTheme="minorHAnsi" w:cstheme="minorHAnsi"/>
        </w:rPr>
        <w:lastRenderedPageBreak/>
        <w:t>- pokryciu roszczeń z tytułu gwarancji i rękojmi za wady.</w:t>
      </w:r>
    </w:p>
    <w:p w:rsidR="006A4ACE" w:rsidRPr="00D97395" w:rsidRDefault="006A4ACE" w:rsidP="00EA6490">
      <w:pPr>
        <w:pStyle w:val="Akapitzlist"/>
        <w:numPr>
          <w:ilvl w:val="0"/>
          <w:numId w:val="40"/>
        </w:numPr>
        <w:autoSpaceDE w:val="0"/>
        <w:autoSpaceDN w:val="0"/>
        <w:adjustRightInd w:val="0"/>
        <w:spacing w:after="0"/>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Zabezpieczenie należytego wykonania umowy zostanie zwrócone Wykonawcy w następujących terminach:</w:t>
      </w:r>
    </w:p>
    <w:p w:rsidR="006A4ACE" w:rsidRPr="00D97395" w:rsidRDefault="006A4ACE" w:rsidP="00EA6490">
      <w:pPr>
        <w:numPr>
          <w:ilvl w:val="1"/>
          <w:numId w:val="40"/>
        </w:numPr>
        <w:tabs>
          <w:tab w:val="num" w:pos="1724"/>
        </w:tabs>
        <w:autoSpaceDE w:val="0"/>
        <w:autoSpaceDN w:val="0"/>
        <w:adjustRightInd w:val="0"/>
        <w:spacing w:after="0"/>
        <w:ind w:left="851"/>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70% wysokości zabezpieczenia – w ciągu 30 dni od dnia podpisania protokołu odbioru końcowego (wykonania zamówienia) i uznania przez Zamawiającego za należycie wykonane; </w:t>
      </w:r>
    </w:p>
    <w:p w:rsidR="006A4ACE" w:rsidRPr="00D97395" w:rsidRDefault="006A4ACE" w:rsidP="00EA6490">
      <w:pPr>
        <w:numPr>
          <w:ilvl w:val="1"/>
          <w:numId w:val="40"/>
        </w:numPr>
        <w:tabs>
          <w:tab w:val="num" w:pos="1724"/>
        </w:tabs>
        <w:autoSpaceDE w:val="0"/>
        <w:autoSpaceDN w:val="0"/>
        <w:adjustRightInd w:val="0"/>
        <w:spacing w:after="0"/>
        <w:ind w:left="851"/>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30% wysokości zabezpieczenia – najpóźniej w 15 dniu od upływu okresu rękojmi za wady</w:t>
      </w:r>
      <w:r w:rsidR="000C7D95" w:rsidRPr="00D97395">
        <w:rPr>
          <w:rFonts w:asciiTheme="minorHAnsi" w:eastAsia="Times New Roman" w:hAnsiTheme="minorHAnsi" w:cstheme="minorHAnsi"/>
          <w:lang w:eastAsia="pl-PL"/>
        </w:rPr>
        <w:t xml:space="preserve"> lub okresu gwarancji</w:t>
      </w:r>
      <w:r w:rsidRPr="00D97395">
        <w:rPr>
          <w:rFonts w:asciiTheme="minorHAnsi" w:eastAsia="Times New Roman" w:hAnsiTheme="minorHAnsi" w:cstheme="minorHAnsi"/>
          <w:lang w:eastAsia="pl-PL"/>
        </w:rPr>
        <w:t xml:space="preserve">. </w:t>
      </w:r>
    </w:p>
    <w:p w:rsidR="006A4ACE" w:rsidRPr="00D97395" w:rsidRDefault="006A4ACE" w:rsidP="00EA6490">
      <w:pPr>
        <w:numPr>
          <w:ilvl w:val="0"/>
          <w:numId w:val="40"/>
        </w:numPr>
        <w:tabs>
          <w:tab w:val="num" w:pos="644"/>
        </w:tabs>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6A4ACE" w:rsidRPr="00D97395" w:rsidRDefault="006A4ACE" w:rsidP="00EA6490">
      <w:pPr>
        <w:numPr>
          <w:ilvl w:val="0"/>
          <w:numId w:val="40"/>
        </w:numPr>
        <w:tabs>
          <w:tab w:val="num" w:pos="709"/>
        </w:tabs>
        <w:autoSpaceDE w:val="0"/>
        <w:autoSpaceDN w:val="0"/>
        <w:adjustRightInd w:val="0"/>
        <w:spacing w:after="0"/>
        <w:jc w:val="both"/>
        <w:rPr>
          <w:rFonts w:asciiTheme="minorHAnsi" w:hAnsiTheme="minorHAnsi" w:cstheme="minorHAnsi"/>
        </w:rPr>
      </w:pPr>
      <w:r w:rsidRPr="00D97395">
        <w:rPr>
          <w:rFonts w:asciiTheme="minorHAnsi" w:hAnsiTheme="minorHAnsi" w:cstheme="minorHAnsi"/>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6A4ACE" w:rsidRPr="00D97395" w:rsidRDefault="006A4ACE" w:rsidP="00EA6490">
      <w:pPr>
        <w:numPr>
          <w:ilvl w:val="0"/>
          <w:numId w:val="40"/>
        </w:numPr>
        <w:tabs>
          <w:tab w:val="num" w:pos="709"/>
        </w:tabs>
        <w:autoSpaceDE w:val="0"/>
        <w:autoSpaceDN w:val="0"/>
        <w:adjustRightInd w:val="0"/>
        <w:spacing w:after="0"/>
        <w:jc w:val="both"/>
        <w:rPr>
          <w:rFonts w:asciiTheme="minorHAnsi" w:eastAsia="Times New Roman" w:hAnsiTheme="minorHAnsi" w:cstheme="minorHAnsi"/>
          <w:b/>
          <w:lang w:eastAsia="pl-PL"/>
        </w:rPr>
      </w:pPr>
      <w:r w:rsidRPr="00D97395">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A4ACE" w:rsidRPr="00D97395" w:rsidRDefault="006A4ACE" w:rsidP="00EA6490">
      <w:pPr>
        <w:pStyle w:val="Tekstpodstawowy"/>
        <w:numPr>
          <w:ilvl w:val="0"/>
          <w:numId w:val="40"/>
        </w:numPr>
        <w:spacing w:line="276" w:lineRule="auto"/>
        <w:jc w:val="both"/>
        <w:rPr>
          <w:rFonts w:asciiTheme="minorHAnsi" w:hAnsiTheme="minorHAnsi" w:cstheme="minorHAnsi"/>
          <w:b w:val="0"/>
          <w:sz w:val="22"/>
          <w:szCs w:val="22"/>
        </w:rPr>
      </w:pPr>
      <w:r w:rsidRPr="00D97395">
        <w:rPr>
          <w:rFonts w:asciiTheme="minorHAnsi" w:hAnsiTheme="minorHAnsi" w:cstheme="minorHAnsi"/>
          <w:b w:val="0"/>
          <w:sz w:val="22"/>
          <w:szCs w:val="22"/>
        </w:rPr>
        <w:t>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a wypłata nastąpi nie później niż w ostatnim dniu ważności dotychczasowego zabezpieczenia.</w:t>
      </w:r>
    </w:p>
    <w:p w:rsidR="00046EE4" w:rsidRPr="00D97395" w:rsidRDefault="00046EE4" w:rsidP="00EA6490">
      <w:pPr>
        <w:pStyle w:val="Akapitzlist"/>
        <w:numPr>
          <w:ilvl w:val="0"/>
          <w:numId w:val="40"/>
        </w:numPr>
        <w:spacing w:after="0"/>
        <w:jc w:val="both"/>
        <w:rPr>
          <w:rFonts w:asciiTheme="minorHAnsi" w:hAnsiTheme="minorHAnsi" w:cstheme="minorHAnsi"/>
          <w:sz w:val="22"/>
          <w:szCs w:val="22"/>
        </w:rPr>
      </w:pPr>
      <w:r w:rsidRPr="00D97395">
        <w:rPr>
          <w:rFonts w:asciiTheme="minorHAnsi" w:hAnsiTheme="minorHAnsi" w:cstheme="minorHAnsi"/>
          <w:sz w:val="22"/>
          <w:szCs w:val="22"/>
        </w:rPr>
        <w:t xml:space="preserve">Wykonawca ponosi wyłączną odpowiedzialność za wszelkie szkody będące następstwem niewykonania lub nienależytego wykonania przedmiotu umowy, które to szkody Wykonawca zobowiązuje się pokryć w pełnej wysokości. </w:t>
      </w:r>
    </w:p>
    <w:p w:rsidR="006A4ACE" w:rsidRPr="00D97395" w:rsidRDefault="00AC37ED" w:rsidP="00A0318E">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7</w:t>
      </w:r>
    </w:p>
    <w:p w:rsidR="006A4ACE" w:rsidRPr="00D97395" w:rsidRDefault="006A4ACE" w:rsidP="00A0318E">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xml:space="preserve">Kary umowne </w:t>
      </w:r>
    </w:p>
    <w:p w:rsidR="006A4ACE" w:rsidRPr="00D97395" w:rsidRDefault="006A4ACE" w:rsidP="00A0318E">
      <w:pPr>
        <w:numPr>
          <w:ilvl w:val="0"/>
          <w:numId w:val="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zapłaci Zamawiającemu kary umowne:</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zwłokę w zakończeniu wykonania przedmiotu umowy – w wysokości 0,07% łącznego wynagrodzenia br</w:t>
      </w:r>
      <w:r w:rsidR="00AC37ED" w:rsidRPr="00D97395">
        <w:rPr>
          <w:rFonts w:asciiTheme="minorHAnsi" w:eastAsia="Times New Roman" w:hAnsiTheme="minorHAnsi" w:cstheme="minorHAnsi"/>
          <w:lang w:eastAsia="pl-PL"/>
        </w:rPr>
        <w:t>utto, określonego w § 4</w:t>
      </w:r>
      <w:r w:rsidRPr="00D97395">
        <w:rPr>
          <w:rFonts w:asciiTheme="minorHAnsi" w:eastAsia="Times New Roman" w:hAnsiTheme="minorHAnsi" w:cstheme="minorHAnsi"/>
          <w:lang w:eastAsia="pl-PL"/>
        </w:rPr>
        <w:t xml:space="preserve"> ust. 1 za każdy dzień zwłoki (termin zakończe</w:t>
      </w:r>
      <w:r w:rsidR="00AC37ED" w:rsidRPr="00D97395">
        <w:rPr>
          <w:rFonts w:asciiTheme="minorHAnsi" w:eastAsia="Times New Roman" w:hAnsiTheme="minorHAnsi" w:cstheme="minorHAnsi"/>
          <w:lang w:eastAsia="pl-PL"/>
        </w:rPr>
        <w:t>nia robót określono w § 2 ust. 1</w:t>
      </w:r>
      <w:r w:rsidRPr="00D97395">
        <w:rPr>
          <w:rFonts w:asciiTheme="minorHAnsi" w:eastAsia="Times New Roman" w:hAnsiTheme="minorHAnsi" w:cstheme="minorHAnsi"/>
          <w:lang w:eastAsia="pl-PL"/>
        </w:rPr>
        <w:t xml:space="preserve"> niniejszej umowy),</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zwłokę w przekazaniu harmonogramu rzeczowo – finansowego, w terminie o którym mowa w </w:t>
      </w:r>
      <w:r w:rsidR="00AC37ED" w:rsidRPr="00D97395">
        <w:rPr>
          <w:rFonts w:asciiTheme="minorHAnsi" w:eastAsia="Times New Roman" w:hAnsiTheme="minorHAnsi" w:cstheme="minorHAnsi"/>
          <w:lang w:eastAsia="pl-PL"/>
        </w:rPr>
        <w:t>umowie</w:t>
      </w:r>
      <w:r w:rsidRPr="00D97395">
        <w:rPr>
          <w:rFonts w:asciiTheme="minorHAnsi" w:eastAsia="Times New Roman" w:hAnsiTheme="minorHAnsi" w:cstheme="minorHAnsi"/>
          <w:lang w:eastAsia="pl-PL"/>
        </w:rPr>
        <w:t xml:space="preserve"> za każdy kolejny dzień zwłoki w wysokości 0,01% łącznego wynagrodzenia brutto,</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zwłokę w usunięciu wad stwierdzonych przy odbiorze końcowym – w wysokości 0,03% wynagr</w:t>
      </w:r>
      <w:r w:rsidR="00AC37ED" w:rsidRPr="00D97395">
        <w:rPr>
          <w:rFonts w:asciiTheme="minorHAnsi" w:eastAsia="Times New Roman" w:hAnsiTheme="minorHAnsi" w:cstheme="minorHAnsi"/>
          <w:lang w:eastAsia="pl-PL"/>
        </w:rPr>
        <w:t>odzenia brutto, określonego w §4</w:t>
      </w:r>
      <w:r w:rsidRPr="00D97395">
        <w:rPr>
          <w:rFonts w:asciiTheme="minorHAnsi" w:eastAsia="Times New Roman" w:hAnsiTheme="minorHAnsi" w:cstheme="minorHAnsi"/>
          <w:lang w:eastAsia="pl-PL"/>
        </w:rPr>
        <w:t xml:space="preserve"> ust. 1 za każdy dzień opóźnienia liczonego od dnia wyznaczonego na usunięcie wad,</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lastRenderedPageBreak/>
        <w:t>za zwłokę w usunięciu wad stwierdzonych w okresie gwarancji i rękojmi – w wysokości 0,03% wynagrodzenia brutto, określonego</w:t>
      </w:r>
      <w:r w:rsidR="00AC37ED" w:rsidRPr="00D97395">
        <w:rPr>
          <w:rFonts w:asciiTheme="minorHAnsi" w:eastAsia="Times New Roman" w:hAnsiTheme="minorHAnsi" w:cstheme="minorHAnsi"/>
          <w:lang w:eastAsia="pl-PL"/>
        </w:rPr>
        <w:t xml:space="preserve"> w §4</w:t>
      </w:r>
      <w:r w:rsidRPr="00D97395">
        <w:rPr>
          <w:rFonts w:asciiTheme="minorHAnsi" w:eastAsia="Times New Roman" w:hAnsiTheme="minorHAnsi" w:cstheme="minorHAnsi"/>
          <w:lang w:eastAsia="pl-PL"/>
        </w:rPr>
        <w:t xml:space="preserve"> ust. 1 za każdy dzień opóźnienia liczonego od dnia wyznaczonego na usunięcie wad,</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razie zwłoki w usunięciu wad w terminie dodatkowym niż ustalony w umowie s</w:t>
      </w:r>
      <w:r w:rsidR="00AC37ED" w:rsidRPr="00D97395">
        <w:rPr>
          <w:rFonts w:asciiTheme="minorHAnsi" w:eastAsia="Times New Roman" w:hAnsiTheme="minorHAnsi" w:cstheme="minorHAnsi"/>
          <w:lang w:eastAsia="pl-PL"/>
        </w:rPr>
        <w:t>tron, kary umowne określone w §7</w:t>
      </w:r>
      <w:r w:rsidRPr="00D97395">
        <w:rPr>
          <w:rFonts w:asciiTheme="minorHAnsi" w:eastAsia="Times New Roman" w:hAnsiTheme="minorHAnsi" w:cstheme="minorHAnsi"/>
          <w:lang w:eastAsia="pl-PL"/>
        </w:rPr>
        <w:t xml:space="preserve"> </w:t>
      </w:r>
      <w:r w:rsidR="008D4892" w:rsidRPr="00D97395">
        <w:rPr>
          <w:rFonts w:asciiTheme="minorHAnsi" w:eastAsia="Times New Roman" w:hAnsiTheme="minorHAnsi" w:cstheme="minorHAnsi"/>
          <w:lang w:eastAsia="pl-PL"/>
        </w:rPr>
        <w:t>ust. 1 pkt c) i d</w:t>
      </w:r>
      <w:r w:rsidRPr="00D97395">
        <w:rPr>
          <w:rFonts w:asciiTheme="minorHAnsi" w:eastAsia="Times New Roman" w:hAnsiTheme="minorHAnsi" w:cstheme="minorHAnsi"/>
          <w:lang w:eastAsia="pl-PL"/>
        </w:rPr>
        <w:t>) ulegają podwyższeniu o 50% licząc od dnia upływu terminu dodatkowego za każdy dzień zwłoki,</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odstąpienie od umowy z przyczyn leżących po stronie Wykonawcy – w wysokości 20% łącznego wynagrodzenia brutto, określonego w § </w:t>
      </w:r>
      <w:r w:rsidR="008D4892" w:rsidRPr="00D97395">
        <w:rPr>
          <w:rFonts w:asciiTheme="minorHAnsi" w:eastAsia="Times New Roman" w:hAnsiTheme="minorHAnsi" w:cstheme="minorHAnsi"/>
          <w:lang w:eastAsia="pl-PL"/>
        </w:rPr>
        <w:t>4</w:t>
      </w:r>
      <w:r w:rsidRPr="00D97395">
        <w:rPr>
          <w:rFonts w:asciiTheme="minorHAnsi" w:eastAsia="Times New Roman" w:hAnsiTheme="minorHAnsi" w:cstheme="minorHAnsi"/>
          <w:lang w:eastAsia="pl-PL"/>
        </w:rPr>
        <w:t xml:space="preserve"> ust. 1,</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brak zapłaty lub nieterminową zapłatę przez Wykonawcę wynagrodzenia należnego podwykonawcom lub dalszym podwykonawcom w wysokości 0,02% wynagrodzenia </w:t>
      </w:r>
      <w:r w:rsidR="008D4892" w:rsidRPr="00D97395">
        <w:rPr>
          <w:rFonts w:asciiTheme="minorHAnsi" w:eastAsia="Times New Roman" w:hAnsiTheme="minorHAnsi" w:cstheme="minorHAnsi"/>
          <w:lang w:eastAsia="pl-PL"/>
        </w:rPr>
        <w:t>umownego brutto określonego w §4</w:t>
      </w:r>
      <w:r w:rsidRPr="00D97395">
        <w:rPr>
          <w:rFonts w:asciiTheme="minorHAnsi" w:eastAsia="Times New Roman" w:hAnsiTheme="minorHAnsi" w:cstheme="minorHAnsi"/>
          <w:lang w:eastAsia="pl-PL"/>
        </w:rPr>
        <w:t xml:space="preserve"> ust. 1 za każdy dzień opóźnienia w zapłacie wynagrodzenia;</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nieprzedłożenie przez Wykonawcę do zaakceptowania projektu umowy o podwykonawstwo, której przedmiotem są roboty budowlane, lub projektu jej zmiany, w wysokości 0,1% wynagrodzenia umow</w:t>
      </w:r>
      <w:r w:rsidR="008D4892" w:rsidRPr="00D97395">
        <w:rPr>
          <w:rFonts w:asciiTheme="minorHAnsi" w:eastAsia="Times New Roman" w:hAnsiTheme="minorHAnsi" w:cstheme="minorHAnsi"/>
          <w:lang w:eastAsia="pl-PL"/>
        </w:rPr>
        <w:t>nego brutto, o którym mowa w § 4</w:t>
      </w:r>
      <w:r w:rsidRPr="00D97395">
        <w:rPr>
          <w:rFonts w:asciiTheme="minorHAnsi" w:eastAsia="Times New Roman" w:hAnsiTheme="minorHAnsi" w:cstheme="minorHAnsi"/>
          <w:lang w:eastAsia="pl-PL"/>
        </w:rPr>
        <w:t xml:space="preserve"> ust. 1, za każdy przypadek nieprzedłożenia;</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brak zmiany umowy o podwykonawstwo w zakresie terminu zapłaty wynagrodzenia, w wysokości 0,01% wynagrodzenia umo</w:t>
      </w:r>
      <w:r w:rsidR="008D4892" w:rsidRPr="00D97395">
        <w:rPr>
          <w:rFonts w:asciiTheme="minorHAnsi" w:eastAsia="Times New Roman" w:hAnsiTheme="minorHAnsi" w:cstheme="minorHAnsi"/>
          <w:lang w:eastAsia="pl-PL"/>
        </w:rPr>
        <w:t>wnego brutto, o którym mowa w §4</w:t>
      </w:r>
      <w:r w:rsidRPr="00D97395">
        <w:rPr>
          <w:rFonts w:asciiTheme="minorHAnsi" w:eastAsia="Times New Roman" w:hAnsiTheme="minorHAnsi" w:cstheme="minorHAnsi"/>
          <w:lang w:eastAsia="pl-PL"/>
        </w:rPr>
        <w:t xml:space="preserve"> ust. 1, za każdy dzień opóźnienia od dnia wskazanego przez Zamawiającego w wezwaniu do dokonania zmiany;</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0,02% łącznego wynagrodzenia </w:t>
      </w:r>
      <w:r w:rsidR="008D4892" w:rsidRPr="00D97395">
        <w:rPr>
          <w:rFonts w:asciiTheme="minorHAnsi" w:eastAsia="Times New Roman" w:hAnsiTheme="minorHAnsi" w:cstheme="minorHAnsi"/>
          <w:lang w:eastAsia="pl-PL"/>
        </w:rPr>
        <w:t>umownego brutto określonego w §4</w:t>
      </w:r>
      <w:r w:rsidRPr="00D97395">
        <w:rPr>
          <w:rFonts w:asciiTheme="minorHAnsi" w:eastAsia="Times New Roman" w:hAnsiTheme="minorHAnsi" w:cstheme="minorHAnsi"/>
          <w:lang w:eastAsia="pl-PL"/>
        </w:rPr>
        <w:t xml:space="preserve"> ust. 1, za każdy dzień opóźnienia;</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nieprzestrzeganie harmonogramu rzeczowo-finansowego w wysokości 0,01% łącznego wynagrodzenia umo</w:t>
      </w:r>
      <w:r w:rsidR="008D4892" w:rsidRPr="00D97395">
        <w:rPr>
          <w:rFonts w:asciiTheme="minorHAnsi" w:eastAsia="Times New Roman" w:hAnsiTheme="minorHAnsi" w:cstheme="minorHAnsi"/>
          <w:lang w:eastAsia="pl-PL"/>
        </w:rPr>
        <w:t>wnego brutto, o którym mowa w §4</w:t>
      </w:r>
      <w:r w:rsidRPr="00D97395">
        <w:rPr>
          <w:rFonts w:asciiTheme="minorHAnsi" w:eastAsia="Times New Roman" w:hAnsiTheme="minorHAnsi" w:cstheme="minorHAnsi"/>
          <w:lang w:eastAsia="pl-PL"/>
        </w:rPr>
        <w:t xml:space="preserve"> ust. 1, za każdy dzień opóźnienia.</w:t>
      </w:r>
    </w:p>
    <w:p w:rsidR="006A4ACE" w:rsidRPr="00D97395" w:rsidRDefault="006A4ACE" w:rsidP="00A0318E">
      <w:pPr>
        <w:numPr>
          <w:ilvl w:val="0"/>
          <w:numId w:val="5"/>
        </w:numPr>
        <w:tabs>
          <w:tab w:val="num" w:pos="851"/>
        </w:tabs>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zapłaci Wykonawcy kary umowne za odstąpienie od umowy z przyczyn leżących po stronie Zamawiającego w wysokości 20% wynagro</w:t>
      </w:r>
      <w:r w:rsidR="008D4892" w:rsidRPr="00D97395">
        <w:rPr>
          <w:rFonts w:asciiTheme="minorHAnsi" w:eastAsia="Times New Roman" w:hAnsiTheme="minorHAnsi" w:cstheme="minorHAnsi"/>
          <w:lang w:eastAsia="pl-PL"/>
        </w:rPr>
        <w:t>dzenia brutto, określonego w § 4</w:t>
      </w:r>
      <w:r w:rsidRPr="00D97395">
        <w:rPr>
          <w:rFonts w:asciiTheme="minorHAnsi" w:eastAsia="Times New Roman" w:hAnsiTheme="minorHAnsi" w:cstheme="minorHAnsi"/>
          <w:lang w:eastAsia="pl-PL"/>
        </w:rPr>
        <w:t xml:space="preserve"> ust. 1,</w:t>
      </w:r>
      <w:r w:rsidR="008D4892" w:rsidRPr="00D97395">
        <w:rPr>
          <w:rFonts w:asciiTheme="minorHAnsi" w:eastAsia="Times New Roman" w:hAnsiTheme="minorHAnsi" w:cstheme="minorHAnsi"/>
          <w:lang w:eastAsia="pl-PL"/>
        </w:rPr>
        <w:t xml:space="preserve"> </w:t>
      </w:r>
      <w:r w:rsidRPr="00D97395">
        <w:rPr>
          <w:rFonts w:asciiTheme="minorHAnsi" w:eastAsia="Times New Roman" w:hAnsiTheme="minorHAnsi" w:cstheme="minorHAnsi"/>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008D4892" w:rsidRPr="00D97395">
        <w:rPr>
          <w:rFonts w:asciiTheme="minorHAnsi" w:eastAsia="Times New Roman" w:hAnsiTheme="minorHAnsi" w:cstheme="minorHAnsi"/>
          <w:lang w:eastAsia="pl-PL"/>
        </w:rPr>
        <w:t>.</w:t>
      </w:r>
      <w:r w:rsidRPr="00D97395">
        <w:rPr>
          <w:rFonts w:asciiTheme="minorHAnsi" w:eastAsia="Times New Roman" w:hAnsiTheme="minorHAnsi" w:cstheme="minorHAnsi"/>
          <w:lang w:eastAsia="pl-PL"/>
        </w:rPr>
        <w:t xml:space="preserve"> </w:t>
      </w:r>
    </w:p>
    <w:p w:rsidR="006A4ACE" w:rsidRPr="00D97395" w:rsidRDefault="006A4ACE" w:rsidP="00A0318E">
      <w:pPr>
        <w:numPr>
          <w:ilvl w:val="0"/>
          <w:numId w:val="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Kary umowne, o których mowa w ust. 1, mogą zostać potrącane z wynagrodzenia Wykonawcy, z wyłączeniem kary za zwłokę w usunięciu wad, określone w ust. 1 </w:t>
      </w:r>
      <w:r w:rsidR="008D4892" w:rsidRPr="00D97395">
        <w:rPr>
          <w:rFonts w:asciiTheme="minorHAnsi" w:eastAsia="Times New Roman" w:hAnsiTheme="minorHAnsi" w:cstheme="minorHAnsi"/>
          <w:lang w:eastAsia="pl-PL"/>
        </w:rPr>
        <w:t>pkt c) i d</w:t>
      </w:r>
      <w:r w:rsidR="000C1A41" w:rsidRPr="00D97395">
        <w:rPr>
          <w:rFonts w:asciiTheme="minorHAnsi" w:eastAsia="Times New Roman" w:hAnsiTheme="minorHAnsi" w:cstheme="minorHAnsi"/>
          <w:lang w:eastAsia="pl-PL"/>
        </w:rPr>
        <w:t>)</w:t>
      </w:r>
      <w:r w:rsidRPr="00D97395">
        <w:rPr>
          <w:rFonts w:asciiTheme="minorHAnsi" w:eastAsia="Times New Roman" w:hAnsiTheme="minorHAnsi" w:cstheme="minorHAnsi"/>
          <w:lang w:eastAsia="pl-PL"/>
        </w:rPr>
        <w:t xml:space="preserve"> stwierdzonych w okresie gwarancji, które zostaną potrącone bądź będą dochodzone z zabezpieczenia należytego wykonania umowy.</w:t>
      </w:r>
    </w:p>
    <w:p w:rsidR="006A4ACE" w:rsidRPr="00D97395" w:rsidRDefault="006A4ACE" w:rsidP="00A0318E">
      <w:pPr>
        <w:numPr>
          <w:ilvl w:val="0"/>
          <w:numId w:val="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Strony zastrzegają sobie prawo do dochodzenia odszkodowania na zasadach ogólnych, o ile wartość faktycznie poniesionych szkód przekracza wysokość kar umownych.</w:t>
      </w:r>
    </w:p>
    <w:p w:rsidR="006A4ACE" w:rsidRPr="00D97395" w:rsidRDefault="006A4ACE" w:rsidP="00A0318E">
      <w:pPr>
        <w:numPr>
          <w:ilvl w:val="0"/>
          <w:numId w:val="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nie może zbywać ani przenosić na rzecz osób trzecich praw i wierzytelności powstałych w związku z realizacją niniejszej umowy.</w:t>
      </w:r>
    </w:p>
    <w:p w:rsidR="00A0318E" w:rsidRDefault="00A0318E" w:rsidP="00A0318E">
      <w:pPr>
        <w:autoSpaceDE w:val="0"/>
        <w:autoSpaceDN w:val="0"/>
        <w:adjustRightInd w:val="0"/>
        <w:spacing w:after="0"/>
        <w:jc w:val="center"/>
        <w:rPr>
          <w:rFonts w:asciiTheme="minorHAnsi" w:eastAsia="Times New Roman" w:hAnsiTheme="minorHAnsi" w:cstheme="minorHAnsi"/>
          <w:b/>
          <w:lang w:eastAsia="pl-PL"/>
        </w:rPr>
      </w:pPr>
    </w:p>
    <w:p w:rsidR="00A0318E" w:rsidRDefault="00A0318E" w:rsidP="00A0318E">
      <w:pPr>
        <w:autoSpaceDE w:val="0"/>
        <w:autoSpaceDN w:val="0"/>
        <w:adjustRightInd w:val="0"/>
        <w:spacing w:after="0"/>
        <w:jc w:val="center"/>
        <w:rPr>
          <w:rFonts w:asciiTheme="minorHAnsi" w:eastAsia="Times New Roman" w:hAnsiTheme="minorHAnsi" w:cstheme="minorHAnsi"/>
          <w:b/>
          <w:lang w:eastAsia="pl-PL"/>
        </w:rPr>
      </w:pPr>
    </w:p>
    <w:p w:rsidR="006A4ACE" w:rsidRPr="00D97395" w:rsidRDefault="00A0318E" w:rsidP="00A0318E">
      <w:pPr>
        <w:autoSpaceDE w:val="0"/>
        <w:autoSpaceDN w:val="0"/>
        <w:adjustRightInd w:val="0"/>
        <w:spacing w:after="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8</w:t>
      </w:r>
    </w:p>
    <w:p w:rsidR="006A4ACE" w:rsidRPr="00D97395" w:rsidRDefault="006A4ACE" w:rsidP="00A0318E">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Umowne prawo odstąpienia od umowy</w:t>
      </w:r>
    </w:p>
    <w:p w:rsidR="006A4ACE" w:rsidRPr="00D97395" w:rsidRDefault="006A4ACE" w:rsidP="00A0318E">
      <w:pPr>
        <w:numPr>
          <w:ilvl w:val="0"/>
          <w:numId w:val="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Zamawiającemu przysługuje prawo odstąpienia od umowy, gdy:</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nie rozpoczął robót bez uzasadnionych przyczyn pomimo wezwania przekazanego na piśmie przez Zamawiającego – w terminie 14 dni od dnia stwierdzenia przez Zamawiającego braku uzasadnienie przyczyn danej okoliczności.</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6A4ACE" w:rsidRPr="00D97395" w:rsidRDefault="006A4ACE" w:rsidP="00A0318E">
      <w:pPr>
        <w:numPr>
          <w:ilvl w:val="0"/>
          <w:numId w:val="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Wykonawcy przysługuje prawo odstąpien</w:t>
      </w:r>
      <w:r w:rsidR="008D4892" w:rsidRPr="00D97395">
        <w:rPr>
          <w:rFonts w:asciiTheme="minorHAnsi" w:eastAsia="Times New Roman" w:hAnsiTheme="minorHAnsi" w:cstheme="minorHAnsi"/>
          <w:lang w:eastAsia="pl-PL"/>
        </w:rPr>
        <w:t>ia od umowy, jeżeli Zamawiający o</w:t>
      </w:r>
      <w:r w:rsidRPr="00D97395">
        <w:rPr>
          <w:rFonts w:asciiTheme="minorHAnsi" w:eastAsia="Times New Roman" w:hAnsiTheme="minorHAnsi" w:cstheme="minorHAnsi"/>
          <w:lang w:eastAsia="pl-PL"/>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6A4ACE" w:rsidRPr="00D97395" w:rsidRDefault="008D4892" w:rsidP="00A0318E">
      <w:pPr>
        <w:numPr>
          <w:ilvl w:val="0"/>
          <w:numId w:val="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Odstąpienie od umowy </w:t>
      </w:r>
      <w:r w:rsidR="006A4ACE" w:rsidRPr="00D97395">
        <w:rPr>
          <w:rFonts w:asciiTheme="minorHAnsi" w:eastAsia="Times New Roman" w:hAnsiTheme="minorHAnsi" w:cstheme="minorHAnsi"/>
          <w:lang w:eastAsia="pl-PL"/>
        </w:rPr>
        <w:t>powinno nastąpić w formie pisemnej pod rygorem nieważności takiego oświadczenia i powinno zawierać uzasadnienie.</w:t>
      </w:r>
    </w:p>
    <w:p w:rsidR="006A4ACE" w:rsidRPr="00D97395" w:rsidRDefault="006A4ACE" w:rsidP="00A0318E">
      <w:pPr>
        <w:numPr>
          <w:ilvl w:val="0"/>
          <w:numId w:val="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wypadku odstąpienia od umowy przez Wykonawcę lub Zamawiającego, strony obciążają następujące obowiązki:</w:t>
      </w:r>
    </w:p>
    <w:p w:rsidR="006A4ACE" w:rsidRPr="00D97395" w:rsidRDefault="006A4ACE" w:rsidP="00A0318E">
      <w:pPr>
        <w:numPr>
          <w:ilvl w:val="0"/>
          <w:numId w:val="9"/>
        </w:numPr>
        <w:tabs>
          <w:tab w:val="clear" w:pos="360"/>
          <w:tab w:val="num" w:pos="709"/>
        </w:tabs>
        <w:autoSpaceDE w:val="0"/>
        <w:autoSpaceDN w:val="0"/>
        <w:adjustRightInd w:val="0"/>
        <w:spacing w:after="0"/>
        <w:ind w:left="709"/>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zabezpieczy przerwane roboty w zakresie obustronnie uzgodnionym na koszt tej strony, z której to winy nastąpiło odstąpienie od umowy,</w:t>
      </w:r>
    </w:p>
    <w:p w:rsidR="006A4ACE" w:rsidRPr="00D97395" w:rsidRDefault="006A4ACE" w:rsidP="00A0318E">
      <w:pPr>
        <w:numPr>
          <w:ilvl w:val="0"/>
          <w:numId w:val="9"/>
        </w:numPr>
        <w:tabs>
          <w:tab w:val="clear" w:pos="360"/>
          <w:tab w:val="num" w:pos="709"/>
        </w:tabs>
        <w:autoSpaceDE w:val="0"/>
        <w:autoSpaceDN w:val="0"/>
        <w:adjustRightInd w:val="0"/>
        <w:spacing w:after="0"/>
        <w:ind w:left="709"/>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Wykonawca zgłosi do dokonania przez Zamawiającego odbioru robót przerwanych,  </w:t>
      </w:r>
    </w:p>
    <w:p w:rsidR="008D4892" w:rsidRPr="00D97395" w:rsidRDefault="006A4ACE" w:rsidP="00A0318E">
      <w:pPr>
        <w:numPr>
          <w:ilvl w:val="0"/>
          <w:numId w:val="9"/>
        </w:numPr>
        <w:tabs>
          <w:tab w:val="clear" w:pos="360"/>
          <w:tab w:val="num" w:pos="709"/>
        </w:tabs>
        <w:autoSpaceDE w:val="0"/>
        <w:autoSpaceDN w:val="0"/>
        <w:adjustRightInd w:val="0"/>
        <w:spacing w:after="0"/>
        <w:ind w:left="709"/>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6A4ACE" w:rsidRPr="00D97395" w:rsidRDefault="006A4ACE" w:rsidP="00A0318E">
      <w:pPr>
        <w:numPr>
          <w:ilvl w:val="0"/>
          <w:numId w:val="9"/>
        </w:numPr>
        <w:tabs>
          <w:tab w:val="clear" w:pos="360"/>
          <w:tab w:val="num" w:pos="709"/>
        </w:tabs>
        <w:autoSpaceDE w:val="0"/>
        <w:autoSpaceDN w:val="0"/>
        <w:adjustRightInd w:val="0"/>
        <w:spacing w:after="0"/>
        <w:ind w:left="709"/>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6A4ACE" w:rsidRPr="00D97395" w:rsidRDefault="006A4ACE" w:rsidP="00A0318E">
      <w:pPr>
        <w:numPr>
          <w:ilvl w:val="0"/>
          <w:numId w:val="10"/>
        </w:numPr>
        <w:autoSpaceDE w:val="0"/>
        <w:autoSpaceDN w:val="0"/>
        <w:adjustRightInd w:val="0"/>
        <w:spacing w:after="0"/>
        <w:jc w:val="both"/>
        <w:rPr>
          <w:rFonts w:asciiTheme="minorHAnsi" w:eastAsia="Times New Roman" w:hAnsiTheme="minorHAnsi" w:cstheme="minorHAnsi"/>
          <w:b/>
          <w:lang w:eastAsia="pl-PL"/>
        </w:rPr>
      </w:pPr>
      <w:r w:rsidRPr="00D97395">
        <w:rPr>
          <w:rFonts w:asciiTheme="minorHAnsi" w:eastAsia="Times New Roman" w:hAnsiTheme="minorHAnsi" w:cstheme="minorHAnsi"/>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D97395">
        <w:rPr>
          <w:rFonts w:asciiTheme="minorHAnsi" w:eastAsia="Times New Roman" w:hAnsiTheme="minorHAnsi" w:cstheme="minorHAnsi"/>
          <w:lang w:eastAsia="pl-PL"/>
        </w:rPr>
        <w:lastRenderedPageBreak/>
        <w:t>od umowy odstąpić albo powierzyć poprawienie lub dalsze wykonanie przedmiotu umowy innemu podmiotowi na koszt Wykonawcy.</w:t>
      </w:r>
    </w:p>
    <w:p w:rsidR="006A4ACE" w:rsidRPr="00D97395" w:rsidRDefault="00A0318E" w:rsidP="00A0318E">
      <w:pPr>
        <w:autoSpaceDE w:val="0"/>
        <w:autoSpaceDN w:val="0"/>
        <w:adjustRightInd w:val="0"/>
        <w:spacing w:after="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9</w:t>
      </w:r>
    </w:p>
    <w:p w:rsidR="009C737D" w:rsidRPr="00D97395" w:rsidRDefault="006A4ACE" w:rsidP="00A0318E">
      <w:pPr>
        <w:autoSpaceDE w:val="0"/>
        <w:autoSpaceDN w:val="0"/>
        <w:adjustRightInd w:val="0"/>
        <w:spacing w:after="0"/>
        <w:jc w:val="center"/>
        <w:rPr>
          <w:rFonts w:asciiTheme="minorHAnsi" w:eastAsia="Times New Roman" w:hAnsiTheme="minorHAnsi" w:cstheme="minorHAnsi"/>
          <w:lang w:eastAsia="pl-PL"/>
        </w:rPr>
      </w:pPr>
      <w:r w:rsidRPr="00D97395">
        <w:rPr>
          <w:rFonts w:asciiTheme="minorHAnsi" w:eastAsia="Times New Roman" w:hAnsiTheme="minorHAnsi" w:cstheme="minorHAnsi"/>
          <w:b/>
          <w:lang w:eastAsia="pl-PL"/>
        </w:rPr>
        <w:t>Umowy o podwykonawstwo</w:t>
      </w:r>
    </w:p>
    <w:p w:rsidR="009C737D" w:rsidRPr="00D97395" w:rsidRDefault="009C737D" w:rsidP="00A0318E">
      <w:pPr>
        <w:numPr>
          <w:ilvl w:val="0"/>
          <w:numId w:val="41"/>
        </w:numPr>
        <w:spacing w:after="0"/>
        <w:jc w:val="both"/>
        <w:rPr>
          <w:rFonts w:asciiTheme="minorHAnsi" w:hAnsiTheme="minorHAnsi" w:cstheme="minorHAnsi"/>
        </w:rPr>
      </w:pPr>
      <w:r w:rsidRPr="00D97395">
        <w:rPr>
          <w:rFonts w:asciiTheme="minorHAnsi" w:hAnsiTheme="minorHAnsi" w:cstheme="minorHAnsi"/>
        </w:rPr>
        <w:t>Strony umowy ustalają, że roboty zostaną wykonane przez wykonawcę osobiście bądź z udziałem podwykonawców.</w:t>
      </w:r>
    </w:p>
    <w:p w:rsidR="009C737D" w:rsidRPr="00D97395" w:rsidRDefault="009C737D" w:rsidP="00A0318E">
      <w:pPr>
        <w:numPr>
          <w:ilvl w:val="0"/>
          <w:numId w:val="41"/>
        </w:numPr>
        <w:spacing w:after="0"/>
        <w:jc w:val="both"/>
        <w:rPr>
          <w:rFonts w:asciiTheme="minorHAnsi" w:hAnsiTheme="minorHAnsi" w:cstheme="minorHAnsi"/>
        </w:rPr>
      </w:pPr>
      <w:r w:rsidRPr="00D97395">
        <w:rPr>
          <w:rFonts w:asciiTheme="minorHAnsi" w:hAnsiTheme="minorHAnsi" w:cstheme="minorHAnsi"/>
        </w:rPr>
        <w:t>Zamawiający nie zastrzega obowiązku osobistego wykonania przez Wykonawcę kluczowych części zamówienia na roboty budowlane.</w:t>
      </w:r>
    </w:p>
    <w:p w:rsidR="009C737D" w:rsidRPr="00D97395" w:rsidRDefault="009C737D" w:rsidP="00A0318E">
      <w:pPr>
        <w:numPr>
          <w:ilvl w:val="0"/>
          <w:numId w:val="41"/>
        </w:numPr>
        <w:spacing w:after="0"/>
        <w:jc w:val="both"/>
        <w:rPr>
          <w:rFonts w:asciiTheme="minorHAnsi" w:hAnsiTheme="minorHAnsi" w:cstheme="minorHAnsi"/>
        </w:rPr>
      </w:pPr>
      <w:r w:rsidRPr="00D97395">
        <w:rPr>
          <w:rFonts w:asciiTheme="minorHAnsi" w:hAnsiTheme="minorHAnsi" w:cstheme="minorHAnsi"/>
        </w:rPr>
        <w:t>Wykonawca oświadcza, że zamierza powierzyć realizację następującej części zamówienia następującym podwykonawcom:</w:t>
      </w:r>
    </w:p>
    <w:p w:rsidR="009C737D" w:rsidRPr="00D97395" w:rsidRDefault="009C737D" w:rsidP="00A0318E">
      <w:pPr>
        <w:spacing w:before="120"/>
        <w:ind w:left="360"/>
        <w:jc w:val="both"/>
        <w:rPr>
          <w:rFonts w:asciiTheme="minorHAnsi" w:hAnsiTheme="minorHAnsi" w:cstheme="minorHAnsi"/>
        </w:rPr>
      </w:pPr>
      <w:r w:rsidRPr="00D97395">
        <w:rPr>
          <w:rFonts w:asciiTheme="minorHAnsi" w:hAnsiTheme="minorHAnsi" w:cstheme="minorHAnsi"/>
        </w:rPr>
        <w:t xml:space="preserve">a) …………………... </w:t>
      </w:r>
    </w:p>
    <w:p w:rsidR="009C737D" w:rsidRPr="00D97395" w:rsidRDefault="009C737D" w:rsidP="00A0318E">
      <w:pPr>
        <w:spacing w:before="120" w:after="0"/>
        <w:ind w:left="284" w:firstLine="424"/>
        <w:jc w:val="both"/>
        <w:rPr>
          <w:rFonts w:asciiTheme="minorHAnsi" w:hAnsiTheme="minorHAnsi" w:cstheme="minorHAnsi"/>
        </w:rPr>
      </w:pPr>
      <w:r w:rsidRPr="00D97395">
        <w:rPr>
          <w:rFonts w:asciiTheme="minorHAnsi" w:hAnsiTheme="minorHAnsi" w:cstheme="minorHAnsi"/>
        </w:rPr>
        <w:t xml:space="preserve">Opis powierzonej części zamówienia: …………………….. </w:t>
      </w:r>
    </w:p>
    <w:p w:rsidR="009C737D" w:rsidRPr="00D97395" w:rsidRDefault="009C737D" w:rsidP="00A0318E">
      <w:pPr>
        <w:spacing w:before="120"/>
        <w:ind w:left="360"/>
        <w:jc w:val="both"/>
        <w:rPr>
          <w:rFonts w:asciiTheme="minorHAnsi" w:hAnsiTheme="minorHAnsi" w:cstheme="minorHAnsi"/>
        </w:rPr>
      </w:pPr>
      <w:r w:rsidRPr="00D97395">
        <w:rPr>
          <w:rFonts w:asciiTheme="minorHAnsi" w:hAnsiTheme="minorHAnsi" w:cstheme="minorHAnsi"/>
        </w:rPr>
        <w:t>b) ……………………</w:t>
      </w:r>
    </w:p>
    <w:p w:rsidR="009C737D" w:rsidRPr="00D97395" w:rsidRDefault="009C737D" w:rsidP="00A0318E">
      <w:pPr>
        <w:spacing w:before="120" w:after="0"/>
        <w:ind w:left="284" w:firstLine="424"/>
        <w:jc w:val="both"/>
        <w:rPr>
          <w:rFonts w:asciiTheme="minorHAnsi" w:hAnsiTheme="minorHAnsi" w:cstheme="minorHAnsi"/>
        </w:rPr>
      </w:pPr>
      <w:r w:rsidRPr="00D97395">
        <w:rPr>
          <w:rFonts w:asciiTheme="minorHAnsi" w:hAnsiTheme="minorHAnsi" w:cstheme="minorHAnsi"/>
        </w:rPr>
        <w:t xml:space="preserve">Opis powierzonej części zamówienia: …………………….. </w:t>
      </w:r>
    </w:p>
    <w:p w:rsidR="009C737D" w:rsidRPr="00D97395" w:rsidRDefault="006A4ACE" w:rsidP="00A0318E">
      <w:pPr>
        <w:pStyle w:val="Akapitzlist"/>
        <w:numPr>
          <w:ilvl w:val="0"/>
          <w:numId w:val="41"/>
        </w:numPr>
        <w:autoSpaceDE w:val="0"/>
        <w:autoSpaceDN w:val="0"/>
        <w:adjustRightInd w:val="0"/>
        <w:spacing w:after="0"/>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 przypadku powierzenia części zamówienia objętej niniejszą umową Podwykonawcom stosuje się poniższe zapisy.</w:t>
      </w:r>
    </w:p>
    <w:p w:rsidR="006A4ACE" w:rsidRPr="00D97395" w:rsidRDefault="006A4ACE" w:rsidP="00A0318E">
      <w:pPr>
        <w:pStyle w:val="Akapitzlist"/>
        <w:numPr>
          <w:ilvl w:val="0"/>
          <w:numId w:val="41"/>
        </w:numPr>
        <w:autoSpaceDE w:val="0"/>
        <w:autoSpaceDN w:val="0"/>
        <w:adjustRightInd w:val="0"/>
        <w:spacing w:after="0"/>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Zawieranie umów o podwykonawstwo lub dalsze podwykonawstwo i rozliczanie z podwykonawcami i dalszymi podwykonawcami będzie odbywało się zgodnie z art. 647</w:t>
      </w:r>
      <w:r w:rsidRPr="00D97395">
        <w:rPr>
          <w:rFonts w:asciiTheme="minorHAnsi" w:eastAsia="Times New Roman" w:hAnsiTheme="minorHAnsi" w:cstheme="minorHAnsi"/>
          <w:sz w:val="22"/>
          <w:szCs w:val="22"/>
          <w:vertAlign w:val="superscript"/>
          <w:lang w:eastAsia="pl-PL"/>
        </w:rPr>
        <w:t xml:space="preserve">1 </w:t>
      </w:r>
      <w:r w:rsidRPr="00D97395">
        <w:rPr>
          <w:rFonts w:asciiTheme="minorHAnsi" w:eastAsia="Times New Roman" w:hAnsiTheme="minorHAnsi" w:cstheme="minorHAnsi"/>
          <w:sz w:val="22"/>
          <w:szCs w:val="22"/>
          <w:lang w:eastAsia="pl-PL"/>
        </w:rPr>
        <w:t>Kodeksu cywilnego, przy czym</w:t>
      </w:r>
      <w:r w:rsidR="009C737D" w:rsidRPr="00D97395">
        <w:rPr>
          <w:rFonts w:asciiTheme="minorHAnsi" w:eastAsia="Times New Roman" w:hAnsiTheme="minorHAnsi" w:cstheme="minorHAnsi"/>
          <w:sz w:val="22"/>
          <w:szCs w:val="22"/>
          <w:lang w:eastAsia="pl-PL"/>
        </w:rPr>
        <w:t>:</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Wykonawca, podwykonawca lub dalszy podwykonawca zobowiązany jest w trakcie realizacji zamówienia do zgłoszenia Zamawiającemu zamiaru zawarcia umowy o podwykonawstwo lub dalsze podwykonawstwo i do przedłożenia Zamawiającemu do akceptacji projektu umowy o podwykonawstwo lub dalsze podwykonawstwo, a także projektu jej zmiany, oraz kopii zawartej umowy o podwykonawstwo i jej zmian przy czym podwykonawca lub dalszy podwykonawca jest obowiązany dołączyć zgodę Wykonawcy na zawarcie umowy o podwykonawstwo o treści zgodnej z projektem umowy</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Termin zapłaty wynagrodzenia podwykonawcy lub dalszemu podwykonawcy nie może być dłuższy niż 21 dni od dnia prawidłowo wystawionej faktury.</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 xml:space="preserve"> Termin na zgłaszanie pisemnych zastrzeżeń do projektu umowy o podwykonawstwo, dalsze podwykonawstwo , i do projektu jej zmiany lub pisemnego sprzeciwu do tej umowy lub zmiany wynosi 14 dni kalendarzowych, a termin zgłaszania uwag wykonawcy co do zasadności bezpośredniej zapłaty wynagrodzenia podwykonawcy lub dalszemu podwykonawcy wynosi 14 dni kalendarzowych.</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Zastrzeżenie o których mowa powyżej dotyczą:</w:t>
      </w:r>
    </w:p>
    <w:p w:rsidR="006A4ACE" w:rsidRPr="00D97395" w:rsidRDefault="006A4ACE" w:rsidP="00A0318E">
      <w:pPr>
        <w:pStyle w:val="Akapitzlist"/>
        <w:numPr>
          <w:ilvl w:val="1"/>
          <w:numId w:val="12"/>
        </w:numPr>
        <w:autoSpaceDE w:val="0"/>
        <w:autoSpaceDN w:val="0"/>
        <w:adjustRightInd w:val="0"/>
        <w:spacing w:after="0"/>
        <w:ind w:left="127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Terminu zapłaty należnego wynagrodzenia podwykonawcy lub dalszemu podwykonawcy</w:t>
      </w:r>
    </w:p>
    <w:p w:rsidR="006A4ACE" w:rsidRPr="00D97395" w:rsidRDefault="006A4ACE" w:rsidP="00A0318E">
      <w:pPr>
        <w:pStyle w:val="Akapitzlist"/>
        <w:numPr>
          <w:ilvl w:val="1"/>
          <w:numId w:val="12"/>
        </w:numPr>
        <w:autoSpaceDE w:val="0"/>
        <w:autoSpaceDN w:val="0"/>
        <w:adjustRightInd w:val="0"/>
        <w:spacing w:after="0"/>
        <w:ind w:left="127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Niespełnienia wymagań określonych w zapytaniu ofertowym</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Niezgłoszenie pisemnych zastrzeżeń przez Zamawiającego do przedłożonego projektu umowy z podwykonawca lub dalszym podwykonawcom w terminie wskazanym powyżej, uważa się za akceptację projektu umowy.</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Wykonawca, podwykonawca lub dalszy podwykonawca przedkłada Zamawiającemu poświadczoną za zgodność z oryginałem kopię zawartej umowy o podwykonawstwo w terminie 7 dni od jej zawarcia</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Zamawiający w terminie 7 dni zgłasza pisemny sprzeciw do umowy o podwykonawstwo lub dalsze podwykonawstwo, w przypadkach o których mowa w pkt 4.</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lastRenderedPageBreak/>
        <w:t>Niezgłoszenie pisemnych zastrzeżeń przez Zamawiającego do przedłożonej umowy z podwykonawca lub dalszym podwykonawcom w terminie wskazanym powyżej, uważa się za akceptację  umowy.</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Wskazane powyżej przepisy stosuje się odpowiednio do zmian umowy o podwykonawstwo lub dalsze podwykonawstwo.</w:t>
      </w:r>
    </w:p>
    <w:p w:rsidR="006A4ACE" w:rsidRPr="00D97395" w:rsidRDefault="006A4ACE" w:rsidP="00A0318E">
      <w:pPr>
        <w:pStyle w:val="Akapitzlist"/>
        <w:numPr>
          <w:ilvl w:val="0"/>
          <w:numId w:val="41"/>
        </w:numPr>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 przypadku uchylania się przez wykonawcę od obowiązku zapłaty wymagalnego wynagrodzenia przysługującego podwykonawcy lub dalszemu podwykonawcy, którzy zawarli:</w:t>
      </w:r>
    </w:p>
    <w:p w:rsidR="006A4ACE" w:rsidRPr="00D97395" w:rsidRDefault="006A4ACE" w:rsidP="00A0318E">
      <w:pPr>
        <w:pStyle w:val="Akapitzlist"/>
        <w:numPr>
          <w:ilvl w:val="1"/>
          <w:numId w:val="13"/>
        </w:numPr>
        <w:ind w:left="851" w:hanging="284"/>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Zaakceptowane przez Zamawiającego umowy o podwykonawstwo, których przedmiotem są roboty budowlane;</w:t>
      </w:r>
    </w:p>
    <w:p w:rsidR="006A4ACE" w:rsidRPr="00D97395" w:rsidRDefault="006A4ACE" w:rsidP="00A0318E">
      <w:pPr>
        <w:pStyle w:val="Akapitzlist"/>
        <w:numPr>
          <w:ilvl w:val="1"/>
          <w:numId w:val="13"/>
        </w:numPr>
        <w:ind w:left="851" w:hanging="284"/>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Przedłożone zamawiającemu umowy o podwykonawstwo, których przedmiotem są dostawy lub usługi. Obowiązek ten nie dotyczy umów mających za przedmiot dostawy lub usługi o wartości mniejszej niż 2% wartości umowy;</w:t>
      </w:r>
    </w:p>
    <w:p w:rsidR="006A4ACE" w:rsidRPr="00D97395" w:rsidRDefault="006A4ACE" w:rsidP="00A0318E">
      <w:pPr>
        <w:pStyle w:val="Akapitzlist"/>
        <w:numPr>
          <w:ilvl w:val="0"/>
          <w:numId w:val="41"/>
        </w:numPr>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Wykonanie prac w podwykonawstwie  nie zwalnia Wykonawcy z odpowiedzialności za wykonanie obowiązków wynikających z niniejszej umowy i przepisów prawa.</w:t>
      </w:r>
    </w:p>
    <w:p w:rsidR="006A4ACE" w:rsidRPr="00D97395" w:rsidRDefault="006A4ACE" w:rsidP="00A0318E">
      <w:pPr>
        <w:pStyle w:val="Akapitzlist"/>
        <w:numPr>
          <w:ilvl w:val="0"/>
          <w:numId w:val="41"/>
        </w:numPr>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Wykonawca odpowiada za działania oraz zaniechania podwykonawców jak za własne.</w:t>
      </w:r>
    </w:p>
    <w:p w:rsidR="006A4ACE" w:rsidRPr="00A0318E" w:rsidRDefault="00A0318E" w:rsidP="00A0318E">
      <w:pPr>
        <w:autoSpaceDE w:val="0"/>
        <w:autoSpaceDN w:val="0"/>
        <w:adjustRightInd w:val="0"/>
        <w:spacing w:after="0"/>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 10</w:t>
      </w:r>
    </w:p>
    <w:p w:rsidR="006A4ACE" w:rsidRPr="00A0318E" w:rsidRDefault="006A4ACE" w:rsidP="00A0318E">
      <w:pPr>
        <w:autoSpaceDE w:val="0"/>
        <w:autoSpaceDN w:val="0"/>
        <w:adjustRightInd w:val="0"/>
        <w:spacing w:after="0"/>
        <w:jc w:val="center"/>
        <w:rPr>
          <w:rFonts w:asciiTheme="minorHAnsi" w:eastAsia="Times New Roman" w:hAnsiTheme="minorHAnsi" w:cstheme="minorHAnsi"/>
          <w:b/>
          <w:lang w:eastAsia="pl-PL"/>
        </w:rPr>
      </w:pPr>
      <w:r w:rsidRPr="00A0318E">
        <w:rPr>
          <w:rFonts w:asciiTheme="minorHAnsi" w:eastAsia="Times New Roman" w:hAnsiTheme="minorHAnsi" w:cstheme="minorHAnsi"/>
          <w:b/>
          <w:lang w:eastAsia="pl-PL"/>
        </w:rPr>
        <w:t>Czynności kierownika budowy</w:t>
      </w:r>
    </w:p>
    <w:p w:rsidR="006A4ACE" w:rsidRPr="00A0318E" w:rsidRDefault="006A4ACE" w:rsidP="00827294">
      <w:pPr>
        <w:pStyle w:val="Akapitzlist"/>
        <w:numPr>
          <w:ilvl w:val="3"/>
          <w:numId w:val="14"/>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A0318E">
        <w:rPr>
          <w:rFonts w:asciiTheme="minorHAnsi" w:hAnsiTheme="minorHAnsi" w:cstheme="minorHAnsi"/>
          <w:sz w:val="22"/>
          <w:szCs w:val="22"/>
        </w:rPr>
        <w:t>Ze strony Wykonawcy kierownikie</w:t>
      </w:r>
      <w:r w:rsidR="002071CC" w:rsidRPr="00A0318E">
        <w:rPr>
          <w:rFonts w:asciiTheme="minorHAnsi" w:hAnsiTheme="minorHAnsi" w:cstheme="minorHAnsi"/>
          <w:sz w:val="22"/>
          <w:szCs w:val="22"/>
        </w:rPr>
        <w:t>m budowy będzie: ……………………………………</w:t>
      </w:r>
      <w:r w:rsidR="009C737D" w:rsidRPr="00A0318E">
        <w:rPr>
          <w:rFonts w:asciiTheme="minorHAnsi" w:hAnsiTheme="minorHAnsi" w:cstheme="minorHAnsi"/>
          <w:sz w:val="22"/>
          <w:szCs w:val="22"/>
        </w:rPr>
        <w:t>……</w:t>
      </w:r>
      <w:r w:rsidR="00D97395" w:rsidRPr="00A0318E">
        <w:rPr>
          <w:rFonts w:asciiTheme="minorHAnsi" w:hAnsiTheme="minorHAnsi" w:cstheme="minorHAnsi"/>
          <w:sz w:val="22"/>
          <w:szCs w:val="22"/>
        </w:rPr>
        <w:t>……………….</w:t>
      </w:r>
      <w:r w:rsidR="009C737D" w:rsidRPr="00A0318E">
        <w:rPr>
          <w:rFonts w:asciiTheme="minorHAnsi" w:hAnsiTheme="minorHAnsi" w:cstheme="minorHAnsi"/>
          <w:sz w:val="22"/>
          <w:szCs w:val="22"/>
        </w:rPr>
        <w:t>.</w:t>
      </w:r>
      <w:r w:rsidRPr="00A0318E">
        <w:rPr>
          <w:rFonts w:asciiTheme="minorHAnsi" w:hAnsiTheme="minorHAnsi" w:cstheme="minorHAnsi"/>
          <w:sz w:val="22"/>
          <w:szCs w:val="22"/>
        </w:rPr>
        <w:t xml:space="preserve"> posiadający uprawni</w:t>
      </w:r>
      <w:r w:rsidR="00046EE4" w:rsidRPr="00A0318E">
        <w:rPr>
          <w:rFonts w:asciiTheme="minorHAnsi" w:hAnsiTheme="minorHAnsi" w:cstheme="minorHAnsi"/>
          <w:sz w:val="22"/>
          <w:szCs w:val="22"/>
        </w:rPr>
        <w:t>enia budowlane nr ……………</w:t>
      </w:r>
      <w:r w:rsidR="009C737D" w:rsidRPr="00A0318E">
        <w:rPr>
          <w:rFonts w:asciiTheme="minorHAnsi" w:hAnsiTheme="minorHAnsi" w:cstheme="minorHAnsi"/>
          <w:sz w:val="22"/>
          <w:szCs w:val="22"/>
        </w:rPr>
        <w:t>………….</w:t>
      </w:r>
      <w:r w:rsidR="00046EE4" w:rsidRPr="00A0318E">
        <w:rPr>
          <w:rFonts w:asciiTheme="minorHAnsi" w:hAnsiTheme="minorHAnsi" w:cstheme="minorHAnsi"/>
          <w:sz w:val="22"/>
          <w:szCs w:val="22"/>
        </w:rPr>
        <w:t>, nr tel. ……………</w:t>
      </w:r>
      <w:r w:rsidR="009C737D" w:rsidRPr="00A0318E">
        <w:rPr>
          <w:rFonts w:asciiTheme="minorHAnsi" w:hAnsiTheme="minorHAnsi" w:cstheme="minorHAnsi"/>
          <w:sz w:val="22"/>
          <w:szCs w:val="22"/>
        </w:rPr>
        <w:t>…………</w:t>
      </w:r>
      <w:r w:rsidR="00046EE4" w:rsidRPr="00A0318E">
        <w:rPr>
          <w:rFonts w:asciiTheme="minorHAnsi" w:hAnsiTheme="minorHAnsi" w:cstheme="minorHAnsi"/>
          <w:sz w:val="22"/>
          <w:szCs w:val="22"/>
        </w:rPr>
        <w:t>, e-mail…………</w:t>
      </w:r>
      <w:r w:rsidR="009C737D" w:rsidRPr="00A0318E">
        <w:rPr>
          <w:rFonts w:asciiTheme="minorHAnsi" w:hAnsiTheme="minorHAnsi" w:cstheme="minorHAnsi"/>
          <w:sz w:val="22"/>
          <w:szCs w:val="22"/>
        </w:rPr>
        <w:t>…………………</w:t>
      </w:r>
      <w:r w:rsidR="00D97395" w:rsidRPr="00A0318E">
        <w:rPr>
          <w:rFonts w:asciiTheme="minorHAnsi" w:hAnsiTheme="minorHAnsi" w:cstheme="minorHAnsi"/>
          <w:sz w:val="22"/>
          <w:szCs w:val="22"/>
        </w:rPr>
        <w:t>…………………..</w:t>
      </w:r>
    </w:p>
    <w:p w:rsidR="006A4ACE" w:rsidRPr="00A0318E" w:rsidRDefault="006A4ACE" w:rsidP="00827294">
      <w:pPr>
        <w:pStyle w:val="Akapitzlist"/>
        <w:numPr>
          <w:ilvl w:val="3"/>
          <w:numId w:val="14"/>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A0318E">
        <w:rPr>
          <w:rFonts w:asciiTheme="minorHAnsi" w:hAnsiTheme="minorHAnsi" w:cstheme="minorHAnsi"/>
          <w:sz w:val="22"/>
          <w:szCs w:val="22"/>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r w:rsidR="009C737D" w:rsidRPr="00A0318E">
        <w:rPr>
          <w:rFonts w:asciiTheme="minorHAnsi" w:hAnsiTheme="minorHAnsi" w:cstheme="minorHAnsi"/>
          <w:sz w:val="22"/>
          <w:szCs w:val="22"/>
          <w:lang w:eastAsia="ar-SA"/>
        </w:rPr>
        <w:t>.</w:t>
      </w:r>
    </w:p>
    <w:p w:rsidR="006A4ACE" w:rsidRPr="00D97395" w:rsidRDefault="006A4ACE" w:rsidP="00D97B66">
      <w:pPr>
        <w:autoSpaceDE w:val="0"/>
        <w:autoSpaceDN w:val="0"/>
        <w:adjustRightInd w:val="0"/>
        <w:spacing w:after="0"/>
        <w:ind w:left="360"/>
        <w:jc w:val="center"/>
        <w:rPr>
          <w:rFonts w:asciiTheme="minorHAnsi" w:eastAsia="Times New Roman" w:hAnsiTheme="minorHAnsi" w:cstheme="minorHAnsi"/>
          <w:b/>
          <w:bCs/>
          <w:lang w:eastAsia="pl-PL"/>
        </w:rPr>
      </w:pPr>
      <w:r w:rsidRPr="00D97395">
        <w:rPr>
          <w:rFonts w:asciiTheme="minorHAnsi" w:eastAsia="Times New Roman" w:hAnsiTheme="minorHAnsi" w:cstheme="minorHAnsi"/>
          <w:b/>
          <w:bCs/>
          <w:lang w:eastAsia="pl-PL"/>
        </w:rPr>
        <w:t>§ 1</w:t>
      </w:r>
      <w:r w:rsidR="00A0318E">
        <w:rPr>
          <w:rFonts w:asciiTheme="minorHAnsi" w:eastAsia="Times New Roman" w:hAnsiTheme="minorHAnsi" w:cstheme="minorHAnsi"/>
          <w:b/>
          <w:bCs/>
          <w:lang w:eastAsia="pl-PL"/>
        </w:rPr>
        <w:t>1</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Uprawnienia z tytułu gwarancji i rękojmi za wady</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
          <w:lang w:eastAsia="pl-PL"/>
        </w:rPr>
      </w:pPr>
      <w:r w:rsidRPr="00D97395">
        <w:rPr>
          <w:rFonts w:asciiTheme="minorHAnsi" w:eastAsia="Times New Roman" w:hAnsiTheme="minorHAnsi" w:cstheme="minorHAnsi"/>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6A4ACE" w:rsidRPr="00A0318E" w:rsidRDefault="006A4ACE" w:rsidP="00A0318E">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bCs/>
          <w:lang w:eastAsia="pl-PL"/>
        </w:rPr>
        <w:t xml:space="preserve">Wykonawca udziela Zamawiającemu gwarancji i rękojmi za wady wykonania przedmiotu umowy na </w:t>
      </w:r>
      <w:r w:rsidRPr="00A0318E">
        <w:rPr>
          <w:rFonts w:asciiTheme="minorHAnsi" w:eastAsia="Times New Roman" w:hAnsiTheme="minorHAnsi" w:cstheme="minorHAnsi"/>
          <w:bCs/>
          <w:lang w:eastAsia="pl-PL"/>
        </w:rPr>
        <w:t>okres ……</w:t>
      </w:r>
      <w:r w:rsidR="009E7C59" w:rsidRPr="00A0318E">
        <w:rPr>
          <w:rFonts w:asciiTheme="minorHAnsi" w:eastAsia="Times New Roman" w:hAnsiTheme="minorHAnsi" w:cstheme="minorHAnsi"/>
          <w:bCs/>
          <w:lang w:eastAsia="pl-PL"/>
        </w:rPr>
        <w:t>….</w:t>
      </w:r>
      <w:r w:rsidRPr="00A0318E">
        <w:rPr>
          <w:rFonts w:asciiTheme="minorHAnsi" w:eastAsia="Times New Roman" w:hAnsiTheme="minorHAnsi" w:cstheme="minorHAnsi"/>
          <w:bCs/>
          <w:lang w:eastAsia="pl-PL"/>
        </w:rPr>
        <w:t xml:space="preserve"> lat od dnia podpisania (bez uwag) protokołu odbioru końcowego, </w:t>
      </w:r>
      <w:r w:rsidRPr="00A0318E">
        <w:rPr>
          <w:rFonts w:asciiTheme="minorHAnsi" w:eastAsia="Times New Roman" w:hAnsiTheme="minorHAnsi" w:cstheme="minorHAnsi"/>
          <w:lang w:eastAsia="pl-PL"/>
        </w:rPr>
        <w:t xml:space="preserve">na przedmiot umowy, tj. na wykonane roboty, w tym wbudowane materiały oraz urządzenia.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bCs/>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bCs/>
          <w:lang w:eastAsia="pl-PL"/>
        </w:rPr>
        <w:t>W okresie gwarancji i rękojmi za wady Wykonawca zobowiązuje się do bezpłatnego usunięcia wad i usterek w terminie 5 dni licząc od daty powiadomienia przez Zamawiającego w formie wiadomości e-mail lub listu lub faksu,</w:t>
      </w:r>
      <w:r w:rsidRPr="00D97395">
        <w:rPr>
          <w:rFonts w:asciiTheme="minorHAnsi" w:eastAsia="Times New Roman" w:hAnsiTheme="minorHAnsi" w:cstheme="minorHAnsi"/>
          <w:lang w:eastAsia="pl-PL"/>
        </w:rPr>
        <w:t xml:space="preserve"> a wad szczególnie uciążliwych – w ciągu 24 godzin.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okresie gwarancji i rękojmi wszelkie naprawy lub wymiany, objęte gwarancją lub rękojmią, dokonywane są w ramach</w:t>
      </w:r>
      <w:r w:rsidR="00D97395" w:rsidRPr="00D97395">
        <w:rPr>
          <w:rFonts w:asciiTheme="minorHAnsi" w:eastAsia="Times New Roman" w:hAnsiTheme="minorHAnsi" w:cstheme="minorHAnsi"/>
          <w:lang w:eastAsia="pl-PL"/>
        </w:rPr>
        <w:t xml:space="preserve"> wynagrodzenia określonego w § 4</w:t>
      </w:r>
      <w:r w:rsidRPr="00D97395">
        <w:rPr>
          <w:rFonts w:asciiTheme="minorHAnsi" w:eastAsia="Times New Roman" w:hAnsiTheme="minorHAnsi" w:cstheme="minorHAnsi"/>
          <w:lang w:eastAsia="pl-PL"/>
        </w:rPr>
        <w:t xml:space="preserve"> ust. 1</w:t>
      </w:r>
      <w:r w:rsidR="00046EE4" w:rsidRPr="00D97395">
        <w:rPr>
          <w:rFonts w:asciiTheme="minorHAnsi" w:eastAsia="Times New Roman" w:hAnsiTheme="minorHAnsi" w:cstheme="minorHAnsi"/>
          <w:lang w:eastAsia="pl-PL"/>
        </w:rPr>
        <w:t xml:space="preserve"> </w:t>
      </w:r>
      <w:r w:rsidRPr="00D97395">
        <w:rPr>
          <w:rFonts w:asciiTheme="minorHAnsi" w:eastAsia="Times New Roman" w:hAnsiTheme="minorHAnsi" w:cstheme="minorHAnsi"/>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bCs/>
          <w:lang w:eastAsia="pl-PL"/>
        </w:rPr>
        <w:lastRenderedPageBreak/>
        <w:t xml:space="preserve">Okres gwarancji i rękojmi zostanie przedłużony o czas naprawy.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bCs/>
          <w:lang w:eastAsia="pl-PL"/>
        </w:rPr>
        <w:t>Wykonawca odpowiada za wady w wykonaniu przedmiotu umowy również po okresie gwarancji i rękojmi, jeżeli Zamawiający zawiadomi Wykonawcę o wadzie przed upływem tego okresu.</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bCs/>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Na okoliczność usunięcia wad lub usterek Wykonawca zobowiązany jest uzyskać pisemne potwierdzenie Zamawiającego o usunięciu zgłoszonej usterki.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Stwierdzenie usunięcia wad powinno nastąpić nie później niż w ciągu 3 dni od daty zawiadomienia zamawiającego przez wykonawcę o dokonaniu naprawy.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W razie stwierdzenia przez zamawiającego wad lub usterek, okres gwarancyjny zostanie wydłużony o okres pomiędzy datą zawiadomienia wykonawcy o stwierdzeniu wad lub usterek a datą ich usunięcia.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Dokumenty gwarancyjne wykonawca zobowiązany jest dostarczyć w dacie odbioru końcowego, jako załącznik do protokołu.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Gwarancja obejmuje: </w:t>
      </w:r>
    </w:p>
    <w:p w:rsidR="006A4ACE" w:rsidRPr="00D97395" w:rsidRDefault="006A4ACE" w:rsidP="00827294">
      <w:pPr>
        <w:numPr>
          <w:ilvl w:val="0"/>
          <w:numId w:val="16"/>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przeglądy gwarancyjne zapewniające bezusterkową eksploatację w okresach udzielonej gwarancji, </w:t>
      </w:r>
    </w:p>
    <w:p w:rsidR="006A4ACE" w:rsidRPr="00D97395" w:rsidRDefault="006A4ACE" w:rsidP="00827294">
      <w:pPr>
        <w:numPr>
          <w:ilvl w:val="0"/>
          <w:numId w:val="16"/>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usuwanie wszelkich wad i usterek tkwiących w przedmiocie rzeczy w momencie odbioru, jak i powstałych w okresie gwarancji,</w:t>
      </w:r>
    </w:p>
    <w:p w:rsidR="006A4ACE" w:rsidRPr="00D97395" w:rsidRDefault="006A4ACE" w:rsidP="00827294">
      <w:pPr>
        <w:numPr>
          <w:ilvl w:val="0"/>
          <w:numId w:val="16"/>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koszty działań wskazanych w lit a i b ponosi Wykonawca.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Nie podlegają uprawnieniom z tytułu gwarancji wady i usterki powstałe wskutek: </w:t>
      </w:r>
    </w:p>
    <w:p w:rsidR="006A4ACE" w:rsidRPr="00D97395" w:rsidRDefault="006A4ACE" w:rsidP="00827294">
      <w:pPr>
        <w:numPr>
          <w:ilvl w:val="0"/>
          <w:numId w:val="1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działania siły wyższej albo wyłącznie z winy użytkownika lub osoby trzeciej, za którą wykonawca nie ponosi odpowiedzialności, </w:t>
      </w:r>
    </w:p>
    <w:p w:rsidR="006A4ACE" w:rsidRPr="00D97395" w:rsidRDefault="006A4ACE" w:rsidP="00827294">
      <w:pPr>
        <w:numPr>
          <w:ilvl w:val="0"/>
          <w:numId w:val="1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winy użytkownika, w tym uszkodzeń mechanicznych oraz eksploatacji i konserwacji obiektu oraz urządzeń w sposób niezgodny z zasadami eksploatacji.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Jeżeli jakakolwiek czynność dotycząca konserwacji lub serwisowania stanowi podstawę do utrzymania gwarancji to będzie w okresie trwania gwarancji, wykonywana przez Wykonawcę lub na jego koszt</w:t>
      </w:r>
      <w:r w:rsidR="00D97395" w:rsidRPr="00D97395">
        <w:rPr>
          <w:rFonts w:asciiTheme="minorHAnsi" w:eastAsia="Times New Roman" w:hAnsiTheme="minorHAnsi" w:cstheme="minorHAnsi"/>
          <w:lang w:eastAsia="pl-PL"/>
        </w:rPr>
        <w:t>.</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lastRenderedPageBreak/>
        <w:t xml:space="preserve">Odbiór poprzedzający zakończenie okresu gwarancji i rękojmi odbędzie się na wniosek zamawiającego, przesłany do wykonawcy nie później niż na 30 dni przed upływem okresu gwarancji lub rękojmi.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6A4ACE" w:rsidRPr="00A0318E" w:rsidRDefault="00A0318E" w:rsidP="00A0318E">
      <w:pPr>
        <w:autoSpaceDE w:val="0"/>
        <w:autoSpaceDN w:val="0"/>
        <w:adjustRightInd w:val="0"/>
        <w:spacing w:after="0"/>
        <w:jc w:val="center"/>
        <w:rPr>
          <w:rFonts w:asciiTheme="minorHAnsi" w:eastAsia="Times New Roman" w:hAnsiTheme="minorHAnsi" w:cstheme="minorHAnsi"/>
          <w:b/>
          <w:lang w:eastAsia="pl-PL"/>
        </w:rPr>
      </w:pPr>
      <w:r w:rsidRPr="00A0318E">
        <w:rPr>
          <w:rFonts w:asciiTheme="minorHAnsi" w:eastAsia="Times New Roman" w:hAnsiTheme="minorHAnsi" w:cstheme="minorHAnsi"/>
          <w:b/>
          <w:lang w:eastAsia="pl-PL"/>
        </w:rPr>
        <w:t>§ 12</w:t>
      </w:r>
    </w:p>
    <w:p w:rsidR="006A4ACE" w:rsidRPr="00A0318E" w:rsidRDefault="006A4ACE" w:rsidP="00A0318E">
      <w:pPr>
        <w:autoSpaceDE w:val="0"/>
        <w:autoSpaceDN w:val="0"/>
        <w:adjustRightInd w:val="0"/>
        <w:spacing w:after="0"/>
        <w:jc w:val="center"/>
        <w:rPr>
          <w:rFonts w:asciiTheme="minorHAnsi" w:eastAsia="Times New Roman" w:hAnsiTheme="minorHAnsi" w:cstheme="minorHAnsi"/>
          <w:b/>
          <w:lang w:eastAsia="pl-PL"/>
        </w:rPr>
      </w:pPr>
      <w:r w:rsidRPr="00A0318E">
        <w:rPr>
          <w:rFonts w:asciiTheme="minorHAnsi" w:eastAsia="Times New Roman" w:hAnsiTheme="minorHAnsi" w:cstheme="minorHAnsi"/>
          <w:b/>
          <w:lang w:eastAsia="pl-PL"/>
        </w:rPr>
        <w:t>Zmiana umowy</w:t>
      </w:r>
    </w:p>
    <w:p w:rsidR="006A4ACE" w:rsidRPr="00A0318E" w:rsidRDefault="006A4ACE" w:rsidP="00A0318E">
      <w:p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zawartej umowy w stosunku do treści oferty, na podstawie której dokonano wyboru jest dopuszczalna w szczególności:</w:t>
      </w:r>
    </w:p>
    <w:p w:rsidR="006A4ACE" w:rsidRPr="00A0318E" w:rsidRDefault="006A4ACE" w:rsidP="00A0318E">
      <w:pPr>
        <w:numPr>
          <w:ilvl w:val="0"/>
          <w:numId w:val="18"/>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terminu i zakresu  realizacji przedmiotu umowy:</w:t>
      </w:r>
    </w:p>
    <w:p w:rsidR="006A4ACE" w:rsidRPr="00A0318E" w:rsidRDefault="006A4ACE" w:rsidP="00A0318E">
      <w:pPr>
        <w:numPr>
          <w:ilvl w:val="2"/>
          <w:numId w:val="18"/>
        </w:numPr>
        <w:autoSpaceDE w:val="0"/>
        <w:autoSpaceDN w:val="0"/>
        <w:adjustRightInd w:val="0"/>
        <w:spacing w:after="0"/>
        <w:ind w:left="993"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spowodowane warunkami atmosferycznymi, geologicznymi, archeologicznymi, w szczególności:</w:t>
      </w:r>
    </w:p>
    <w:p w:rsidR="006A4ACE" w:rsidRPr="00A0318E" w:rsidRDefault="006A4ACE" w:rsidP="00A0318E">
      <w:pPr>
        <w:numPr>
          <w:ilvl w:val="1"/>
          <w:numId w:val="1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klęski żywiołowe;</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warunki atmosferyczne uniemożliwiające prowadzenie robót budowlanych, przeprowadzanie prób i sprawdzeń zgodnie z technologią przewidzianą przez producentów; </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niewypały i niewybuchy;</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wykopaliska archeologiczne;</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odmienne od przyjętych w dokumentacji projektowej warunki geologiczne (kategorie gruntu, kurzawka, głazy narzutowe, warunki gruntowe itp.);</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odmienne od przyjętych w dokumentacji projektowej warunki terenowe, w szczególności istnienie podziemnych sieci, instalacji, urządzeń lub nie zinwentaryzowanych obiektów budowlanych (bunkry, fundamenty itp.);</w:t>
      </w:r>
    </w:p>
    <w:p w:rsidR="006A4ACE" w:rsidRPr="00A0318E" w:rsidRDefault="006A4ACE" w:rsidP="00A0318E">
      <w:pPr>
        <w:numPr>
          <w:ilvl w:val="1"/>
          <w:numId w:val="1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siła wyższa uniemożliwiająca wykonanie przedmiotu umowy zgodnie z zapytaniem ofertowym;</w:t>
      </w:r>
    </w:p>
    <w:p w:rsidR="000C1A41" w:rsidRPr="00A0318E" w:rsidRDefault="000C1A41" w:rsidP="00A0318E">
      <w:pPr>
        <w:numPr>
          <w:ilvl w:val="1"/>
          <w:numId w:val="1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wstrzymania dostaw produktów, komponentów produktu lub materiałów, trudności w dostępie do sprzętu lub trudności w realizacji usług transportowych. Termin wykonania może być przesunięty o tyle dni, o ile trwało wstrzymanie dostaw</w:t>
      </w:r>
    </w:p>
    <w:p w:rsidR="000C1A41" w:rsidRPr="00A0318E" w:rsidRDefault="000C1A41" w:rsidP="00A0318E">
      <w:pPr>
        <w:numPr>
          <w:ilvl w:val="1"/>
          <w:numId w:val="1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wpływ okoliczności związanych z wystąpieniem COVID-19 na należyte wykonanie tej umowy:</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nieobecności pracowników lub osób świadczących pracę za wynagrodzeniem na innej podstawie niż stosunek pracy, które uczestniczą lub mogłyby uczestniczyć w realizacji zamówienia;</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poleceń lub decyzji wydanych przez wojewodów, ministra właściwego do spraw zdrowia lub Prezesa Rady Ministrów, związanych z przeciwdziałaniem COVID-19,</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lastRenderedPageBreak/>
        <w:t>wstrzymania dostaw produktów, komponentów produktu lub materiałów, trudności w dostępie do sprzętu lub trudności w realizacji usług transportowych;</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innych okoliczności, które uniemożliwiają bądź w istotnym stopniu ograniczają możliwość wykonania umowy;</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zakazów i obostrzeń</w:t>
      </w:r>
    </w:p>
    <w:p w:rsidR="000C1A41" w:rsidRPr="00A0318E" w:rsidRDefault="000C1A41" w:rsidP="00A0318E">
      <w:pPr>
        <w:autoSpaceDE w:val="0"/>
        <w:autoSpaceDN w:val="0"/>
        <w:adjustRightInd w:val="0"/>
        <w:spacing w:after="0"/>
        <w:ind w:left="142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Termin wykonania może być przesunięty o tyle dni, o ile trwał wpływ ww. okoliczności.</w:t>
      </w:r>
    </w:p>
    <w:p w:rsidR="006A4ACE" w:rsidRPr="00A0318E" w:rsidRDefault="006A4ACE" w:rsidP="00A0318E">
      <w:pPr>
        <w:pStyle w:val="Akapitzlist"/>
        <w:numPr>
          <w:ilvl w:val="2"/>
          <w:numId w:val="18"/>
        </w:numPr>
        <w:autoSpaceDE w:val="0"/>
        <w:autoSpaceDN w:val="0"/>
        <w:adjustRightInd w:val="0"/>
        <w:spacing w:after="0"/>
        <w:ind w:left="993" w:hanging="284"/>
        <w:jc w:val="both"/>
        <w:rPr>
          <w:rFonts w:asciiTheme="minorHAnsi" w:eastAsia="Times New Roman" w:hAnsiTheme="minorHAnsi" w:cstheme="minorHAnsi"/>
          <w:sz w:val="22"/>
          <w:szCs w:val="22"/>
          <w:lang w:eastAsia="pl-PL"/>
        </w:rPr>
      </w:pPr>
      <w:r w:rsidRPr="00A0318E">
        <w:rPr>
          <w:rFonts w:asciiTheme="minorHAnsi" w:eastAsia="Times New Roman" w:hAnsiTheme="minorHAnsi" w:cstheme="minorHAnsi"/>
          <w:sz w:val="22"/>
          <w:szCs w:val="22"/>
          <w:lang w:eastAsia="pl-PL"/>
        </w:rPr>
        <w:t>zmiany spowodowane wykonaniem robót nieobjętych przedmiotem zamówienia a niezbędnych do jego realizacji, wpływających na termin wykonania zamówienia podstawowego.</w:t>
      </w:r>
    </w:p>
    <w:p w:rsidR="006A4ACE" w:rsidRPr="00A0318E" w:rsidRDefault="006A4ACE" w:rsidP="00A0318E">
      <w:pPr>
        <w:numPr>
          <w:ilvl w:val="2"/>
          <w:numId w:val="18"/>
        </w:numPr>
        <w:autoSpaceDE w:val="0"/>
        <w:autoSpaceDN w:val="0"/>
        <w:adjustRightInd w:val="0"/>
        <w:spacing w:after="0"/>
        <w:ind w:left="993"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będące następstwem okoliczności leżących po stronie Zamawiającego, w szczególności:</w:t>
      </w:r>
    </w:p>
    <w:p w:rsidR="006A4ACE" w:rsidRPr="00A0318E" w:rsidRDefault="006A4ACE" w:rsidP="00A0318E">
      <w:pPr>
        <w:numPr>
          <w:ilvl w:val="1"/>
          <w:numId w:val="20"/>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nieterminowe przekazanie terenu budowy przez Zamawiającego;</w:t>
      </w:r>
    </w:p>
    <w:p w:rsidR="006A4ACE" w:rsidRPr="00A0318E" w:rsidRDefault="006A4ACE" w:rsidP="00A0318E">
      <w:pPr>
        <w:numPr>
          <w:ilvl w:val="1"/>
          <w:numId w:val="20"/>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wstrzymanie robót przez Zamawiającego lub uprawnione do tego służby;</w:t>
      </w:r>
    </w:p>
    <w:p w:rsidR="006A4ACE" w:rsidRPr="00A0318E" w:rsidRDefault="006A4ACE" w:rsidP="00A0318E">
      <w:pPr>
        <w:numPr>
          <w:ilvl w:val="1"/>
          <w:numId w:val="20"/>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konieczność usunięcia błędów lub wprowadzenia zmian w dokumentacji projektowej; </w:t>
      </w:r>
    </w:p>
    <w:p w:rsidR="006A4ACE" w:rsidRPr="00A0318E" w:rsidRDefault="006A4ACE" w:rsidP="00A0318E">
      <w:pPr>
        <w:numPr>
          <w:ilvl w:val="2"/>
          <w:numId w:val="18"/>
        </w:numPr>
        <w:autoSpaceDE w:val="0"/>
        <w:autoSpaceDN w:val="0"/>
        <w:adjustRightInd w:val="0"/>
        <w:spacing w:after="0"/>
        <w:ind w:left="993"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będące następstwem działania organów administracji, w szczególności:</w:t>
      </w:r>
    </w:p>
    <w:p w:rsidR="006A4ACE" w:rsidRPr="00A0318E" w:rsidRDefault="006A4ACE" w:rsidP="00A0318E">
      <w:pPr>
        <w:numPr>
          <w:ilvl w:val="0"/>
          <w:numId w:val="21"/>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przekroczenie zakreślonych przez prawo terminów wydawania przez organy administracji decyzji, zezwoleń, uzgodnień itp.;</w:t>
      </w:r>
    </w:p>
    <w:p w:rsidR="006A4ACE" w:rsidRPr="00A0318E" w:rsidRDefault="006A4ACE" w:rsidP="00A0318E">
      <w:pPr>
        <w:numPr>
          <w:ilvl w:val="0"/>
          <w:numId w:val="21"/>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odmowa wydania przez organy administracji wymaganych decyzji, zezwoleń, uzgodnień na skutek błędów w dokumentacji projektowej;</w:t>
      </w:r>
    </w:p>
    <w:p w:rsidR="006A4ACE" w:rsidRPr="00A0318E" w:rsidRDefault="006A4ACE" w:rsidP="00A0318E">
      <w:pPr>
        <w:numPr>
          <w:ilvl w:val="0"/>
          <w:numId w:val="21"/>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inne przyczyny zewnętrzne niezależne od Zamawiającego oraz Wykonawcy skutkujące niemożliwością prowadzenia prac, w szczególności:</w:t>
      </w:r>
    </w:p>
    <w:p w:rsidR="006A4ACE" w:rsidRPr="00A0318E" w:rsidRDefault="006A4ACE" w:rsidP="00A0318E">
      <w:p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brak możliwości dojazdu oraz transportu materiałów na teren budowy spowodowany awariami, remontami lub przebudowami dróg dojazdowych</w:t>
      </w:r>
    </w:p>
    <w:p w:rsidR="006A4ACE" w:rsidRPr="00A0318E" w:rsidRDefault="006A4ACE" w:rsidP="00A0318E">
      <w:p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protesty mieszkańców</w:t>
      </w:r>
    </w:p>
    <w:p w:rsidR="006A4ACE" w:rsidRPr="00A0318E" w:rsidRDefault="006A4ACE" w:rsidP="00A0318E">
      <w:p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przerwa w dostawie energii elektrycznej, wody, gazu.</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przedłużającą się procedurę udzielenia zamówienia</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wystąpienie okoliczności, których strony umowy nie były w stanie przewidzieć, pomimo zachowania należytej staranności</w:t>
      </w:r>
    </w:p>
    <w:p w:rsidR="006A4ACE" w:rsidRPr="00A0318E" w:rsidRDefault="006A4ACE" w:rsidP="00A0318E">
      <w:p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 przypadku wystąpienia którejkolwiek z okoliczności wymienionych termin wykonania umowy może ulec odpowiedniemu przedłużeniu, o czas niezbędny do zakończenia wykonywania jej przedmiotu w sposób należyty.</w:t>
      </w:r>
    </w:p>
    <w:p w:rsidR="006A4ACE" w:rsidRPr="00A0318E" w:rsidRDefault="006A4ACE" w:rsidP="00A0318E">
      <w:pPr>
        <w:numPr>
          <w:ilvl w:val="0"/>
          <w:numId w:val="18"/>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sposobu spełnienia świadczenia</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technologiczne, w szczególności:</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odmienne od przyjętych w dokumentacji projektowej warunki geologiczne (kategorie gruntu, kurzawka, głazy narzutowe itp.) skutkujące niemożliwością zrealizowania przedmiotu umowy przy dotychczasowych założeniach technologicznych;</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niedostępność na rynku materiałów lub urządzeń wskazanych w dokumentacji spowodowana zaprzestaniem produkcji lub wycofaniem z rynku tych materiałów lub urządzeń;</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lastRenderedPageBreak/>
        <w:t>pojawienie się na rynku materiałów lub urządzeń nowszej generacji pozwalających na zaoszczędzenie kosztów realizacji przedmiotu umowy lub kosztów eksploatacji wykonanego przedmiotu umowy;</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konieczność zrealizowania projektu przy zastosowaniu innych rozwiązań technicznych lub materiałowych ze względu na zmiany obowiązującego prawa.</w:t>
      </w:r>
    </w:p>
    <w:p w:rsidR="006A4ACE" w:rsidRPr="00A0318E" w:rsidRDefault="006A4ACE" w:rsidP="00A0318E">
      <w:pPr>
        <w:numPr>
          <w:ilvl w:val="0"/>
          <w:numId w:val="18"/>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osobowe</w:t>
      </w:r>
    </w:p>
    <w:p w:rsidR="006A4ACE" w:rsidRPr="00A0318E" w:rsidRDefault="006A4ACE" w:rsidP="00A0318E">
      <w:pPr>
        <w:numPr>
          <w:ilvl w:val="1"/>
          <w:numId w:val="23"/>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osób, przy pomocy których Wykonawca realizuje przedmiot umowy na inne osoby legitymujące się co najmniej równoważnymi uprawnieniami, o których mowa w zapytaniu ofertowym;</w:t>
      </w:r>
    </w:p>
    <w:p w:rsidR="006A4ACE" w:rsidRPr="00A0318E" w:rsidRDefault="006A4ACE" w:rsidP="00A0318E">
      <w:pPr>
        <w:numPr>
          <w:ilvl w:val="1"/>
          <w:numId w:val="23"/>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podwykonawcy, przy pomocy którego Wykonawca wykonuje;</w:t>
      </w:r>
    </w:p>
    <w:p w:rsidR="006A4ACE" w:rsidRPr="00A0318E" w:rsidRDefault="006A4ACE" w:rsidP="00A0318E">
      <w:pPr>
        <w:numPr>
          <w:ilvl w:val="1"/>
          <w:numId w:val="23"/>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rozszerzenie lub zmniejszenie zakresu podwykonawstwa w porównaniu do wskazanego w ofercie wykonawcy.   </w:t>
      </w:r>
    </w:p>
    <w:p w:rsidR="006A4ACE" w:rsidRPr="00A0318E" w:rsidRDefault="006A4ACE" w:rsidP="00A0318E">
      <w:pPr>
        <w:numPr>
          <w:ilvl w:val="0"/>
          <w:numId w:val="18"/>
        </w:numPr>
        <w:autoSpaceDE w:val="0"/>
        <w:autoSpaceDN w:val="0"/>
        <w:adjustRightInd w:val="0"/>
        <w:spacing w:after="0"/>
        <w:ind w:left="567" w:hanging="425"/>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należnego Wykonawcy wynagrodzenia w odniesieniu do robót zamiennych i/lub nieobjętych przedmiotem zamówienia a niezbędnych do jego realizacji, ustalona będzie według następujących zasad:</w:t>
      </w:r>
    </w:p>
    <w:p w:rsidR="006A4ACE" w:rsidRPr="00A0318E" w:rsidRDefault="006A4ACE" w:rsidP="00A0318E">
      <w:pPr>
        <w:numPr>
          <w:ilvl w:val="1"/>
          <w:numId w:val="24"/>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za podstawę kalkulacji przyjęte zostaną  ceny jednostkowe z kosztorysu, a ilości robót na podstawie sprawdzonego i zatwierdzonego przez Zamawiającego (Inspektora Nadzoru) obmiaru,  </w:t>
      </w:r>
    </w:p>
    <w:p w:rsidR="006A4ACE" w:rsidRPr="00A0318E" w:rsidRDefault="006A4ACE" w:rsidP="00A0318E">
      <w:pPr>
        <w:numPr>
          <w:ilvl w:val="1"/>
          <w:numId w:val="24"/>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jeżeli roboty nie występowały w kosztorysie, a są niezbędne do rozliczenia robót o których mowa w ust. 4 , podstawą kalkulacji będą: </w:t>
      </w:r>
    </w:p>
    <w:p w:rsidR="006A4ACE" w:rsidRPr="00A0318E" w:rsidRDefault="006A4ACE" w:rsidP="00A0318E">
      <w:pPr>
        <w:numPr>
          <w:ilvl w:val="0"/>
          <w:numId w:val="25"/>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dane wyjściowe do kosztorysowania  z kosztorysu w zakresie kosztów robocizny, narzutu,  kosztów pośrednich i zysku,  </w:t>
      </w:r>
    </w:p>
    <w:p w:rsidR="006A4ACE" w:rsidRPr="00A0318E" w:rsidRDefault="006A4ACE" w:rsidP="00A0318E">
      <w:pPr>
        <w:numPr>
          <w:ilvl w:val="0"/>
          <w:numId w:val="25"/>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ceny materiałów i sprzętu  nie będą wyższe niż średnie ceny publikowane przez kwartalnik SEKOCENBUD (aktualny na czas ich wbudowania i wykorzystania) </w:t>
      </w:r>
    </w:p>
    <w:p w:rsidR="006A4ACE" w:rsidRPr="00A0318E" w:rsidRDefault="006A4ACE" w:rsidP="00A0318E">
      <w:pPr>
        <w:numPr>
          <w:ilvl w:val="0"/>
          <w:numId w:val="25"/>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nakłady robocizny i nakłady rzeczowe -  z katalogów (KNR lub KNNR), a dla robót specjalistycznych według kalkulacji własnej, potwierdzonej przez Inspektora Nadzoru.</w:t>
      </w:r>
    </w:p>
    <w:p w:rsidR="006A4ACE" w:rsidRPr="00A0318E" w:rsidRDefault="006A4ACE" w:rsidP="00A0318E">
      <w:pPr>
        <w:numPr>
          <w:ilvl w:val="0"/>
          <w:numId w:val="18"/>
        </w:numPr>
        <w:autoSpaceDE w:val="0"/>
        <w:autoSpaceDN w:val="0"/>
        <w:adjustRightInd w:val="0"/>
        <w:spacing w:after="0"/>
        <w:ind w:left="567" w:hanging="425"/>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6A4ACE" w:rsidRPr="00A0318E" w:rsidRDefault="006A4ACE" w:rsidP="00A0318E">
      <w:pPr>
        <w:numPr>
          <w:ilvl w:val="1"/>
          <w:numId w:val="18"/>
        </w:numPr>
        <w:tabs>
          <w:tab w:val="left" w:pos="993"/>
        </w:tabs>
        <w:autoSpaceDE w:val="0"/>
        <w:autoSpaceDN w:val="0"/>
        <w:adjustRightInd w:val="0"/>
        <w:spacing w:after="0"/>
        <w:ind w:left="993" w:hanging="426"/>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tych prac jako nowego zadania spowodowałoby znaczne zwiększenie kosztów dla Zamawiającego lub</w:t>
      </w:r>
    </w:p>
    <w:p w:rsidR="006A4ACE" w:rsidRPr="00A0318E" w:rsidRDefault="006A4ACE" w:rsidP="00A0318E">
      <w:pPr>
        <w:numPr>
          <w:ilvl w:val="1"/>
          <w:numId w:val="18"/>
        </w:numPr>
        <w:tabs>
          <w:tab w:val="left" w:pos="993"/>
        </w:tabs>
        <w:autoSpaceDE w:val="0"/>
        <w:autoSpaceDN w:val="0"/>
        <w:adjustRightInd w:val="0"/>
        <w:spacing w:after="0"/>
        <w:ind w:left="993" w:hanging="426"/>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danego zadania jest uzależnione od wykonania tych prac albo bez wykonania tych prac nie jest możliwe wykonanie danego zadania w całości</w:t>
      </w:r>
    </w:p>
    <w:p w:rsidR="006A4ACE" w:rsidRPr="00A0318E" w:rsidRDefault="006A4ACE" w:rsidP="00A0318E">
      <w:pPr>
        <w:numPr>
          <w:ilvl w:val="0"/>
          <w:numId w:val="18"/>
        </w:numPr>
        <w:autoSpaceDE w:val="0"/>
        <w:autoSpaceDN w:val="0"/>
        <w:adjustRightInd w:val="0"/>
        <w:spacing w:after="0"/>
        <w:ind w:left="567" w:hanging="425"/>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Pozostałe zmiany: </w:t>
      </w:r>
    </w:p>
    <w:p w:rsidR="006A4ACE" w:rsidRPr="00A0318E" w:rsidRDefault="006A4ACE" w:rsidP="00A0318E">
      <w:pPr>
        <w:numPr>
          <w:ilvl w:val="1"/>
          <w:numId w:val="26"/>
        </w:numPr>
        <w:autoSpaceDE w:val="0"/>
        <w:autoSpaceDN w:val="0"/>
        <w:adjustRightInd w:val="0"/>
        <w:spacing w:after="0"/>
        <w:ind w:left="851"/>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wysokości wynagrodzenia należnego wykonawcy w przypadku zmiany stawki podatku VAT od towarów i usług;</w:t>
      </w:r>
    </w:p>
    <w:p w:rsidR="006A4ACE" w:rsidRPr="00A0318E" w:rsidRDefault="006A4ACE" w:rsidP="00A0318E">
      <w:pPr>
        <w:numPr>
          <w:ilvl w:val="1"/>
          <w:numId w:val="26"/>
        </w:numPr>
        <w:autoSpaceDE w:val="0"/>
        <w:autoSpaceDN w:val="0"/>
        <w:adjustRightInd w:val="0"/>
        <w:spacing w:after="0"/>
        <w:ind w:left="851"/>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w:t>
      </w:r>
      <w:r w:rsidRPr="00A0318E">
        <w:rPr>
          <w:rFonts w:asciiTheme="minorHAnsi" w:eastAsia="Times New Roman" w:hAnsiTheme="minorHAnsi" w:cstheme="minorHAnsi"/>
          <w:lang w:eastAsia="pl-PL"/>
        </w:rPr>
        <w:lastRenderedPageBreak/>
        <w:t xml:space="preserve">zostanie pomniejszone, przy czym Zamawiający zapłaci za wszystkie spełnione świadczenia oraz udokumentowane koszty, które Wykonawca poniósł w związku z wynikającymi z umowy planowanymi świadczeniami; </w:t>
      </w:r>
    </w:p>
    <w:p w:rsidR="006A4ACE" w:rsidRPr="00A0318E" w:rsidRDefault="006A4ACE" w:rsidP="00A0318E">
      <w:pPr>
        <w:numPr>
          <w:ilvl w:val="1"/>
          <w:numId w:val="26"/>
        </w:numPr>
        <w:autoSpaceDE w:val="0"/>
        <w:autoSpaceDN w:val="0"/>
        <w:adjustRightInd w:val="0"/>
        <w:spacing w:after="0"/>
        <w:ind w:left="851"/>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zaistnienia omyłki pisarskiej lub rachunkowej;</w:t>
      </w:r>
    </w:p>
    <w:p w:rsidR="006A4ACE" w:rsidRPr="00A0318E" w:rsidRDefault="006A4ACE" w:rsidP="00A0318E">
      <w:pPr>
        <w:numPr>
          <w:ilvl w:val="1"/>
          <w:numId w:val="26"/>
        </w:numPr>
        <w:autoSpaceDE w:val="0"/>
        <w:autoSpaceDN w:val="0"/>
        <w:adjustRightInd w:val="0"/>
        <w:spacing w:after="0"/>
        <w:ind w:left="851"/>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A4ACE" w:rsidRPr="00A0318E" w:rsidRDefault="006A4ACE" w:rsidP="00A0318E">
      <w:pPr>
        <w:numPr>
          <w:ilvl w:val="0"/>
          <w:numId w:val="18"/>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 stanowi zmiany umowy i nie wymaga zawarcia aneksu do niniejszej umowy:</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danych związanych z obsługą administracyjno-organizacyjną Umowy (np. zmiana nr rachunku bankowego, zmiana dokumentów potwierdzających uregulowanie płatności wobec podwykonawców);</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danych teleadresowych, zmiany osób wskazanych do kontaktów miedzy Stronami;</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harmonogramu rzeczowo –finansowego, o którym mowa w §2 ust. 4 pod warunkiem że nie ma wpływu na termin końcowy realizacji zadania.</w:t>
      </w:r>
    </w:p>
    <w:p w:rsidR="006A4ACE" w:rsidRPr="00A0318E" w:rsidRDefault="006A4ACE" w:rsidP="00A0318E">
      <w:pPr>
        <w:pStyle w:val="Akapitzlist"/>
        <w:numPr>
          <w:ilvl w:val="0"/>
          <w:numId w:val="18"/>
        </w:numPr>
        <w:autoSpaceDE w:val="0"/>
        <w:autoSpaceDN w:val="0"/>
        <w:adjustRightInd w:val="0"/>
        <w:spacing w:after="0"/>
        <w:ind w:left="709" w:hanging="567"/>
        <w:jc w:val="both"/>
        <w:rPr>
          <w:rFonts w:asciiTheme="minorHAnsi" w:eastAsia="Times New Roman" w:hAnsiTheme="minorHAnsi" w:cstheme="minorHAnsi"/>
          <w:sz w:val="22"/>
          <w:szCs w:val="22"/>
          <w:lang w:eastAsia="pl-PL"/>
        </w:rPr>
      </w:pPr>
      <w:r w:rsidRPr="00A0318E">
        <w:rPr>
          <w:rFonts w:asciiTheme="minorHAnsi" w:eastAsia="Times New Roman" w:hAnsiTheme="minorHAnsi" w:cstheme="minorHAnsi"/>
          <w:sz w:val="22"/>
          <w:szCs w:val="22"/>
          <w:lang w:eastAsia="pl-PL"/>
        </w:rPr>
        <w:t xml:space="preserve">Zmiany, o których mowa w niniejszym paragrafie (z wyłączeniem ust. 6)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6A4ACE" w:rsidRPr="00D97395" w:rsidRDefault="006A4ACE" w:rsidP="00A0318E">
      <w:pPr>
        <w:autoSpaceDE w:val="0"/>
        <w:autoSpaceDN w:val="0"/>
        <w:adjustRightInd w:val="0"/>
        <w:spacing w:after="0"/>
        <w:jc w:val="center"/>
        <w:rPr>
          <w:rFonts w:asciiTheme="minorHAnsi" w:eastAsia="Times New Roman" w:hAnsiTheme="minorHAnsi" w:cstheme="minorHAnsi"/>
          <w:b/>
          <w:bCs/>
          <w:lang w:eastAsia="pl-PL"/>
        </w:rPr>
      </w:pPr>
      <w:r w:rsidRPr="00D97395">
        <w:rPr>
          <w:rFonts w:asciiTheme="minorHAnsi" w:eastAsia="Times New Roman" w:hAnsiTheme="minorHAnsi" w:cstheme="minorHAnsi"/>
          <w:b/>
          <w:bCs/>
          <w:lang w:eastAsia="pl-PL"/>
        </w:rPr>
        <w:t>§ 15</w:t>
      </w:r>
    </w:p>
    <w:p w:rsidR="00A208DD" w:rsidRPr="00D97395" w:rsidRDefault="006A4ACE" w:rsidP="00A0318E">
      <w:pPr>
        <w:autoSpaceDE w:val="0"/>
        <w:autoSpaceDN w:val="0"/>
        <w:adjustRightInd w:val="0"/>
        <w:spacing w:after="0"/>
        <w:jc w:val="center"/>
        <w:rPr>
          <w:rFonts w:asciiTheme="minorHAnsi" w:eastAsia="Times New Roman" w:hAnsiTheme="minorHAnsi" w:cstheme="minorHAnsi"/>
          <w:b/>
          <w:bCs/>
          <w:lang w:eastAsia="pl-PL"/>
        </w:rPr>
      </w:pPr>
      <w:r w:rsidRPr="00D97395">
        <w:rPr>
          <w:rFonts w:asciiTheme="minorHAnsi" w:eastAsia="Times New Roman" w:hAnsiTheme="minorHAnsi" w:cstheme="minorHAnsi"/>
          <w:b/>
          <w:bCs/>
          <w:lang w:eastAsia="pl-PL"/>
        </w:rPr>
        <w:t>Postanowienia końcowe</w:t>
      </w:r>
    </w:p>
    <w:p w:rsidR="00A208DD" w:rsidRPr="00D97395" w:rsidRDefault="00A208DD" w:rsidP="00A0318E">
      <w:pPr>
        <w:numPr>
          <w:ilvl w:val="0"/>
          <w:numId w:val="27"/>
        </w:numPr>
        <w:spacing w:after="0"/>
        <w:jc w:val="both"/>
        <w:rPr>
          <w:rFonts w:asciiTheme="minorHAnsi" w:hAnsiTheme="minorHAnsi" w:cstheme="minorHAnsi"/>
          <w:color w:val="000000"/>
        </w:rPr>
      </w:pPr>
      <w:r w:rsidRPr="00D97395">
        <w:rPr>
          <w:rFonts w:asciiTheme="minorHAnsi" w:hAnsiTheme="minorHAnsi" w:cstheme="minorHAnsi"/>
          <w:color w:val="000000"/>
        </w:rPr>
        <w:t>Zamawiający oświadcza, że realizuje obowiązki administratora danych osobowych określone w RODO także w zakresie dotyczącym danych osobowych Wykonawcy oraz jego pracowników.</w:t>
      </w:r>
    </w:p>
    <w:p w:rsidR="00A208DD" w:rsidRPr="00D97395" w:rsidRDefault="00A208DD" w:rsidP="00A0318E">
      <w:pPr>
        <w:numPr>
          <w:ilvl w:val="0"/>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color w:val="000000"/>
        </w:rPr>
        <w:t>Jako prawo właściwe dla niniejszej Umowy strony wybierają prawo polskie.</w:t>
      </w:r>
    </w:p>
    <w:p w:rsidR="009E7C59" w:rsidRPr="00D97395" w:rsidRDefault="00A208DD" w:rsidP="00A0318E">
      <w:pPr>
        <w:pStyle w:val="Akapitzlist"/>
        <w:numPr>
          <w:ilvl w:val="0"/>
          <w:numId w:val="27"/>
        </w:numPr>
        <w:spacing w:after="0"/>
        <w:contextualSpacing w:val="0"/>
        <w:jc w:val="both"/>
        <w:rPr>
          <w:rFonts w:asciiTheme="minorHAnsi" w:hAnsiTheme="minorHAnsi" w:cstheme="minorHAnsi"/>
          <w:color w:val="000000"/>
          <w:sz w:val="22"/>
          <w:szCs w:val="22"/>
        </w:rPr>
      </w:pPr>
      <w:r w:rsidRPr="00D97395">
        <w:rPr>
          <w:rFonts w:asciiTheme="minorHAnsi" w:hAnsiTheme="minorHAnsi" w:cstheme="minorHAnsi"/>
          <w:color w:val="000000"/>
          <w:sz w:val="22"/>
          <w:szCs w:val="22"/>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6A4ACE" w:rsidRPr="00D97395" w:rsidRDefault="00A208DD" w:rsidP="00A0318E">
      <w:pPr>
        <w:pStyle w:val="Akapitzlist"/>
        <w:numPr>
          <w:ilvl w:val="0"/>
          <w:numId w:val="27"/>
        </w:numPr>
        <w:spacing w:after="0"/>
        <w:contextualSpacing w:val="0"/>
        <w:jc w:val="both"/>
        <w:rPr>
          <w:rFonts w:asciiTheme="minorHAnsi" w:hAnsiTheme="minorHAnsi" w:cstheme="minorHAnsi"/>
          <w:color w:val="000000"/>
          <w:sz w:val="22"/>
          <w:szCs w:val="22"/>
        </w:rPr>
      </w:pPr>
      <w:r w:rsidRPr="00D97395">
        <w:rPr>
          <w:rFonts w:asciiTheme="minorHAnsi" w:hAnsiTheme="minorHAnsi" w:cstheme="minorHAnsi"/>
          <w:color w:val="000000"/>
          <w:sz w:val="22"/>
          <w:szCs w:val="22"/>
        </w:rPr>
        <w:t>W zakresie nieuregulowanym umową zastosowanie mają przepisy Kodeksu cywilnego, ustawy Prawo budowlane, wraz z przepisami odrębnymi mogącymi mieć zastosowanie do przedmiotu umowy.</w:t>
      </w:r>
    </w:p>
    <w:p w:rsidR="00A208DD" w:rsidRPr="00D97395" w:rsidRDefault="006A4ACE" w:rsidP="00A0318E">
      <w:pPr>
        <w:numPr>
          <w:ilvl w:val="0"/>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bCs/>
          <w:lang w:eastAsia="pl-PL"/>
        </w:rPr>
        <w:t xml:space="preserve">Integralną część umowy </w:t>
      </w:r>
      <w:r w:rsidR="00A208DD" w:rsidRPr="00D97395">
        <w:rPr>
          <w:rFonts w:asciiTheme="minorHAnsi" w:eastAsia="Times New Roman" w:hAnsiTheme="minorHAnsi" w:cstheme="minorHAnsi"/>
          <w:lang w:eastAsia="pl-PL"/>
        </w:rPr>
        <w:t>stanowią:</w:t>
      </w:r>
    </w:p>
    <w:p w:rsidR="00A208DD" w:rsidRPr="00D97395" w:rsidRDefault="00A208DD" w:rsidP="00A0318E">
      <w:pPr>
        <w:numPr>
          <w:ilvl w:val="1"/>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zapytanie ofertowe,</w:t>
      </w:r>
    </w:p>
    <w:p w:rsidR="00A208DD" w:rsidRPr="00D97395" w:rsidRDefault="00A208DD" w:rsidP="00A0318E">
      <w:pPr>
        <w:numPr>
          <w:ilvl w:val="1"/>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dokumentacja projektowa,</w:t>
      </w:r>
    </w:p>
    <w:p w:rsidR="006A4ACE" w:rsidRPr="00D97395" w:rsidRDefault="006A4ACE" w:rsidP="00A0318E">
      <w:pPr>
        <w:numPr>
          <w:ilvl w:val="1"/>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 </w:t>
      </w:r>
      <w:r w:rsidR="00A208DD" w:rsidRPr="00D97395">
        <w:rPr>
          <w:rFonts w:asciiTheme="minorHAnsi" w:eastAsia="Times New Roman" w:hAnsiTheme="minorHAnsi" w:cstheme="minorHAnsi"/>
          <w:lang w:eastAsia="pl-PL"/>
        </w:rPr>
        <w:t>harmonogram rzeczowo – finansowy,</w:t>
      </w:r>
    </w:p>
    <w:p w:rsidR="009E7C59" w:rsidRPr="00D97395" w:rsidRDefault="009E7C59" w:rsidP="00A0318E">
      <w:pPr>
        <w:numPr>
          <w:ilvl w:val="1"/>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oferta Wykonawcy.</w:t>
      </w:r>
    </w:p>
    <w:p w:rsidR="009E7C59" w:rsidRPr="00D97395" w:rsidRDefault="009E7C59" w:rsidP="00A0318E">
      <w:pPr>
        <w:pStyle w:val="Akapitzlist"/>
        <w:numPr>
          <w:ilvl w:val="0"/>
          <w:numId w:val="27"/>
        </w:numPr>
        <w:spacing w:after="0"/>
        <w:jc w:val="both"/>
        <w:rPr>
          <w:rFonts w:asciiTheme="minorHAnsi" w:hAnsiTheme="minorHAnsi" w:cstheme="minorHAnsi"/>
          <w:color w:val="000000"/>
          <w:sz w:val="22"/>
          <w:szCs w:val="22"/>
        </w:rPr>
      </w:pPr>
      <w:r w:rsidRPr="00D97395">
        <w:rPr>
          <w:rFonts w:asciiTheme="minorHAnsi" w:hAnsiTheme="minorHAnsi" w:cstheme="minorHAnsi"/>
          <w:color w:val="000000"/>
          <w:sz w:val="22"/>
          <w:szCs w:val="22"/>
        </w:rPr>
        <w:t>Umowę sporządzono w trzech jednobrzmiących egzemplarzach, dwa dla Zamawiającego i jeden dla Wykonawcy.</w:t>
      </w:r>
    </w:p>
    <w:p w:rsidR="00A208DD" w:rsidRPr="00D97395" w:rsidRDefault="00A208DD" w:rsidP="009E7C59">
      <w:pPr>
        <w:pStyle w:val="Akapitzlist"/>
        <w:autoSpaceDE w:val="0"/>
        <w:autoSpaceDN w:val="0"/>
        <w:adjustRightInd w:val="0"/>
        <w:spacing w:after="0"/>
        <w:ind w:left="360"/>
        <w:jc w:val="both"/>
        <w:rPr>
          <w:rFonts w:asciiTheme="minorHAnsi" w:eastAsia="Times New Roman" w:hAnsiTheme="minorHAnsi" w:cstheme="minorHAnsi"/>
          <w:sz w:val="22"/>
          <w:szCs w:val="22"/>
          <w:lang w:eastAsia="pl-PL"/>
        </w:rPr>
      </w:pPr>
    </w:p>
    <w:p w:rsidR="009E7C59" w:rsidRPr="00D97395" w:rsidRDefault="009E7C59" w:rsidP="009E7C59">
      <w:pPr>
        <w:autoSpaceDE w:val="0"/>
        <w:autoSpaceDN w:val="0"/>
        <w:adjustRightInd w:val="0"/>
        <w:spacing w:after="0"/>
        <w:ind w:left="360"/>
        <w:jc w:val="both"/>
        <w:rPr>
          <w:rFonts w:asciiTheme="minorHAnsi" w:eastAsia="Times New Roman" w:hAnsiTheme="minorHAnsi" w:cstheme="minorHAnsi"/>
          <w:lang w:eastAsia="pl-PL"/>
        </w:rPr>
      </w:pPr>
    </w:p>
    <w:p w:rsidR="006A4ACE" w:rsidRPr="00D97395" w:rsidRDefault="009E7C59" w:rsidP="00D97B66">
      <w:p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       </w:t>
      </w:r>
      <w:r w:rsidR="00A0318E">
        <w:rPr>
          <w:rFonts w:asciiTheme="minorHAnsi" w:eastAsia="Times New Roman" w:hAnsiTheme="minorHAnsi" w:cstheme="minorHAnsi"/>
          <w:lang w:eastAsia="pl-PL"/>
        </w:rPr>
        <w:t xml:space="preserve">       ….…….</w:t>
      </w:r>
      <w:r w:rsidRPr="00D97395">
        <w:rPr>
          <w:rFonts w:asciiTheme="minorHAnsi" w:eastAsia="Times New Roman" w:hAnsiTheme="minorHAnsi" w:cstheme="minorHAnsi"/>
          <w:lang w:eastAsia="pl-PL"/>
        </w:rPr>
        <w:t xml:space="preserve">…………………………….                                                    </w:t>
      </w:r>
      <w:r w:rsidR="00A0318E">
        <w:rPr>
          <w:rFonts w:asciiTheme="minorHAnsi" w:eastAsia="Times New Roman" w:hAnsiTheme="minorHAnsi" w:cstheme="minorHAnsi"/>
          <w:lang w:eastAsia="pl-PL"/>
        </w:rPr>
        <w:t xml:space="preserve">         </w:t>
      </w:r>
      <w:r w:rsidRPr="00D97395">
        <w:rPr>
          <w:rFonts w:asciiTheme="minorHAnsi" w:eastAsia="Times New Roman" w:hAnsiTheme="minorHAnsi" w:cstheme="minorHAnsi"/>
          <w:lang w:eastAsia="pl-PL"/>
        </w:rPr>
        <w:t xml:space="preserve">     ……………………………</w:t>
      </w:r>
      <w:r w:rsidR="00A0318E">
        <w:rPr>
          <w:rFonts w:asciiTheme="minorHAnsi" w:eastAsia="Times New Roman" w:hAnsiTheme="minorHAnsi" w:cstheme="minorHAnsi"/>
          <w:lang w:eastAsia="pl-PL"/>
        </w:rPr>
        <w:t>……</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lang w:eastAsia="pl-PL"/>
        </w:rPr>
      </w:pPr>
      <w:r w:rsidRPr="00D97395">
        <w:rPr>
          <w:rFonts w:asciiTheme="minorHAnsi" w:eastAsia="Times New Roman" w:hAnsiTheme="minorHAnsi" w:cstheme="minorHAnsi"/>
          <w:b/>
          <w:lang w:eastAsia="pl-PL"/>
        </w:rPr>
        <w:t xml:space="preserve">ZAMAWIAJĄCY: </w:t>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t>WYKONAWCA:</w:t>
      </w:r>
    </w:p>
    <w:p w:rsidR="0091725A" w:rsidRPr="00D97395" w:rsidRDefault="0091725A" w:rsidP="00D97B66">
      <w:pPr>
        <w:rPr>
          <w:rFonts w:asciiTheme="minorHAnsi" w:hAnsiTheme="minorHAnsi" w:cstheme="minorHAnsi"/>
        </w:rPr>
      </w:pPr>
    </w:p>
    <w:sectPr w:rsidR="0091725A" w:rsidRPr="00D97395" w:rsidSect="007D477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6B" w:rsidRDefault="0067316B" w:rsidP="006A4ACE">
      <w:pPr>
        <w:spacing w:after="0" w:line="240" w:lineRule="auto"/>
      </w:pPr>
      <w:r>
        <w:separator/>
      </w:r>
    </w:p>
  </w:endnote>
  <w:endnote w:type="continuationSeparator" w:id="0">
    <w:p w:rsidR="0067316B" w:rsidRDefault="0067316B" w:rsidP="006A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23366"/>
      <w:docPartObj>
        <w:docPartGallery w:val="Page Numbers (Bottom of Page)"/>
        <w:docPartUnique/>
      </w:docPartObj>
    </w:sdtPr>
    <w:sdtEndPr>
      <w:rPr>
        <w:sz w:val="16"/>
      </w:rPr>
    </w:sdtEndPr>
    <w:sdtContent>
      <w:p w:rsidR="004A1C95" w:rsidRPr="004A1C95" w:rsidRDefault="004A1C95">
        <w:pPr>
          <w:pStyle w:val="Stopka"/>
          <w:jc w:val="right"/>
          <w:rPr>
            <w:sz w:val="16"/>
          </w:rPr>
        </w:pPr>
        <w:r w:rsidRPr="004A1C95">
          <w:rPr>
            <w:sz w:val="16"/>
          </w:rPr>
          <w:t xml:space="preserve">Strona | </w:t>
        </w:r>
        <w:r w:rsidRPr="004A1C95">
          <w:rPr>
            <w:sz w:val="16"/>
          </w:rPr>
          <w:fldChar w:fldCharType="begin"/>
        </w:r>
        <w:r w:rsidRPr="004A1C95">
          <w:rPr>
            <w:sz w:val="16"/>
          </w:rPr>
          <w:instrText>PAGE   \* MERGEFORMAT</w:instrText>
        </w:r>
        <w:r w:rsidRPr="004A1C95">
          <w:rPr>
            <w:sz w:val="16"/>
          </w:rPr>
          <w:fldChar w:fldCharType="separate"/>
        </w:r>
        <w:r w:rsidR="00D81DDA">
          <w:rPr>
            <w:noProof/>
            <w:sz w:val="16"/>
          </w:rPr>
          <w:t>3</w:t>
        </w:r>
        <w:r w:rsidRPr="004A1C95">
          <w:rPr>
            <w:sz w:val="16"/>
          </w:rPr>
          <w:fldChar w:fldCharType="end"/>
        </w:r>
        <w:r w:rsidRPr="004A1C95">
          <w:rPr>
            <w:sz w:val="16"/>
          </w:rPr>
          <w:t xml:space="preserve"> </w:t>
        </w:r>
      </w:p>
    </w:sdtContent>
  </w:sdt>
  <w:p w:rsidR="00EB497A" w:rsidRDefault="00EB49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6B" w:rsidRDefault="0067316B" w:rsidP="006A4ACE">
      <w:pPr>
        <w:spacing w:after="0" w:line="240" w:lineRule="auto"/>
      </w:pPr>
      <w:r>
        <w:separator/>
      </w:r>
    </w:p>
  </w:footnote>
  <w:footnote w:type="continuationSeparator" w:id="0">
    <w:p w:rsidR="0067316B" w:rsidRDefault="0067316B" w:rsidP="006A4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84"/>
    <w:multiLevelType w:val="hybridMultilevel"/>
    <w:tmpl w:val="F9DC2F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976D8A"/>
    <w:multiLevelType w:val="hybridMultilevel"/>
    <w:tmpl w:val="8F72932E"/>
    <w:lvl w:ilvl="0" w:tplc="25C41E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67883"/>
    <w:multiLevelType w:val="multilevel"/>
    <w:tmpl w:val="183AD53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abstractNum w:abstractNumId="3">
    <w:nsid w:val="0C6B0916"/>
    <w:multiLevelType w:val="hybridMultilevel"/>
    <w:tmpl w:val="B784B2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273144"/>
    <w:multiLevelType w:val="hybridMultilevel"/>
    <w:tmpl w:val="761A343E"/>
    <w:lvl w:ilvl="0" w:tplc="810E6B20">
      <w:start w:val="1"/>
      <w:numFmt w:val="decimal"/>
      <w:lvlText w:val="%1."/>
      <w:lvlJc w:val="left"/>
      <w:pPr>
        <w:ind w:left="360" w:hanging="360"/>
      </w:pPr>
      <w:rPr>
        <w:rFonts w:asciiTheme="minorHAnsi" w:hAnsiTheme="minorHAnsi" w:cstheme="minorHAnsi"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EAE6790"/>
    <w:multiLevelType w:val="multilevel"/>
    <w:tmpl w:val="CF30DEE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6">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10494D"/>
    <w:multiLevelType w:val="multilevel"/>
    <w:tmpl w:val="29E6C2C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383BD1"/>
    <w:multiLevelType w:val="hybridMultilevel"/>
    <w:tmpl w:val="BA144696"/>
    <w:lvl w:ilvl="0" w:tplc="5C44288E">
      <w:start w:val="1"/>
      <w:numFmt w:val="decimal"/>
      <w:lvlText w:val="%1."/>
      <w:lvlJc w:val="left"/>
      <w:pPr>
        <w:tabs>
          <w:tab w:val="num" w:pos="283"/>
        </w:tabs>
        <w:ind w:left="283" w:hanging="283"/>
      </w:pPr>
      <w:rPr>
        <w:b w:val="0"/>
        <w:strike w:val="0"/>
        <w:dstrike w:val="0"/>
        <w:color w:val="auto"/>
        <w:u w:val="none"/>
        <w:effect w:val="none"/>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5965FE1"/>
    <w:multiLevelType w:val="multilevel"/>
    <w:tmpl w:val="80282210"/>
    <w:lvl w:ilvl="0">
      <w:start w:val="1"/>
      <w:numFmt w:val="decimal"/>
      <w:lvlText w:val="%1."/>
      <w:lvlJc w:val="left"/>
      <w:pPr>
        <w:ind w:left="142" w:firstLine="0"/>
      </w:pPr>
      <w:rPr>
        <w:rFonts w:asciiTheme="minorHAnsi" w:eastAsia="Calibri" w:hAnsiTheme="minorHAnsi" w:cstheme="minorHAnsi" w:hint="default"/>
        <w:b w:val="0"/>
        <w:bCs w:val="0"/>
        <w:i w:val="0"/>
        <w:iCs w:val="0"/>
        <w:smallCaps w:val="0"/>
        <w:strike w:val="0"/>
        <w:dstrike w:val="0"/>
        <w:color w:val="000000"/>
        <w:spacing w:val="0"/>
        <w:w w:val="100"/>
        <w:position w:val="0"/>
        <w:sz w:val="20"/>
        <w:szCs w:val="20"/>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79627B"/>
    <w:multiLevelType w:val="hybridMultilevel"/>
    <w:tmpl w:val="5BC4017E"/>
    <w:lvl w:ilvl="0" w:tplc="58E2310A">
      <w:start w:val="1"/>
      <w:numFmt w:val="decimal"/>
      <w:lvlText w:val="%1."/>
      <w:lvlJc w:val="left"/>
      <w:pPr>
        <w:tabs>
          <w:tab w:val="num" w:pos="720"/>
        </w:tabs>
        <w:ind w:left="720" w:hanging="360"/>
      </w:pPr>
      <w:rPr>
        <w:b w:val="0"/>
        <w:sz w:val="20"/>
      </w:rPr>
    </w:lvl>
    <w:lvl w:ilvl="1" w:tplc="9E687F16">
      <w:start w:val="1"/>
      <w:numFmt w:val="decimal"/>
      <w:lvlText w:val="%2)"/>
      <w:lvlJc w:val="left"/>
      <w:pPr>
        <w:tabs>
          <w:tab w:val="num" w:pos="1440"/>
        </w:tabs>
        <w:ind w:left="1440" w:hanging="360"/>
      </w:pPr>
      <w:rPr>
        <w:rFonts w:asciiTheme="minorHAnsi" w:hAnsiTheme="minorHAnsi" w:cstheme="minorHAnsi" w:hint="default"/>
        <w:b w:val="0"/>
        <w:sz w:val="20"/>
        <w:szCs w:val="20"/>
      </w:r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BCD2E45"/>
    <w:multiLevelType w:val="singleLevel"/>
    <w:tmpl w:val="1A2A1CC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sz w:val="20"/>
        <w:szCs w:val="24"/>
      </w:rPr>
    </w:lvl>
  </w:abstractNum>
  <w:abstractNum w:abstractNumId="13">
    <w:nsid w:val="1F9E266C"/>
    <w:multiLevelType w:val="hybridMultilevel"/>
    <w:tmpl w:val="88B63B16"/>
    <w:lvl w:ilvl="0" w:tplc="04150017">
      <w:start w:val="1"/>
      <w:numFmt w:val="lowerLetter"/>
      <w:lvlText w:val="%1)"/>
      <w:lvlJc w:val="left"/>
      <w:pPr>
        <w:ind w:left="284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1FB5E09"/>
    <w:multiLevelType w:val="singleLevel"/>
    <w:tmpl w:val="04150017"/>
    <w:lvl w:ilvl="0">
      <w:start w:val="1"/>
      <w:numFmt w:val="lowerLetter"/>
      <w:lvlText w:val="%1)"/>
      <w:lvlJc w:val="left"/>
      <w:pPr>
        <w:ind w:left="1152" w:hanging="360"/>
      </w:pPr>
      <w:rPr>
        <w:b w:val="0"/>
        <w:i w:val="0"/>
        <w:sz w:val="22"/>
      </w:rPr>
    </w:lvl>
  </w:abstractNum>
  <w:abstractNum w:abstractNumId="15">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8A91D9F"/>
    <w:multiLevelType w:val="multilevel"/>
    <w:tmpl w:val="46FE0246"/>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bullet"/>
      <w:lvlText w:val="-"/>
      <w:lvlJc w:val="left"/>
      <w:pPr>
        <w:tabs>
          <w:tab w:val="num" w:pos="1788"/>
        </w:tabs>
        <w:ind w:left="1788" w:hanging="360"/>
      </w:pPr>
      <w:rPr>
        <w:rFonts w:ascii="Times New Roman" w:hAnsi="Times New Roman" w:cs="Times New Roman" w:hint="default"/>
      </w:r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7">
    <w:nsid w:val="299861A1"/>
    <w:multiLevelType w:val="singleLevel"/>
    <w:tmpl w:val="B4B86E88"/>
    <w:lvl w:ilvl="0">
      <w:start w:val="5"/>
      <w:numFmt w:val="decimal"/>
      <w:lvlText w:val="%1."/>
      <w:lvlJc w:val="left"/>
      <w:pPr>
        <w:tabs>
          <w:tab w:val="num" w:pos="360"/>
        </w:tabs>
        <w:ind w:left="360" w:hanging="360"/>
      </w:pPr>
      <w:rPr>
        <w:rFonts w:asciiTheme="minorHAnsi" w:hAnsiTheme="minorHAnsi" w:cstheme="minorHAnsi" w:hint="default"/>
        <w:b w:val="0"/>
        <w:i w:val="0"/>
        <w:sz w:val="20"/>
        <w:szCs w:val="24"/>
      </w:rPr>
    </w:lvl>
  </w:abstractNum>
  <w:abstractNum w:abstractNumId="18">
    <w:nsid w:val="2DA67DC1"/>
    <w:multiLevelType w:val="hybridMultilevel"/>
    <w:tmpl w:val="EDD4802C"/>
    <w:lvl w:ilvl="0" w:tplc="8EE46D04">
      <w:start w:val="1"/>
      <w:numFmt w:val="decimal"/>
      <w:lvlText w:val="%1."/>
      <w:lvlJc w:val="left"/>
      <w:pPr>
        <w:tabs>
          <w:tab w:val="num" w:pos="502"/>
        </w:tabs>
        <w:ind w:left="502" w:hanging="360"/>
      </w:pPr>
      <w:rPr>
        <w:rFonts w:asciiTheme="minorHAnsi" w:hAnsiTheme="minorHAnsi" w:cstheme="minorHAnsi" w:hint="default"/>
        <w:i w:val="0"/>
        <w:iCs/>
        <w:strike w:val="0"/>
        <w:dstrike w:val="0"/>
        <w:color w:val="auto"/>
        <w:sz w:val="20"/>
        <w:szCs w:val="20"/>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9">
    <w:nsid w:val="34BC4DC7"/>
    <w:multiLevelType w:val="hybridMultilevel"/>
    <w:tmpl w:val="22B4DDBA"/>
    <w:lvl w:ilvl="0" w:tplc="3CB68E0C">
      <w:start w:val="1"/>
      <w:numFmt w:val="decimal"/>
      <w:lvlText w:val="%1."/>
      <w:lvlJc w:val="left"/>
      <w:pPr>
        <w:tabs>
          <w:tab w:val="num" w:pos="360"/>
        </w:tabs>
        <w:ind w:left="360" w:hanging="360"/>
      </w:pPr>
      <w:rPr>
        <w:strike w:val="0"/>
        <w:dstrike w:val="0"/>
        <w:color w:val="auto"/>
        <w:u w:val="none"/>
        <w:effect w:val="none"/>
      </w:rPr>
    </w:lvl>
    <w:lvl w:ilvl="1" w:tplc="04150001">
      <w:start w:val="1"/>
      <w:numFmt w:val="bullet"/>
      <w:lvlText w:val=""/>
      <w:lvlJc w:val="left"/>
      <w:pPr>
        <w:tabs>
          <w:tab w:val="num" w:pos="1080"/>
        </w:tabs>
        <w:ind w:left="1080" w:hanging="360"/>
      </w:pPr>
      <w:rPr>
        <w:rFonts w:ascii="Symbol" w:hAnsi="Symbol" w:hint="default"/>
        <w:strike w:val="0"/>
        <w:dstrike w:val="0"/>
        <w:u w:val="none"/>
        <w:effect w:val="none"/>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20">
    <w:nsid w:val="35B06D65"/>
    <w:multiLevelType w:val="hybridMultilevel"/>
    <w:tmpl w:val="F2321804"/>
    <w:lvl w:ilvl="0" w:tplc="ADF29CF2">
      <w:start w:val="17"/>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BD7D83"/>
    <w:multiLevelType w:val="singleLevel"/>
    <w:tmpl w:val="5E14BE32"/>
    <w:lvl w:ilvl="0">
      <w:start w:val="1"/>
      <w:numFmt w:val="lowerLetter"/>
      <w:lvlText w:val="%1)"/>
      <w:lvlJc w:val="left"/>
      <w:pPr>
        <w:ind w:left="1152" w:hanging="360"/>
      </w:pPr>
      <w:rPr>
        <w:rFonts w:hint="default"/>
        <w:b w:val="0"/>
        <w:i w:val="0"/>
        <w:sz w:val="20"/>
      </w:rPr>
    </w:lvl>
  </w:abstractNum>
  <w:abstractNum w:abstractNumId="22">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830108C"/>
    <w:multiLevelType w:val="multilevel"/>
    <w:tmpl w:val="4A4EFD4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dstrike w:val="0"/>
        <w:color w:val="auto"/>
        <w:u w:val="none"/>
        <w:effect w:val="none"/>
      </w:rPr>
    </w:lvl>
    <w:lvl w:ilvl="1" w:tplc="04150001">
      <w:start w:val="1"/>
      <w:numFmt w:val="bullet"/>
      <w:lvlText w:val=""/>
      <w:lvlJc w:val="left"/>
      <w:pPr>
        <w:tabs>
          <w:tab w:val="num" w:pos="1364"/>
        </w:tabs>
        <w:ind w:left="1364" w:hanging="360"/>
      </w:pPr>
      <w:rPr>
        <w:rFonts w:ascii="Symbol" w:hAnsi="Symbol" w:hint="default"/>
        <w:strike w:val="0"/>
        <w:dstrike w:val="0"/>
        <w:u w:val="none"/>
        <w:effect w:val="none"/>
      </w:rPr>
    </w:lvl>
    <w:lvl w:ilvl="2" w:tplc="04150005">
      <w:start w:val="1"/>
      <w:numFmt w:val="lowerRoman"/>
      <w:lvlText w:val="%3."/>
      <w:lvlJc w:val="right"/>
      <w:pPr>
        <w:tabs>
          <w:tab w:val="num" w:pos="2084"/>
        </w:tabs>
        <w:ind w:left="2084" w:hanging="180"/>
      </w:pPr>
      <w:rPr>
        <w:rFonts w:cs="Times New Roman"/>
      </w:r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27">
    <w:nsid w:val="4E3D33B8"/>
    <w:multiLevelType w:val="hybridMultilevel"/>
    <w:tmpl w:val="362EFC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A062A1"/>
    <w:multiLevelType w:val="singleLevel"/>
    <w:tmpl w:val="E27E8316"/>
    <w:lvl w:ilvl="0">
      <w:start w:val="1"/>
      <w:numFmt w:val="decimal"/>
      <w:lvlText w:val="%1)"/>
      <w:lvlJc w:val="left"/>
      <w:pPr>
        <w:tabs>
          <w:tab w:val="num" w:pos="360"/>
        </w:tabs>
        <w:ind w:left="360" w:hanging="360"/>
      </w:pPr>
      <w:rPr>
        <w:rFonts w:asciiTheme="minorHAnsi" w:hAnsiTheme="minorHAnsi" w:cstheme="minorHAnsi" w:hint="default"/>
        <w:sz w:val="20"/>
        <w:szCs w:val="24"/>
      </w:rPr>
    </w:lvl>
  </w:abstractNum>
  <w:abstractNum w:abstractNumId="29">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598A5706"/>
    <w:multiLevelType w:val="singleLevel"/>
    <w:tmpl w:val="0E949A3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abstractNum w:abstractNumId="31">
    <w:nsid w:val="5DF24F74"/>
    <w:multiLevelType w:val="singleLevel"/>
    <w:tmpl w:val="50C06886"/>
    <w:lvl w:ilvl="0">
      <w:start w:val="1"/>
      <w:numFmt w:val="decimal"/>
      <w:lvlText w:val="%1."/>
      <w:lvlJc w:val="left"/>
      <w:pPr>
        <w:tabs>
          <w:tab w:val="num" w:pos="360"/>
        </w:tabs>
        <w:ind w:left="360" w:hanging="360"/>
      </w:pPr>
      <w:rPr>
        <w:rFonts w:asciiTheme="minorHAnsi" w:hAnsiTheme="minorHAnsi" w:cstheme="minorHAnsi" w:hint="default"/>
        <w:b w:val="0"/>
        <w:i w:val="0"/>
        <w:sz w:val="20"/>
      </w:rPr>
    </w:lvl>
  </w:abstractNum>
  <w:abstractNum w:abstractNumId="32">
    <w:nsid w:val="615E2818"/>
    <w:multiLevelType w:val="hybridMultilevel"/>
    <w:tmpl w:val="96E6996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964E48"/>
    <w:multiLevelType w:val="singleLevel"/>
    <w:tmpl w:val="6E24B5FC"/>
    <w:lvl w:ilvl="0">
      <w:start w:val="1"/>
      <w:numFmt w:val="decimal"/>
      <w:lvlText w:val="%1)"/>
      <w:lvlJc w:val="left"/>
      <w:pPr>
        <w:tabs>
          <w:tab w:val="num" w:pos="360"/>
        </w:tabs>
        <w:ind w:left="360" w:hanging="360"/>
      </w:pPr>
      <w:rPr>
        <w:rFonts w:asciiTheme="minorHAnsi" w:hAnsiTheme="minorHAnsi" w:cstheme="minorHAnsi" w:hint="default"/>
        <w:sz w:val="20"/>
      </w:rPr>
    </w:lvl>
  </w:abstractNum>
  <w:abstractNum w:abstractNumId="34">
    <w:nsid w:val="6AA17698"/>
    <w:multiLevelType w:val="hybridMultilevel"/>
    <w:tmpl w:val="D18EC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ACF67E6"/>
    <w:multiLevelType w:val="hybridMultilevel"/>
    <w:tmpl w:val="4C24750A"/>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CB3595D"/>
    <w:multiLevelType w:val="multilevel"/>
    <w:tmpl w:val="1A2A0432"/>
    <w:lvl w:ilvl="0">
      <w:start w:val="5"/>
      <w:numFmt w:val="decimalZero"/>
      <w:lvlText w:val="%1"/>
      <w:lvlJc w:val="left"/>
      <w:pPr>
        <w:ind w:left="510" w:hanging="510"/>
      </w:pPr>
      <w:rPr>
        <w:rFonts w:asciiTheme="minorHAnsi" w:hAnsiTheme="minorHAnsi" w:cstheme="minorHAnsi" w:hint="default"/>
        <w:sz w:val="18"/>
      </w:rPr>
    </w:lvl>
    <w:lvl w:ilvl="1">
      <w:start w:val="300"/>
      <w:numFmt w:val="decimal"/>
      <w:lvlText w:val="%1-%2"/>
      <w:lvlJc w:val="left"/>
      <w:pPr>
        <w:ind w:left="510" w:hanging="510"/>
      </w:pPr>
      <w:rPr>
        <w:rFonts w:asciiTheme="minorHAnsi" w:hAnsiTheme="minorHAnsi" w:cstheme="minorHAnsi" w:hint="default"/>
        <w:sz w:val="20"/>
      </w:rPr>
    </w:lvl>
    <w:lvl w:ilvl="2">
      <w:start w:val="1"/>
      <w:numFmt w:val="decimal"/>
      <w:lvlText w:val="%1-%2.%3"/>
      <w:lvlJc w:val="left"/>
      <w:pPr>
        <w:ind w:left="720" w:hanging="720"/>
      </w:pPr>
      <w:rPr>
        <w:rFonts w:asciiTheme="minorHAnsi" w:hAnsiTheme="minorHAnsi" w:cstheme="minorHAnsi" w:hint="default"/>
        <w:sz w:val="18"/>
      </w:rPr>
    </w:lvl>
    <w:lvl w:ilvl="3">
      <w:start w:val="1"/>
      <w:numFmt w:val="decimal"/>
      <w:lvlText w:val="%1-%2.%3.%4"/>
      <w:lvlJc w:val="left"/>
      <w:pPr>
        <w:ind w:left="720" w:hanging="720"/>
      </w:pPr>
      <w:rPr>
        <w:rFonts w:asciiTheme="minorHAnsi" w:hAnsiTheme="minorHAnsi" w:cstheme="minorHAnsi" w:hint="default"/>
        <w:sz w:val="18"/>
      </w:rPr>
    </w:lvl>
    <w:lvl w:ilvl="4">
      <w:start w:val="1"/>
      <w:numFmt w:val="decimal"/>
      <w:lvlText w:val="%1-%2.%3.%4.%5"/>
      <w:lvlJc w:val="left"/>
      <w:pPr>
        <w:ind w:left="1080" w:hanging="1080"/>
      </w:pPr>
      <w:rPr>
        <w:rFonts w:asciiTheme="minorHAnsi" w:hAnsiTheme="minorHAnsi" w:cstheme="minorHAnsi" w:hint="default"/>
        <w:sz w:val="18"/>
      </w:rPr>
    </w:lvl>
    <w:lvl w:ilvl="5">
      <w:start w:val="1"/>
      <w:numFmt w:val="decimal"/>
      <w:lvlText w:val="%1-%2.%3.%4.%5.%6"/>
      <w:lvlJc w:val="left"/>
      <w:pPr>
        <w:ind w:left="1080" w:hanging="1080"/>
      </w:pPr>
      <w:rPr>
        <w:rFonts w:asciiTheme="minorHAnsi" w:hAnsiTheme="minorHAnsi" w:cstheme="minorHAnsi" w:hint="default"/>
        <w:sz w:val="18"/>
      </w:rPr>
    </w:lvl>
    <w:lvl w:ilvl="6">
      <w:start w:val="1"/>
      <w:numFmt w:val="decimal"/>
      <w:lvlText w:val="%1-%2.%3.%4.%5.%6.%7"/>
      <w:lvlJc w:val="left"/>
      <w:pPr>
        <w:ind w:left="1440" w:hanging="1440"/>
      </w:pPr>
      <w:rPr>
        <w:rFonts w:asciiTheme="minorHAnsi" w:hAnsiTheme="minorHAnsi" w:cstheme="minorHAnsi" w:hint="default"/>
        <w:sz w:val="18"/>
      </w:rPr>
    </w:lvl>
    <w:lvl w:ilvl="7">
      <w:start w:val="1"/>
      <w:numFmt w:val="decimal"/>
      <w:lvlText w:val="%1-%2.%3.%4.%5.%6.%7.%8"/>
      <w:lvlJc w:val="left"/>
      <w:pPr>
        <w:ind w:left="1440" w:hanging="1440"/>
      </w:pPr>
      <w:rPr>
        <w:rFonts w:asciiTheme="minorHAnsi" w:hAnsiTheme="minorHAnsi" w:cstheme="minorHAnsi" w:hint="default"/>
        <w:sz w:val="18"/>
      </w:rPr>
    </w:lvl>
    <w:lvl w:ilvl="8">
      <w:start w:val="1"/>
      <w:numFmt w:val="decimal"/>
      <w:lvlText w:val="%1-%2.%3.%4.%5.%6.%7.%8.%9"/>
      <w:lvlJc w:val="left"/>
      <w:pPr>
        <w:ind w:left="1800" w:hanging="1800"/>
      </w:pPr>
      <w:rPr>
        <w:rFonts w:asciiTheme="minorHAnsi" w:hAnsiTheme="minorHAnsi" w:cstheme="minorHAnsi" w:hint="default"/>
        <w:sz w:val="18"/>
      </w:rPr>
    </w:lvl>
  </w:abstractNum>
  <w:abstractNum w:abstractNumId="37">
    <w:nsid w:val="6E976324"/>
    <w:multiLevelType w:val="hybridMultilevel"/>
    <w:tmpl w:val="15AA6D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19D76CB"/>
    <w:multiLevelType w:val="singleLevel"/>
    <w:tmpl w:val="3BAA6B60"/>
    <w:lvl w:ilvl="0">
      <w:start w:val="1"/>
      <w:numFmt w:val="decimal"/>
      <w:lvlText w:val="%1."/>
      <w:lvlJc w:val="left"/>
      <w:pPr>
        <w:tabs>
          <w:tab w:val="num" w:pos="360"/>
        </w:tabs>
        <w:ind w:left="360" w:hanging="360"/>
      </w:pPr>
      <w:rPr>
        <w:rFonts w:asciiTheme="minorHAnsi" w:hAnsiTheme="minorHAnsi" w:cstheme="minorHAnsi" w:hint="default"/>
        <w:b w:val="0"/>
        <w:i w:val="0"/>
        <w:sz w:val="20"/>
      </w:rPr>
    </w:lvl>
  </w:abstractNum>
  <w:abstractNum w:abstractNumId="39">
    <w:nsid w:val="71AC2070"/>
    <w:multiLevelType w:val="hybridMultilevel"/>
    <w:tmpl w:val="EBC8009E"/>
    <w:lvl w:ilvl="0" w:tplc="25C68600">
      <w:start w:val="1"/>
      <w:numFmt w:val="decimal"/>
      <w:lvlText w:val="%1."/>
      <w:lvlJc w:val="left"/>
      <w:pPr>
        <w:ind w:left="720" w:hanging="360"/>
      </w:pPr>
      <w:rPr>
        <w:rFonts w:asciiTheme="minorHAnsi" w:hAnsiTheme="minorHAnsi" w:cstheme="minorHAnsi" w:hint="default"/>
        <w:b w:val="0"/>
        <w:sz w:val="20"/>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4A1BF2"/>
    <w:multiLevelType w:val="hybridMultilevel"/>
    <w:tmpl w:val="BA748542"/>
    <w:lvl w:ilvl="0" w:tplc="B81CA2D0">
      <w:start w:val="1"/>
      <w:numFmt w:val="decimal"/>
      <w:lvlText w:val="%1)"/>
      <w:lvlJc w:val="left"/>
      <w:pPr>
        <w:tabs>
          <w:tab w:val="num" w:pos="360"/>
        </w:tabs>
        <w:ind w:left="360" w:hanging="360"/>
      </w:pPr>
      <w:rPr>
        <w:strike w:val="0"/>
        <w:dstrike w:val="0"/>
        <w:color w:val="auto"/>
        <w:u w:val="none"/>
        <w:effect w:val="none"/>
      </w:rPr>
    </w:lvl>
    <w:lvl w:ilvl="1" w:tplc="04150001">
      <w:start w:val="1"/>
      <w:numFmt w:val="bullet"/>
      <w:lvlText w:val=""/>
      <w:lvlJc w:val="left"/>
      <w:pPr>
        <w:tabs>
          <w:tab w:val="num" w:pos="1080"/>
        </w:tabs>
        <w:ind w:left="1080" w:hanging="360"/>
      </w:pPr>
      <w:rPr>
        <w:rFonts w:ascii="Symbol" w:hAnsi="Symbol" w:hint="default"/>
        <w:strike w:val="0"/>
        <w:dstrike w:val="0"/>
        <w:u w:val="none"/>
        <w:effect w:val="none"/>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41">
    <w:nsid w:val="78E127C8"/>
    <w:multiLevelType w:val="hybridMultilevel"/>
    <w:tmpl w:val="8B8631F8"/>
    <w:lvl w:ilvl="0" w:tplc="7DF47684">
      <w:start w:val="1"/>
      <w:numFmt w:val="decimal"/>
      <w:lvlText w:val="%1."/>
      <w:lvlJc w:val="left"/>
      <w:pPr>
        <w:tabs>
          <w:tab w:val="num" w:pos="720"/>
        </w:tabs>
        <w:ind w:left="720" w:hanging="360"/>
      </w:pPr>
      <w:rPr>
        <w:rFonts w:cs="Times New Roman"/>
        <w:strike w:val="0"/>
        <w:dstrike w:val="0"/>
        <w:color w:val="auto"/>
        <w:sz w:val="20"/>
        <w:szCs w:val="20"/>
        <w:u w:val="none"/>
        <w:effect w:val="none"/>
      </w:rPr>
    </w:lvl>
    <w:lvl w:ilvl="1" w:tplc="04150001">
      <w:start w:val="1"/>
      <w:numFmt w:val="bullet"/>
      <w:lvlText w:val=""/>
      <w:lvlJc w:val="left"/>
      <w:pPr>
        <w:tabs>
          <w:tab w:val="num" w:pos="1440"/>
        </w:tabs>
        <w:ind w:left="1440" w:hanging="360"/>
      </w:pPr>
      <w:rPr>
        <w:rFonts w:ascii="Symbol" w:hAnsi="Symbol" w:hint="default"/>
        <w:strike w:val="0"/>
        <w:dstrike w:val="0"/>
        <w:u w:val="none"/>
        <w:effect w:val="none"/>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2">
    <w:nsid w:val="7FF23894"/>
    <w:multiLevelType w:val="multilevel"/>
    <w:tmpl w:val="42C4DFA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num w:numId="1">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num>
  <w:num w:numId="4">
    <w:abstractNumId w:val="14"/>
  </w:num>
  <w:num w:numId="5">
    <w:abstractNumId w:val="30"/>
    <w:lvlOverride w:ilvl="0">
      <w:startOverride w:val="1"/>
    </w:lvlOverride>
  </w:num>
  <w:num w:numId="6">
    <w:abstractNumId w:val="21"/>
  </w:num>
  <w:num w:numId="7">
    <w:abstractNumId w:val="31"/>
    <w:lvlOverride w:ilvl="0">
      <w:startOverride w:val="1"/>
    </w:lvlOverride>
  </w:num>
  <w:num w:numId="8">
    <w:abstractNumId w:val="33"/>
    <w:lvlOverride w:ilvl="0">
      <w:startOverride w:val="1"/>
    </w:lvlOverride>
  </w:num>
  <w:num w:numId="9">
    <w:abstractNumId w:val="28"/>
    <w:lvlOverride w:ilvl="0">
      <w:startOverride w:val="1"/>
    </w:lvlOverride>
  </w:num>
  <w:num w:numId="10">
    <w:abstractNumId w:val="17"/>
    <w:lvlOverride w:ilvl="0">
      <w:startOverride w:val="5"/>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
  </w:num>
  <w:num w:numId="29">
    <w:abstractNumId w:val="16"/>
  </w:num>
  <w:num w:numId="30">
    <w:abstractNumId w:val="29"/>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0"/>
  </w:num>
  <w:num w:numId="34">
    <w:abstractNumId w:val="34"/>
  </w:num>
  <w:num w:numId="35">
    <w:abstractNumId w:val="32"/>
  </w:num>
  <w:num w:numId="3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CE"/>
    <w:rsid w:val="00022FD1"/>
    <w:rsid w:val="00046EE4"/>
    <w:rsid w:val="000C1A41"/>
    <w:rsid w:val="000C7D95"/>
    <w:rsid w:val="000D444C"/>
    <w:rsid w:val="00126824"/>
    <w:rsid w:val="001620BF"/>
    <w:rsid w:val="001C56A7"/>
    <w:rsid w:val="002071CC"/>
    <w:rsid w:val="002620A1"/>
    <w:rsid w:val="002A6181"/>
    <w:rsid w:val="002C5D53"/>
    <w:rsid w:val="003906D8"/>
    <w:rsid w:val="003B0A81"/>
    <w:rsid w:val="003E6BF0"/>
    <w:rsid w:val="00425D71"/>
    <w:rsid w:val="004670E2"/>
    <w:rsid w:val="004A1C95"/>
    <w:rsid w:val="004B13B6"/>
    <w:rsid w:val="004E29CD"/>
    <w:rsid w:val="0051507A"/>
    <w:rsid w:val="005A0A46"/>
    <w:rsid w:val="005D7754"/>
    <w:rsid w:val="00600F9B"/>
    <w:rsid w:val="006033DF"/>
    <w:rsid w:val="0067316B"/>
    <w:rsid w:val="006A4ACE"/>
    <w:rsid w:val="006E690B"/>
    <w:rsid w:val="006F262F"/>
    <w:rsid w:val="00717970"/>
    <w:rsid w:val="00726CB2"/>
    <w:rsid w:val="007765D0"/>
    <w:rsid w:val="007B570B"/>
    <w:rsid w:val="007D4775"/>
    <w:rsid w:val="007F489D"/>
    <w:rsid w:val="00827294"/>
    <w:rsid w:val="00830B60"/>
    <w:rsid w:val="00871CF5"/>
    <w:rsid w:val="008B4384"/>
    <w:rsid w:val="008D4892"/>
    <w:rsid w:val="0091725A"/>
    <w:rsid w:val="0099085E"/>
    <w:rsid w:val="009C737D"/>
    <w:rsid w:val="009E1A47"/>
    <w:rsid w:val="009E7C59"/>
    <w:rsid w:val="00A0318E"/>
    <w:rsid w:val="00A14D76"/>
    <w:rsid w:val="00A208DD"/>
    <w:rsid w:val="00A20A67"/>
    <w:rsid w:val="00A26133"/>
    <w:rsid w:val="00A3499C"/>
    <w:rsid w:val="00AC37ED"/>
    <w:rsid w:val="00B12EE7"/>
    <w:rsid w:val="00B5207D"/>
    <w:rsid w:val="00B6741A"/>
    <w:rsid w:val="00C36718"/>
    <w:rsid w:val="00CD3144"/>
    <w:rsid w:val="00D81DDA"/>
    <w:rsid w:val="00D97395"/>
    <w:rsid w:val="00D97B66"/>
    <w:rsid w:val="00E04E0F"/>
    <w:rsid w:val="00E61684"/>
    <w:rsid w:val="00EA6490"/>
    <w:rsid w:val="00EB49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WyliczPrzyklad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WyliczPrzyklad"/>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 w:type="paragraph" w:styleId="Tekstdymka">
    <w:name w:val="Balloon Text"/>
    <w:basedOn w:val="Normalny"/>
    <w:link w:val="TekstdymkaZnak"/>
    <w:uiPriority w:val="99"/>
    <w:semiHidden/>
    <w:unhideWhenUsed/>
    <w:rsid w:val="00D97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3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WyliczPrzyklad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WyliczPrzyklad"/>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 w:type="paragraph" w:styleId="Tekstdymka">
    <w:name w:val="Balloon Text"/>
    <w:basedOn w:val="Normalny"/>
    <w:link w:val="TekstdymkaZnak"/>
    <w:uiPriority w:val="99"/>
    <w:semiHidden/>
    <w:unhideWhenUsed/>
    <w:rsid w:val="00D97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3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7243">
      <w:bodyDiv w:val="1"/>
      <w:marLeft w:val="0"/>
      <w:marRight w:val="0"/>
      <w:marTop w:val="0"/>
      <w:marBottom w:val="0"/>
      <w:divBdr>
        <w:top w:val="none" w:sz="0" w:space="0" w:color="auto"/>
        <w:left w:val="none" w:sz="0" w:space="0" w:color="auto"/>
        <w:bottom w:val="none" w:sz="0" w:space="0" w:color="auto"/>
        <w:right w:val="none" w:sz="0" w:space="0" w:color="auto"/>
      </w:divBdr>
    </w:div>
    <w:div w:id="341050019">
      <w:bodyDiv w:val="1"/>
      <w:marLeft w:val="0"/>
      <w:marRight w:val="0"/>
      <w:marTop w:val="0"/>
      <w:marBottom w:val="0"/>
      <w:divBdr>
        <w:top w:val="none" w:sz="0" w:space="0" w:color="auto"/>
        <w:left w:val="none" w:sz="0" w:space="0" w:color="auto"/>
        <w:bottom w:val="none" w:sz="0" w:space="0" w:color="auto"/>
        <w:right w:val="none" w:sz="0" w:space="0" w:color="auto"/>
      </w:divBdr>
    </w:div>
    <w:div w:id="351614883">
      <w:bodyDiv w:val="1"/>
      <w:marLeft w:val="0"/>
      <w:marRight w:val="0"/>
      <w:marTop w:val="0"/>
      <w:marBottom w:val="0"/>
      <w:divBdr>
        <w:top w:val="none" w:sz="0" w:space="0" w:color="auto"/>
        <w:left w:val="none" w:sz="0" w:space="0" w:color="auto"/>
        <w:bottom w:val="none" w:sz="0" w:space="0" w:color="auto"/>
        <w:right w:val="none" w:sz="0" w:space="0" w:color="auto"/>
      </w:divBdr>
    </w:div>
    <w:div w:id="356934721">
      <w:bodyDiv w:val="1"/>
      <w:marLeft w:val="0"/>
      <w:marRight w:val="0"/>
      <w:marTop w:val="0"/>
      <w:marBottom w:val="0"/>
      <w:divBdr>
        <w:top w:val="none" w:sz="0" w:space="0" w:color="auto"/>
        <w:left w:val="none" w:sz="0" w:space="0" w:color="auto"/>
        <w:bottom w:val="none" w:sz="0" w:space="0" w:color="auto"/>
        <w:right w:val="none" w:sz="0" w:space="0" w:color="auto"/>
      </w:divBdr>
    </w:div>
    <w:div w:id="524638949">
      <w:bodyDiv w:val="1"/>
      <w:marLeft w:val="0"/>
      <w:marRight w:val="0"/>
      <w:marTop w:val="0"/>
      <w:marBottom w:val="0"/>
      <w:divBdr>
        <w:top w:val="none" w:sz="0" w:space="0" w:color="auto"/>
        <w:left w:val="none" w:sz="0" w:space="0" w:color="auto"/>
        <w:bottom w:val="none" w:sz="0" w:space="0" w:color="auto"/>
        <w:right w:val="none" w:sz="0" w:space="0" w:color="auto"/>
      </w:divBdr>
    </w:div>
    <w:div w:id="556935962">
      <w:bodyDiv w:val="1"/>
      <w:marLeft w:val="0"/>
      <w:marRight w:val="0"/>
      <w:marTop w:val="0"/>
      <w:marBottom w:val="0"/>
      <w:divBdr>
        <w:top w:val="none" w:sz="0" w:space="0" w:color="auto"/>
        <w:left w:val="none" w:sz="0" w:space="0" w:color="auto"/>
        <w:bottom w:val="none" w:sz="0" w:space="0" w:color="auto"/>
        <w:right w:val="none" w:sz="0" w:space="0" w:color="auto"/>
      </w:divBdr>
    </w:div>
    <w:div w:id="604775079">
      <w:bodyDiv w:val="1"/>
      <w:marLeft w:val="0"/>
      <w:marRight w:val="0"/>
      <w:marTop w:val="0"/>
      <w:marBottom w:val="0"/>
      <w:divBdr>
        <w:top w:val="none" w:sz="0" w:space="0" w:color="auto"/>
        <w:left w:val="none" w:sz="0" w:space="0" w:color="auto"/>
        <w:bottom w:val="none" w:sz="0" w:space="0" w:color="auto"/>
        <w:right w:val="none" w:sz="0" w:space="0" w:color="auto"/>
      </w:divBdr>
    </w:div>
    <w:div w:id="821625083">
      <w:bodyDiv w:val="1"/>
      <w:marLeft w:val="0"/>
      <w:marRight w:val="0"/>
      <w:marTop w:val="0"/>
      <w:marBottom w:val="0"/>
      <w:divBdr>
        <w:top w:val="none" w:sz="0" w:space="0" w:color="auto"/>
        <w:left w:val="none" w:sz="0" w:space="0" w:color="auto"/>
        <w:bottom w:val="none" w:sz="0" w:space="0" w:color="auto"/>
        <w:right w:val="none" w:sz="0" w:space="0" w:color="auto"/>
      </w:divBdr>
    </w:div>
    <w:div w:id="876040631">
      <w:bodyDiv w:val="1"/>
      <w:marLeft w:val="0"/>
      <w:marRight w:val="0"/>
      <w:marTop w:val="0"/>
      <w:marBottom w:val="0"/>
      <w:divBdr>
        <w:top w:val="none" w:sz="0" w:space="0" w:color="auto"/>
        <w:left w:val="none" w:sz="0" w:space="0" w:color="auto"/>
        <w:bottom w:val="none" w:sz="0" w:space="0" w:color="auto"/>
        <w:right w:val="none" w:sz="0" w:space="0" w:color="auto"/>
      </w:divBdr>
    </w:div>
    <w:div w:id="904990624">
      <w:bodyDiv w:val="1"/>
      <w:marLeft w:val="0"/>
      <w:marRight w:val="0"/>
      <w:marTop w:val="0"/>
      <w:marBottom w:val="0"/>
      <w:divBdr>
        <w:top w:val="none" w:sz="0" w:space="0" w:color="auto"/>
        <w:left w:val="none" w:sz="0" w:space="0" w:color="auto"/>
        <w:bottom w:val="none" w:sz="0" w:space="0" w:color="auto"/>
        <w:right w:val="none" w:sz="0" w:space="0" w:color="auto"/>
      </w:divBdr>
    </w:div>
    <w:div w:id="927079132">
      <w:bodyDiv w:val="1"/>
      <w:marLeft w:val="0"/>
      <w:marRight w:val="0"/>
      <w:marTop w:val="0"/>
      <w:marBottom w:val="0"/>
      <w:divBdr>
        <w:top w:val="none" w:sz="0" w:space="0" w:color="auto"/>
        <w:left w:val="none" w:sz="0" w:space="0" w:color="auto"/>
        <w:bottom w:val="none" w:sz="0" w:space="0" w:color="auto"/>
        <w:right w:val="none" w:sz="0" w:space="0" w:color="auto"/>
      </w:divBdr>
    </w:div>
    <w:div w:id="931357880">
      <w:bodyDiv w:val="1"/>
      <w:marLeft w:val="0"/>
      <w:marRight w:val="0"/>
      <w:marTop w:val="0"/>
      <w:marBottom w:val="0"/>
      <w:divBdr>
        <w:top w:val="none" w:sz="0" w:space="0" w:color="auto"/>
        <w:left w:val="none" w:sz="0" w:space="0" w:color="auto"/>
        <w:bottom w:val="none" w:sz="0" w:space="0" w:color="auto"/>
        <w:right w:val="none" w:sz="0" w:space="0" w:color="auto"/>
      </w:divBdr>
    </w:div>
    <w:div w:id="935291932">
      <w:bodyDiv w:val="1"/>
      <w:marLeft w:val="0"/>
      <w:marRight w:val="0"/>
      <w:marTop w:val="0"/>
      <w:marBottom w:val="0"/>
      <w:divBdr>
        <w:top w:val="none" w:sz="0" w:space="0" w:color="auto"/>
        <w:left w:val="none" w:sz="0" w:space="0" w:color="auto"/>
        <w:bottom w:val="none" w:sz="0" w:space="0" w:color="auto"/>
        <w:right w:val="none" w:sz="0" w:space="0" w:color="auto"/>
      </w:divBdr>
    </w:div>
    <w:div w:id="983242937">
      <w:bodyDiv w:val="1"/>
      <w:marLeft w:val="0"/>
      <w:marRight w:val="0"/>
      <w:marTop w:val="0"/>
      <w:marBottom w:val="0"/>
      <w:divBdr>
        <w:top w:val="none" w:sz="0" w:space="0" w:color="auto"/>
        <w:left w:val="none" w:sz="0" w:space="0" w:color="auto"/>
        <w:bottom w:val="none" w:sz="0" w:space="0" w:color="auto"/>
        <w:right w:val="none" w:sz="0" w:space="0" w:color="auto"/>
      </w:divBdr>
    </w:div>
    <w:div w:id="1041131044">
      <w:bodyDiv w:val="1"/>
      <w:marLeft w:val="0"/>
      <w:marRight w:val="0"/>
      <w:marTop w:val="0"/>
      <w:marBottom w:val="0"/>
      <w:divBdr>
        <w:top w:val="none" w:sz="0" w:space="0" w:color="auto"/>
        <w:left w:val="none" w:sz="0" w:space="0" w:color="auto"/>
        <w:bottom w:val="none" w:sz="0" w:space="0" w:color="auto"/>
        <w:right w:val="none" w:sz="0" w:space="0" w:color="auto"/>
      </w:divBdr>
    </w:div>
    <w:div w:id="1150369895">
      <w:bodyDiv w:val="1"/>
      <w:marLeft w:val="0"/>
      <w:marRight w:val="0"/>
      <w:marTop w:val="0"/>
      <w:marBottom w:val="0"/>
      <w:divBdr>
        <w:top w:val="none" w:sz="0" w:space="0" w:color="auto"/>
        <w:left w:val="none" w:sz="0" w:space="0" w:color="auto"/>
        <w:bottom w:val="none" w:sz="0" w:space="0" w:color="auto"/>
        <w:right w:val="none" w:sz="0" w:space="0" w:color="auto"/>
      </w:divBdr>
    </w:div>
    <w:div w:id="1189756958">
      <w:bodyDiv w:val="1"/>
      <w:marLeft w:val="0"/>
      <w:marRight w:val="0"/>
      <w:marTop w:val="0"/>
      <w:marBottom w:val="0"/>
      <w:divBdr>
        <w:top w:val="none" w:sz="0" w:space="0" w:color="auto"/>
        <w:left w:val="none" w:sz="0" w:space="0" w:color="auto"/>
        <w:bottom w:val="none" w:sz="0" w:space="0" w:color="auto"/>
        <w:right w:val="none" w:sz="0" w:space="0" w:color="auto"/>
      </w:divBdr>
    </w:div>
    <w:div w:id="1284265093">
      <w:bodyDiv w:val="1"/>
      <w:marLeft w:val="0"/>
      <w:marRight w:val="0"/>
      <w:marTop w:val="0"/>
      <w:marBottom w:val="0"/>
      <w:divBdr>
        <w:top w:val="none" w:sz="0" w:space="0" w:color="auto"/>
        <w:left w:val="none" w:sz="0" w:space="0" w:color="auto"/>
        <w:bottom w:val="none" w:sz="0" w:space="0" w:color="auto"/>
        <w:right w:val="none" w:sz="0" w:space="0" w:color="auto"/>
      </w:divBdr>
    </w:div>
    <w:div w:id="1307782278">
      <w:bodyDiv w:val="1"/>
      <w:marLeft w:val="0"/>
      <w:marRight w:val="0"/>
      <w:marTop w:val="0"/>
      <w:marBottom w:val="0"/>
      <w:divBdr>
        <w:top w:val="none" w:sz="0" w:space="0" w:color="auto"/>
        <w:left w:val="none" w:sz="0" w:space="0" w:color="auto"/>
        <w:bottom w:val="none" w:sz="0" w:space="0" w:color="auto"/>
        <w:right w:val="none" w:sz="0" w:space="0" w:color="auto"/>
      </w:divBdr>
    </w:div>
    <w:div w:id="1308123245">
      <w:bodyDiv w:val="1"/>
      <w:marLeft w:val="0"/>
      <w:marRight w:val="0"/>
      <w:marTop w:val="0"/>
      <w:marBottom w:val="0"/>
      <w:divBdr>
        <w:top w:val="none" w:sz="0" w:space="0" w:color="auto"/>
        <w:left w:val="none" w:sz="0" w:space="0" w:color="auto"/>
        <w:bottom w:val="none" w:sz="0" w:space="0" w:color="auto"/>
        <w:right w:val="none" w:sz="0" w:space="0" w:color="auto"/>
      </w:divBdr>
    </w:div>
    <w:div w:id="1355035701">
      <w:bodyDiv w:val="1"/>
      <w:marLeft w:val="0"/>
      <w:marRight w:val="0"/>
      <w:marTop w:val="0"/>
      <w:marBottom w:val="0"/>
      <w:divBdr>
        <w:top w:val="none" w:sz="0" w:space="0" w:color="auto"/>
        <w:left w:val="none" w:sz="0" w:space="0" w:color="auto"/>
        <w:bottom w:val="none" w:sz="0" w:space="0" w:color="auto"/>
        <w:right w:val="none" w:sz="0" w:space="0" w:color="auto"/>
      </w:divBdr>
    </w:div>
    <w:div w:id="1428581694">
      <w:bodyDiv w:val="1"/>
      <w:marLeft w:val="0"/>
      <w:marRight w:val="0"/>
      <w:marTop w:val="0"/>
      <w:marBottom w:val="0"/>
      <w:divBdr>
        <w:top w:val="none" w:sz="0" w:space="0" w:color="auto"/>
        <w:left w:val="none" w:sz="0" w:space="0" w:color="auto"/>
        <w:bottom w:val="none" w:sz="0" w:space="0" w:color="auto"/>
        <w:right w:val="none" w:sz="0" w:space="0" w:color="auto"/>
      </w:divBdr>
    </w:div>
    <w:div w:id="1678658295">
      <w:bodyDiv w:val="1"/>
      <w:marLeft w:val="0"/>
      <w:marRight w:val="0"/>
      <w:marTop w:val="0"/>
      <w:marBottom w:val="0"/>
      <w:divBdr>
        <w:top w:val="none" w:sz="0" w:space="0" w:color="auto"/>
        <w:left w:val="none" w:sz="0" w:space="0" w:color="auto"/>
        <w:bottom w:val="none" w:sz="0" w:space="0" w:color="auto"/>
        <w:right w:val="none" w:sz="0" w:space="0" w:color="auto"/>
      </w:divBdr>
    </w:div>
    <w:div w:id="1695768339">
      <w:bodyDiv w:val="1"/>
      <w:marLeft w:val="0"/>
      <w:marRight w:val="0"/>
      <w:marTop w:val="0"/>
      <w:marBottom w:val="0"/>
      <w:divBdr>
        <w:top w:val="none" w:sz="0" w:space="0" w:color="auto"/>
        <w:left w:val="none" w:sz="0" w:space="0" w:color="auto"/>
        <w:bottom w:val="none" w:sz="0" w:space="0" w:color="auto"/>
        <w:right w:val="none" w:sz="0" w:space="0" w:color="auto"/>
      </w:divBdr>
    </w:div>
    <w:div w:id="1782141437">
      <w:bodyDiv w:val="1"/>
      <w:marLeft w:val="0"/>
      <w:marRight w:val="0"/>
      <w:marTop w:val="0"/>
      <w:marBottom w:val="0"/>
      <w:divBdr>
        <w:top w:val="none" w:sz="0" w:space="0" w:color="auto"/>
        <w:left w:val="none" w:sz="0" w:space="0" w:color="auto"/>
        <w:bottom w:val="none" w:sz="0" w:space="0" w:color="auto"/>
        <w:right w:val="none" w:sz="0" w:space="0" w:color="auto"/>
      </w:divBdr>
    </w:div>
    <w:div w:id="1882666783">
      <w:bodyDiv w:val="1"/>
      <w:marLeft w:val="0"/>
      <w:marRight w:val="0"/>
      <w:marTop w:val="0"/>
      <w:marBottom w:val="0"/>
      <w:divBdr>
        <w:top w:val="none" w:sz="0" w:space="0" w:color="auto"/>
        <w:left w:val="none" w:sz="0" w:space="0" w:color="auto"/>
        <w:bottom w:val="none" w:sz="0" w:space="0" w:color="auto"/>
        <w:right w:val="none" w:sz="0" w:space="0" w:color="auto"/>
      </w:divBdr>
    </w:div>
    <w:div w:id="1941253095">
      <w:bodyDiv w:val="1"/>
      <w:marLeft w:val="0"/>
      <w:marRight w:val="0"/>
      <w:marTop w:val="0"/>
      <w:marBottom w:val="0"/>
      <w:divBdr>
        <w:top w:val="none" w:sz="0" w:space="0" w:color="auto"/>
        <w:left w:val="none" w:sz="0" w:space="0" w:color="auto"/>
        <w:bottom w:val="none" w:sz="0" w:space="0" w:color="auto"/>
        <w:right w:val="none" w:sz="0" w:space="0" w:color="auto"/>
      </w:divBdr>
    </w:div>
    <w:div w:id="19988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7761</Words>
  <Characters>46567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Patrycja</cp:lastModifiedBy>
  <cp:revision>11</cp:revision>
  <cp:lastPrinted>2022-04-21T07:04:00Z</cp:lastPrinted>
  <dcterms:created xsi:type="dcterms:W3CDTF">2021-12-15T07:50:00Z</dcterms:created>
  <dcterms:modified xsi:type="dcterms:W3CDTF">2022-04-25T13:05:00Z</dcterms:modified>
</cp:coreProperties>
</file>