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3766" w14:textId="535876C9" w:rsidR="001E7A75" w:rsidRPr="00011C20" w:rsidRDefault="00011C20" w:rsidP="00011C2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1C20">
        <w:rPr>
          <w:rFonts w:asciiTheme="minorHAnsi" w:hAnsiTheme="minorHAnsi" w:cstheme="minorHAnsi"/>
          <w:b/>
          <w:bCs/>
          <w:sz w:val="24"/>
          <w:szCs w:val="24"/>
        </w:rPr>
        <w:t xml:space="preserve">Znak postępowania: RI.271.1.6.2022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</w:t>
      </w:r>
      <w:r w:rsidRPr="00011C20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A55169" w:rsidRPr="00011C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0ED0" w:rsidRPr="00011C20">
        <w:rPr>
          <w:rFonts w:asciiTheme="minorHAnsi" w:hAnsiTheme="minorHAnsi" w:cstheme="minorHAnsi"/>
          <w:b/>
          <w:bCs/>
          <w:sz w:val="24"/>
          <w:szCs w:val="24"/>
        </w:rPr>
        <w:t xml:space="preserve">Załącznik </w:t>
      </w:r>
      <w:r w:rsidRPr="00011C20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D50ED0" w:rsidRPr="00011C20">
        <w:rPr>
          <w:rFonts w:asciiTheme="minorHAnsi" w:hAnsiTheme="minorHAnsi" w:cstheme="minorHAnsi"/>
          <w:b/>
          <w:bCs/>
          <w:sz w:val="24"/>
          <w:szCs w:val="24"/>
        </w:rPr>
        <w:t>r 8</w:t>
      </w:r>
      <w:r w:rsidR="00BC70A7" w:rsidRPr="00011C20">
        <w:rPr>
          <w:rFonts w:asciiTheme="minorHAnsi" w:hAnsiTheme="minorHAnsi" w:cstheme="minorHAnsi"/>
          <w:b/>
          <w:bCs/>
          <w:sz w:val="24"/>
          <w:szCs w:val="24"/>
        </w:rPr>
        <w:t xml:space="preserve"> do SWZ – Wzór umowy </w:t>
      </w:r>
    </w:p>
    <w:p w14:paraId="21CE05B2" w14:textId="77777777" w:rsidR="001E7A75" w:rsidRPr="00011C20" w:rsidRDefault="001E7A75" w:rsidP="003A2A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BD35A2" w14:textId="77777777" w:rsidR="001E7A75" w:rsidRPr="003746E5" w:rsidRDefault="00BC70A7" w:rsidP="003A2AC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46E5">
        <w:rPr>
          <w:rFonts w:asciiTheme="minorHAnsi" w:hAnsiTheme="minorHAnsi" w:cstheme="minorHAnsi"/>
          <w:b/>
          <w:sz w:val="24"/>
          <w:szCs w:val="24"/>
        </w:rPr>
        <w:t>Umowa Nr …….</w:t>
      </w:r>
    </w:p>
    <w:p w14:paraId="30BF7BFE" w14:textId="77777777" w:rsidR="001E7A75" w:rsidRPr="003746E5" w:rsidRDefault="001E7A75" w:rsidP="003A2AC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5D623F2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>zawarta w dniu ....................................... w Mińsku Mazowieckim pomiędzy:</w:t>
      </w:r>
    </w:p>
    <w:p w14:paraId="032DB789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BE6B43A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>Gminą Mińsk Mazowiecki, 05-300 Mińsk Mazowiecki, ul. Chełmońskiego 14, NIP: 822-214-65-76</w:t>
      </w:r>
    </w:p>
    <w:p w14:paraId="2C9CC40E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 xml:space="preserve">reprezentowaną przez Wójta Gminy Mińsk Mazowiecki - Pana Antoniego Janusza </w:t>
      </w:r>
      <w:proofErr w:type="spellStart"/>
      <w:r w:rsidRPr="00062637">
        <w:rPr>
          <w:rFonts w:asciiTheme="minorHAnsi" w:hAnsiTheme="minorHAnsi"/>
          <w:sz w:val="22"/>
          <w:szCs w:val="22"/>
        </w:rPr>
        <w:t>Piechoskiego</w:t>
      </w:r>
      <w:proofErr w:type="spellEnd"/>
      <w:r w:rsidRPr="00062637">
        <w:rPr>
          <w:rFonts w:asciiTheme="minorHAnsi" w:hAnsiTheme="minorHAnsi"/>
          <w:sz w:val="22"/>
          <w:szCs w:val="22"/>
        </w:rPr>
        <w:t xml:space="preserve"> </w:t>
      </w:r>
    </w:p>
    <w:p w14:paraId="151A134A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 xml:space="preserve">przy kontrasygnacie Skarbnika Gminy: Pani Ewy Kalaty, </w:t>
      </w:r>
    </w:p>
    <w:p w14:paraId="2462A9AE" w14:textId="30565ACA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 xml:space="preserve">zwaną dalej: „Zamawiającym” </w:t>
      </w:r>
    </w:p>
    <w:p w14:paraId="78144559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>a</w:t>
      </w:r>
    </w:p>
    <w:p w14:paraId="3CB55451" w14:textId="77777777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………………………………………………………………………………………. z siedzibą w ……………… ul. ……………………………….., ………………………………………….. NIP:…………………………………… reprezentowaną przez : ………………………………………….. </w:t>
      </w:r>
    </w:p>
    <w:p w14:paraId="137075BB" w14:textId="7BE5C89A" w:rsidR="00011C20" w:rsidRPr="00062637" w:rsidRDefault="00011C20" w:rsidP="00011C20">
      <w:pPr>
        <w:tabs>
          <w:tab w:val="left" w:pos="453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 xml:space="preserve">zwanym dalej „Wykonawcą”. </w:t>
      </w:r>
    </w:p>
    <w:p w14:paraId="796B51C8" w14:textId="77777777" w:rsidR="00011C20" w:rsidRPr="00062637" w:rsidRDefault="00011C20" w:rsidP="00011C20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62637">
        <w:rPr>
          <w:rFonts w:asciiTheme="minorHAnsi" w:hAnsiTheme="minorHAnsi"/>
          <w:sz w:val="22"/>
          <w:szCs w:val="22"/>
        </w:rPr>
        <w:t xml:space="preserve">Niniejsza Umowa została zawarta w wyniku rozstrzygnięcia postępowania </w:t>
      </w:r>
      <w:r w:rsidRPr="00062637">
        <w:rPr>
          <w:rFonts w:ascii="Calibri" w:eastAsia="Calibri" w:hAnsi="Calibri"/>
          <w:sz w:val="22"/>
          <w:szCs w:val="22"/>
          <w:lang w:eastAsia="en-US"/>
        </w:rPr>
        <w:t>pn.:</w:t>
      </w:r>
      <w:r w:rsidRPr="00062637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5F3FE103" w14:textId="1FE24E7B" w:rsidR="00011C20" w:rsidRPr="00062637" w:rsidRDefault="00011C20" w:rsidP="00011C20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62637">
        <w:rPr>
          <w:rFonts w:ascii="Calibri" w:eastAsia="Calibri" w:hAnsi="Calibri"/>
          <w:b/>
          <w:sz w:val="22"/>
          <w:szCs w:val="22"/>
          <w:lang w:eastAsia="en-US"/>
        </w:rPr>
        <w:t>Ograniczenie niskiej emisji poprzez wymianę urządzeń grzewczych w Gminie Mińsk Mazowiecki</w:t>
      </w:r>
      <w:r w:rsidR="004A589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4A589A" w:rsidRPr="004A589A">
        <w:rPr>
          <w:rFonts w:ascii="Calibri" w:eastAsia="Calibri" w:hAnsi="Calibri"/>
          <w:b/>
          <w:sz w:val="22"/>
          <w:szCs w:val="22"/>
          <w:lang w:eastAsia="en-US"/>
        </w:rPr>
        <w:t>(kotłownie na biomasę)</w:t>
      </w:r>
      <w:bookmarkStart w:id="0" w:name="_GoBack"/>
      <w:bookmarkEnd w:id="0"/>
    </w:p>
    <w:p w14:paraId="79A00E62" w14:textId="30729E81" w:rsidR="00011C20" w:rsidRPr="00062637" w:rsidRDefault="00011C20" w:rsidP="00011C20">
      <w:pPr>
        <w:rPr>
          <w:rFonts w:asciiTheme="minorHAnsi" w:hAnsiTheme="minorHAnsi"/>
          <w:sz w:val="22"/>
          <w:szCs w:val="22"/>
        </w:rPr>
      </w:pPr>
      <w:r w:rsidRPr="00062637">
        <w:rPr>
          <w:rFonts w:asciiTheme="minorHAnsi" w:hAnsiTheme="minorHAnsi"/>
          <w:sz w:val="22"/>
          <w:szCs w:val="22"/>
        </w:rPr>
        <w:t xml:space="preserve">przeprowadzonego w trybie przetargu nieograniczonego na postawie art. 132 ustawy z dnia 11 września 2019 r. Prawo zamówień publicznych (tj.: Dz.U. z 2021 r. poz. 1129 ze zm.). </w:t>
      </w:r>
    </w:p>
    <w:p w14:paraId="1AF09C5D" w14:textId="77777777" w:rsidR="001E7A75" w:rsidRPr="00011C20" w:rsidRDefault="001E7A75" w:rsidP="00011C2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AB5B54" w14:textId="77777777" w:rsidR="001E7A75" w:rsidRPr="00011C20" w:rsidRDefault="001E7A75" w:rsidP="003A2AC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1C20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7DB5A31" w14:textId="77777777" w:rsidR="001E7A75" w:rsidRPr="00011C20" w:rsidRDefault="001E7A75" w:rsidP="003A2AC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1C2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551FD7E0" w14:textId="77777777" w:rsidR="001E7A75" w:rsidRPr="00011C20" w:rsidRDefault="001E7A75" w:rsidP="003A2AC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A9908E" w14:textId="7CB69ADB" w:rsidR="001E7A75" w:rsidRPr="00011C20" w:rsidRDefault="001E7A75" w:rsidP="003A2AC7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="00B418B7">
        <w:rPr>
          <w:rFonts w:asciiTheme="minorHAnsi" w:hAnsiTheme="minorHAnsi" w:cstheme="minorHAnsi"/>
          <w:sz w:val="22"/>
          <w:szCs w:val="22"/>
          <w:lang w:val="pl-PL"/>
        </w:rPr>
        <w:t>polegający na</w:t>
      </w:r>
      <w:r w:rsidRPr="00011C2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B418B7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011C20">
        <w:rPr>
          <w:rFonts w:asciiTheme="minorHAnsi" w:hAnsiTheme="minorHAnsi" w:cstheme="minorHAnsi"/>
          <w:sz w:val="22"/>
          <w:szCs w:val="22"/>
        </w:rPr>
        <w:t xml:space="preserve"> zadania pn.: „Ograniczenie niskiej emisji poprzez wymianę urządzeń grzewczych w Gminie Mińsk Mazowiecki”</w:t>
      </w:r>
      <w:r w:rsidR="00923288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418B7">
        <w:rPr>
          <w:rFonts w:asciiTheme="minorHAnsi" w:hAnsiTheme="minorHAnsi" w:cstheme="minorHAnsi"/>
          <w:sz w:val="22"/>
          <w:szCs w:val="22"/>
          <w:lang w:val="pl-PL"/>
        </w:rPr>
        <w:t xml:space="preserve">obejmuje </w:t>
      </w:r>
      <w:r w:rsidR="00F53E07" w:rsidRPr="00011C20">
        <w:rPr>
          <w:rFonts w:asciiTheme="minorHAnsi" w:hAnsiTheme="minorHAnsi" w:cstheme="minorHAnsi"/>
          <w:sz w:val="22"/>
          <w:szCs w:val="22"/>
        </w:rPr>
        <w:t>wymian</w:t>
      </w:r>
      <w:r w:rsidR="00B418B7">
        <w:rPr>
          <w:rFonts w:asciiTheme="minorHAnsi" w:hAnsiTheme="minorHAnsi" w:cstheme="minorHAnsi"/>
          <w:sz w:val="22"/>
          <w:szCs w:val="22"/>
          <w:lang w:val="pl-PL"/>
        </w:rPr>
        <w:t>ę</w:t>
      </w:r>
      <w:r w:rsidR="00F53E07" w:rsidRPr="00011C20">
        <w:rPr>
          <w:rFonts w:asciiTheme="minorHAnsi" w:hAnsiTheme="minorHAnsi" w:cstheme="minorHAnsi"/>
          <w:sz w:val="22"/>
          <w:szCs w:val="22"/>
        </w:rPr>
        <w:t xml:space="preserve"> urządzeń grzewczych na instalacj</w:t>
      </w:r>
      <w:r w:rsidR="00B418B7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F53E07" w:rsidRPr="00011C20">
        <w:rPr>
          <w:rFonts w:asciiTheme="minorHAnsi" w:hAnsiTheme="minorHAnsi" w:cstheme="minorHAnsi"/>
          <w:sz w:val="22"/>
          <w:szCs w:val="22"/>
        </w:rPr>
        <w:t xml:space="preserve"> na biomasę </w:t>
      </w:r>
      <w:r w:rsidRPr="00011C20">
        <w:rPr>
          <w:rFonts w:asciiTheme="minorHAnsi" w:hAnsiTheme="minorHAnsi" w:cstheme="minorHAnsi"/>
          <w:sz w:val="22"/>
          <w:szCs w:val="22"/>
        </w:rPr>
        <w:t>w systemie zaprojektuj i wybuduj wraz z uzyskaniem niezbędnych uzgodnień i pozwole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011C20">
        <w:rPr>
          <w:rFonts w:asciiTheme="minorHAnsi" w:hAnsiTheme="minorHAnsi" w:cstheme="minorHAnsi"/>
          <w:sz w:val="22"/>
          <w:szCs w:val="22"/>
        </w:rPr>
        <w:t>.</w:t>
      </w:r>
    </w:p>
    <w:p w14:paraId="211B6BCF" w14:textId="7F579CB1" w:rsidR="001E7A75" w:rsidRPr="00011C20" w:rsidRDefault="007006CE" w:rsidP="003A2AC7">
      <w:pPr>
        <w:numPr>
          <w:ilvl w:val="3"/>
          <w:numId w:val="1"/>
        </w:numPr>
        <w:tabs>
          <w:tab w:val="num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Szczegółowy opis</w:t>
      </w:r>
      <w:r>
        <w:rPr>
          <w:rFonts w:asciiTheme="minorHAnsi" w:hAnsiTheme="minorHAnsi" w:cstheme="minorHAnsi"/>
          <w:sz w:val="22"/>
          <w:szCs w:val="22"/>
        </w:rPr>
        <w:t>, w tym</w:t>
      </w:r>
      <w:r w:rsidRPr="00011C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11C20">
        <w:rPr>
          <w:rFonts w:asciiTheme="minorHAnsi" w:hAnsiTheme="minorHAnsi" w:cstheme="minorHAnsi"/>
          <w:sz w:val="22"/>
          <w:szCs w:val="22"/>
        </w:rPr>
        <w:t xml:space="preserve">akres rzeczowy przedmiotu zamówienia zawarto w </w:t>
      </w:r>
      <w:r w:rsidR="001E7A75" w:rsidRPr="00011C20">
        <w:rPr>
          <w:rFonts w:asciiTheme="minorHAnsi" w:hAnsiTheme="minorHAnsi" w:cstheme="minorHAnsi"/>
          <w:sz w:val="22"/>
          <w:szCs w:val="22"/>
        </w:rPr>
        <w:t>program</w:t>
      </w:r>
      <w:r>
        <w:rPr>
          <w:rFonts w:asciiTheme="minorHAnsi" w:hAnsiTheme="minorHAnsi" w:cstheme="minorHAnsi"/>
          <w:sz w:val="22"/>
          <w:szCs w:val="22"/>
        </w:rPr>
        <w:t>ie</w:t>
      </w:r>
      <w:r w:rsidR="001E7A75" w:rsidRPr="00011C20">
        <w:rPr>
          <w:rFonts w:asciiTheme="minorHAnsi" w:hAnsiTheme="minorHAnsi" w:cstheme="minorHAnsi"/>
          <w:sz w:val="22"/>
          <w:szCs w:val="22"/>
        </w:rPr>
        <w:t xml:space="preserve"> funkcjonalno-użytkowy</w:t>
      </w:r>
      <w:r>
        <w:rPr>
          <w:rFonts w:asciiTheme="minorHAnsi" w:hAnsiTheme="minorHAnsi" w:cstheme="minorHAnsi"/>
          <w:sz w:val="22"/>
          <w:szCs w:val="22"/>
        </w:rPr>
        <w:t>m</w:t>
      </w:r>
      <w:r w:rsidR="001E7A75" w:rsidRPr="00011C20">
        <w:rPr>
          <w:rFonts w:asciiTheme="minorHAnsi" w:hAnsiTheme="minorHAnsi" w:cstheme="minorHAnsi"/>
          <w:sz w:val="22"/>
          <w:szCs w:val="22"/>
        </w:rPr>
        <w:t xml:space="preserve"> oraz opis</w:t>
      </w:r>
      <w:r>
        <w:rPr>
          <w:rFonts w:asciiTheme="minorHAnsi" w:hAnsiTheme="minorHAnsi" w:cstheme="minorHAnsi"/>
          <w:sz w:val="22"/>
          <w:szCs w:val="22"/>
        </w:rPr>
        <w:t>ie</w:t>
      </w:r>
      <w:r w:rsidR="001E7A75" w:rsidRPr="00011C20">
        <w:rPr>
          <w:rFonts w:asciiTheme="minorHAnsi" w:hAnsiTheme="minorHAnsi" w:cstheme="minorHAnsi"/>
          <w:sz w:val="22"/>
          <w:szCs w:val="22"/>
        </w:rPr>
        <w:t xml:space="preserve"> przedmiotu zamówienia </w:t>
      </w:r>
      <w:r w:rsidR="00B418B7">
        <w:rPr>
          <w:rFonts w:asciiTheme="minorHAnsi" w:hAnsiTheme="minorHAnsi" w:cstheme="minorHAnsi"/>
          <w:sz w:val="22"/>
          <w:szCs w:val="22"/>
        </w:rPr>
        <w:t>stanowiąc</w:t>
      </w:r>
      <w:r>
        <w:rPr>
          <w:rFonts w:asciiTheme="minorHAnsi" w:hAnsiTheme="minorHAnsi" w:cstheme="minorHAnsi"/>
          <w:sz w:val="22"/>
          <w:szCs w:val="22"/>
        </w:rPr>
        <w:t>ych</w:t>
      </w:r>
      <w:r w:rsidR="00B418B7">
        <w:rPr>
          <w:rFonts w:asciiTheme="minorHAnsi" w:hAnsiTheme="minorHAnsi" w:cstheme="minorHAnsi"/>
          <w:sz w:val="22"/>
          <w:szCs w:val="22"/>
        </w:rPr>
        <w:t xml:space="preserve"> Załączniki do</w:t>
      </w:r>
      <w:r w:rsidR="001E7A75" w:rsidRPr="00011C20">
        <w:rPr>
          <w:rFonts w:asciiTheme="minorHAnsi" w:hAnsiTheme="minorHAnsi" w:cstheme="minorHAnsi"/>
          <w:sz w:val="22"/>
          <w:szCs w:val="22"/>
        </w:rPr>
        <w:t xml:space="preserve"> specyfikacji warunków zamówienia, która wraz z ofertą Wykonawcy stanowi</w:t>
      </w:r>
      <w:r>
        <w:rPr>
          <w:rFonts w:asciiTheme="minorHAnsi" w:hAnsiTheme="minorHAnsi" w:cstheme="minorHAnsi"/>
          <w:sz w:val="22"/>
          <w:szCs w:val="22"/>
        </w:rPr>
        <w:t>ą</w:t>
      </w:r>
      <w:r w:rsidR="001E7A75" w:rsidRPr="00011C20">
        <w:rPr>
          <w:rFonts w:asciiTheme="minorHAnsi" w:hAnsiTheme="minorHAnsi" w:cstheme="minorHAnsi"/>
          <w:sz w:val="22"/>
          <w:szCs w:val="22"/>
        </w:rPr>
        <w:t xml:space="preserve"> załącznik do niniejszej umowy. Przedmiot zamówienia musi być wykonany zgodnie z obowiązującymi przepisami prawa, a także zgodnie z najlepszą wiedzą i doświadczeniem Wykonawcy oraz z zachowaniem najwyższej staranności.</w:t>
      </w:r>
    </w:p>
    <w:p w14:paraId="34039DF8" w14:textId="77777777" w:rsidR="001E7A75" w:rsidRPr="00011C20" w:rsidRDefault="001E7A75" w:rsidP="003A2AC7">
      <w:pPr>
        <w:keepNext/>
        <w:tabs>
          <w:tab w:val="left" w:pos="0"/>
        </w:tabs>
        <w:suppressAutoHyphens/>
        <w:spacing w:line="360" w:lineRule="auto"/>
        <w:jc w:val="center"/>
        <w:outlineLvl w:val="6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 xml:space="preserve">§ 2. </w:t>
      </w:r>
    </w:p>
    <w:p w14:paraId="09D00EA9" w14:textId="77777777" w:rsidR="001E7A75" w:rsidRPr="00011C20" w:rsidRDefault="001E7A75" w:rsidP="003A2AC7">
      <w:pPr>
        <w:keepNext/>
        <w:tabs>
          <w:tab w:val="left" w:pos="-284"/>
        </w:tabs>
        <w:suppressAutoHyphens/>
        <w:spacing w:line="360" w:lineRule="auto"/>
        <w:jc w:val="center"/>
        <w:outlineLvl w:val="6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TERMIN REALIZACJI</w:t>
      </w:r>
    </w:p>
    <w:p w14:paraId="6E36604E" w14:textId="635AF734" w:rsidR="001E7A75" w:rsidRPr="00011C20" w:rsidRDefault="007006CE" w:rsidP="002B241E">
      <w:p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wykonać </w:t>
      </w:r>
      <w:r w:rsidR="003E1728">
        <w:rPr>
          <w:rFonts w:asciiTheme="minorHAnsi" w:hAnsiTheme="minorHAnsi" w:cstheme="minorHAnsi"/>
          <w:sz w:val="22"/>
          <w:szCs w:val="22"/>
          <w:lang w:eastAsia="ar-SA"/>
        </w:rPr>
        <w:t xml:space="preserve">będące 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>przedmiot</w:t>
      </w:r>
      <w:r w:rsidR="003E1728">
        <w:rPr>
          <w:rFonts w:asciiTheme="minorHAnsi" w:hAnsiTheme="minorHAnsi" w:cstheme="minorHAnsi"/>
          <w:sz w:val="22"/>
          <w:szCs w:val="22"/>
          <w:lang w:eastAsia="ar-SA"/>
        </w:rPr>
        <w:t>em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umowy </w:t>
      </w:r>
      <w:r w:rsidR="003E1728">
        <w:rPr>
          <w:rFonts w:asciiTheme="minorHAnsi" w:hAnsiTheme="minorHAnsi" w:cstheme="minorHAnsi"/>
          <w:sz w:val="22"/>
          <w:szCs w:val="22"/>
          <w:lang w:eastAsia="ar-SA"/>
        </w:rPr>
        <w:t xml:space="preserve">48 </w:t>
      </w:r>
      <w:r>
        <w:rPr>
          <w:rFonts w:asciiTheme="minorHAnsi" w:hAnsiTheme="minorHAnsi" w:cstheme="minorHAnsi"/>
          <w:sz w:val="22"/>
          <w:szCs w:val="22"/>
          <w:lang w:eastAsia="ar-SA"/>
        </w:rPr>
        <w:t>kompletn</w:t>
      </w:r>
      <w:r w:rsidR="003E1728">
        <w:rPr>
          <w:rFonts w:asciiTheme="minorHAnsi" w:hAnsiTheme="minorHAnsi" w:cstheme="minorHAnsi"/>
          <w:sz w:val="22"/>
          <w:szCs w:val="22"/>
          <w:lang w:eastAsia="ar-SA"/>
        </w:rPr>
        <w:t xml:space="preserve">e </w:t>
      </w:r>
      <w:r>
        <w:rPr>
          <w:rFonts w:asciiTheme="minorHAnsi" w:hAnsiTheme="minorHAnsi" w:cstheme="minorHAnsi"/>
          <w:sz w:val="22"/>
          <w:szCs w:val="22"/>
          <w:lang w:eastAsia="ar-SA"/>
        </w:rPr>
        <w:t>instalacj</w:t>
      </w:r>
      <w:r w:rsidR="003E1728">
        <w:rPr>
          <w:rFonts w:asciiTheme="minorHAnsi" w:hAnsiTheme="minorHAnsi" w:cstheme="minorHAnsi"/>
          <w:sz w:val="22"/>
          <w:szCs w:val="22"/>
          <w:lang w:eastAsia="ar-SA"/>
        </w:rPr>
        <w:t>e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DD6B85" w:rsidRPr="007006CE">
        <w:rPr>
          <w:rFonts w:asciiTheme="minorHAnsi" w:eastAsia="Calibri" w:hAnsiTheme="minorHAnsi" w:cstheme="minorHAnsi"/>
          <w:lang w:eastAsia="en-US"/>
        </w:rPr>
        <w:t xml:space="preserve">w </w:t>
      </w:r>
      <w:r w:rsidR="002B241E">
        <w:rPr>
          <w:rFonts w:asciiTheme="minorHAnsi" w:eastAsia="Calibri" w:hAnsiTheme="minorHAnsi" w:cstheme="minorHAnsi"/>
          <w:lang w:eastAsia="en-US"/>
        </w:rPr>
        <w:t>terminie</w:t>
      </w:r>
      <w:r w:rsidR="00DD6B85" w:rsidRPr="007006CE">
        <w:rPr>
          <w:rFonts w:asciiTheme="minorHAnsi" w:eastAsia="Calibri" w:hAnsiTheme="minorHAnsi" w:cstheme="minorHAnsi"/>
          <w:lang w:eastAsia="en-US"/>
        </w:rPr>
        <w:t xml:space="preserve"> 3 miesięcy od podpisania umowy</w:t>
      </w:r>
      <w:r w:rsidR="003E172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B241E">
        <w:rPr>
          <w:rFonts w:asciiTheme="minorHAnsi" w:hAnsiTheme="minorHAnsi" w:cstheme="minorHAnsi"/>
          <w:sz w:val="22"/>
          <w:szCs w:val="22"/>
          <w:lang w:eastAsia="ar-SA"/>
        </w:rPr>
        <w:t>tj. do dnia ………………………………..</w:t>
      </w:r>
    </w:p>
    <w:p w14:paraId="3719751E" w14:textId="77777777" w:rsidR="001E7A75" w:rsidRPr="00011C20" w:rsidRDefault="001E7A75" w:rsidP="003A2AC7">
      <w:pPr>
        <w:keepNext/>
        <w:suppressAutoHyphens/>
        <w:spacing w:line="360" w:lineRule="auto"/>
        <w:jc w:val="center"/>
        <w:outlineLvl w:val="1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3. </w:t>
      </w:r>
    </w:p>
    <w:p w14:paraId="66AEBF36" w14:textId="77777777" w:rsidR="001E7A75" w:rsidRPr="00011C20" w:rsidRDefault="001E7A75" w:rsidP="003A2AC7">
      <w:pPr>
        <w:keepNext/>
        <w:suppressAutoHyphens/>
        <w:spacing w:line="360" w:lineRule="auto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WYNAGRODZENIE</w:t>
      </w:r>
    </w:p>
    <w:p w14:paraId="58EA671D" w14:textId="63DC8C03" w:rsidR="00A93355" w:rsidRPr="00011C20" w:rsidRDefault="00A93355" w:rsidP="002B241E">
      <w:pPr>
        <w:numPr>
          <w:ilvl w:val="0"/>
          <w:numId w:val="26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Za wykonanie przedmiotu umowy, </w:t>
      </w:r>
      <w:r w:rsidR="00B539F4" w:rsidRPr="00011C20">
        <w:rPr>
          <w:rFonts w:asciiTheme="minorHAnsi" w:hAnsiTheme="minorHAnsi" w:cstheme="minorHAnsi"/>
          <w:sz w:val="22"/>
          <w:szCs w:val="22"/>
          <w:lang w:eastAsia="ar-SA"/>
        </w:rPr>
        <w:t>Strony ustalają wynagrodzenie w wysokości: ………………….</w:t>
      </w:r>
      <w:r w:rsidR="00AA4DD4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zł brutto </w:t>
      </w:r>
      <w:r w:rsidR="00B539F4" w:rsidRPr="00011C20">
        <w:rPr>
          <w:rFonts w:asciiTheme="minorHAnsi" w:hAnsiTheme="minorHAnsi" w:cstheme="minorHAnsi"/>
          <w:sz w:val="22"/>
          <w:szCs w:val="22"/>
          <w:lang w:eastAsia="ar-SA"/>
        </w:rPr>
        <w:t>(słownie: ……………………..zł), w tym należny podatek VAT</w:t>
      </w:r>
      <w:r w:rsidR="002B241E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p w14:paraId="33829DFA" w14:textId="2646D0D6" w:rsidR="00C27ACE" w:rsidRPr="00596B4D" w:rsidRDefault="0092294C" w:rsidP="002B241E">
      <w:pPr>
        <w:numPr>
          <w:ilvl w:val="0"/>
          <w:numId w:val="26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96B4D">
        <w:rPr>
          <w:rFonts w:asciiTheme="minorHAnsi" w:hAnsiTheme="minorHAnsi" w:cstheme="minorHAnsi"/>
          <w:sz w:val="22"/>
          <w:szCs w:val="22"/>
          <w:lang w:eastAsia="ar-SA"/>
        </w:rPr>
        <w:t xml:space="preserve">Wynagrodzenie, o którym mowa w ust. 1 zostanie obliczone </w:t>
      </w:r>
      <w:r w:rsidR="00007142" w:rsidRPr="00596B4D">
        <w:rPr>
          <w:rFonts w:asciiTheme="minorHAnsi" w:hAnsiTheme="minorHAnsi" w:cstheme="minorHAnsi"/>
          <w:sz w:val="22"/>
          <w:szCs w:val="22"/>
          <w:lang w:eastAsia="ar-SA"/>
        </w:rPr>
        <w:t xml:space="preserve">na podstawie iloczynu faktycznej ilości zamontowanych urządzeń grzewczych i cen jednostkowych danej instalacji określonych </w:t>
      </w:r>
      <w:r w:rsidR="00C27ACE" w:rsidRPr="00596B4D">
        <w:rPr>
          <w:rFonts w:asciiTheme="minorHAnsi" w:hAnsiTheme="minorHAnsi" w:cstheme="minorHAnsi"/>
          <w:sz w:val="22"/>
          <w:szCs w:val="22"/>
          <w:lang w:eastAsia="ar-SA"/>
        </w:rPr>
        <w:t xml:space="preserve">w </w:t>
      </w:r>
      <w:r w:rsidR="00C27ACE" w:rsidRPr="00596B4D">
        <w:rPr>
          <w:rFonts w:asciiTheme="minorHAnsi" w:hAnsiTheme="minorHAnsi" w:cstheme="minorHAnsi"/>
          <w:sz w:val="22"/>
          <w:szCs w:val="22"/>
        </w:rPr>
        <w:t xml:space="preserve">kalkulacji wartości oferty, o której mowa w </w:t>
      </w:r>
      <w:r w:rsidR="00C27ACE" w:rsidRPr="00596B4D">
        <w:rPr>
          <w:rFonts w:asciiTheme="minorHAnsi" w:hAnsiTheme="minorHAnsi" w:cstheme="minorHAnsi"/>
          <w:b/>
          <w:sz w:val="22"/>
          <w:szCs w:val="22"/>
          <w:lang w:eastAsia="ar-SA"/>
        </w:rPr>
        <w:t>§</w:t>
      </w:r>
      <w:r w:rsidR="00596B4D" w:rsidRPr="00596B4D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="00C27ACE" w:rsidRPr="00596B4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pkt 8.</w:t>
      </w:r>
    </w:p>
    <w:p w14:paraId="72654C5F" w14:textId="77777777" w:rsidR="00103EEA" w:rsidRPr="00011C20" w:rsidRDefault="001E7A75" w:rsidP="002B241E">
      <w:pPr>
        <w:numPr>
          <w:ilvl w:val="0"/>
          <w:numId w:val="26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oświadcza, że zapoznał się z treścią Specyfikacji Istotnych Warunków Zamówienia jak również z</w:t>
      </w:r>
      <w:r w:rsidR="00512707" w:rsidRPr="00011C20"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wszystkimi załącznikami, w szczególności z programem funkcjonalno-użytkowym i uzyskał niezbędne informacje co do ilości i rodzaju robót oraz warunków i specyfiki realizacji jak również utrudnień związanych z realizacją przedmiotu umowy i nie wnosi uwag </w:t>
      </w:r>
      <w:r w:rsidR="0008541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tym zakresie. </w:t>
      </w:r>
    </w:p>
    <w:p w14:paraId="332FD019" w14:textId="77777777" w:rsidR="001E7A75" w:rsidRPr="00011C20" w:rsidRDefault="001E7A75" w:rsidP="003A2AC7">
      <w:pPr>
        <w:keepNext/>
        <w:suppressAutoHyphens/>
        <w:spacing w:line="360" w:lineRule="auto"/>
        <w:ind w:right="-36"/>
        <w:jc w:val="center"/>
        <w:outlineLvl w:val="1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4. </w:t>
      </w:r>
    </w:p>
    <w:p w14:paraId="4C4F2506" w14:textId="77777777" w:rsidR="001E7A75" w:rsidRPr="00011C20" w:rsidRDefault="001E7A75" w:rsidP="003A2AC7">
      <w:pPr>
        <w:keepNext/>
        <w:suppressAutoHyphens/>
        <w:spacing w:line="360" w:lineRule="auto"/>
        <w:ind w:right="-36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ROZLICZENIE</w:t>
      </w:r>
    </w:p>
    <w:p w14:paraId="4AB51DAA" w14:textId="5D067BAB" w:rsidR="00614B64" w:rsidRPr="00011C20" w:rsidRDefault="00614B64" w:rsidP="003A2AC7">
      <w:pPr>
        <w:pStyle w:val="Akapitzlist"/>
        <w:widowControl/>
        <w:numPr>
          <w:ilvl w:val="0"/>
          <w:numId w:val="7"/>
        </w:numPr>
        <w:spacing w:line="360" w:lineRule="auto"/>
        <w:contextualSpacing w:val="0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  <w:lang w:val="pl-PL"/>
        </w:rPr>
        <w:t>Podstawą wystawienia faktury jest podpisany przez Zamawiającego</w:t>
      </w:r>
      <w:r w:rsidR="00576EF7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i Wykonawcę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76EF7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po zakończeniu i odbiorze całości prac </w:t>
      </w:r>
      <w:proofErr w:type="spellStart"/>
      <w:r w:rsidRPr="00011C20">
        <w:rPr>
          <w:rFonts w:asciiTheme="minorHAnsi" w:hAnsiTheme="minorHAnsi" w:cstheme="minorHAnsi"/>
          <w:sz w:val="22"/>
          <w:szCs w:val="22"/>
          <w:lang w:val="pl-PL"/>
        </w:rPr>
        <w:t>protokó</w:t>
      </w:r>
      <w:proofErr w:type="spellEnd"/>
      <w:r w:rsidR="00122204" w:rsidRPr="00011C20">
        <w:rPr>
          <w:rFonts w:asciiTheme="minorHAnsi" w:hAnsiTheme="minorHAnsi" w:cstheme="minorHAnsi"/>
          <w:sz w:val="22"/>
          <w:szCs w:val="22"/>
        </w:rPr>
        <w:t>ł bez zastrzeżeń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odbioru końcowego </w:t>
      </w:r>
      <w:r w:rsidR="00576EF7" w:rsidRPr="00011C20">
        <w:rPr>
          <w:rFonts w:asciiTheme="minorHAnsi" w:hAnsiTheme="minorHAnsi" w:cstheme="minorHAnsi"/>
          <w:sz w:val="22"/>
          <w:szCs w:val="22"/>
          <w:lang w:val="pl-PL"/>
        </w:rPr>
        <w:t>robót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2C54905B" w14:textId="59163303" w:rsidR="00614B64" w:rsidRPr="00394740" w:rsidRDefault="00614B64" w:rsidP="003A2AC7">
      <w:pPr>
        <w:pStyle w:val="Akapitzlist"/>
        <w:widowControl/>
        <w:numPr>
          <w:ilvl w:val="0"/>
          <w:numId w:val="7"/>
        </w:numPr>
        <w:spacing w:line="360" w:lineRule="auto"/>
        <w:contextualSpacing w:val="0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A577E2">
        <w:rPr>
          <w:rFonts w:asciiTheme="minorHAnsi" w:hAnsiTheme="minorHAnsi" w:cstheme="minorHAnsi"/>
          <w:sz w:val="22"/>
          <w:szCs w:val="22"/>
          <w:lang w:val="pl-PL"/>
        </w:rPr>
        <w:t>Za dzień zapłaty uznaje się dzień obciążenia rachunku Zamawiającego.</w:t>
      </w:r>
      <w:r w:rsidR="0039474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426ED2F9" w14:textId="77777777" w:rsidR="00394740" w:rsidRPr="00394740" w:rsidRDefault="00394740" w:rsidP="0039474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39474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Płatności będą dokonywane przelewem na wskazany przez Wykonawcę na fakturze rachunek bankowy, w terminie 21 dni od daty otrzymania przez Zamawiającego prawidłowo wystawionej faktury, która winna zawierać wskazania: </w:t>
      </w:r>
    </w:p>
    <w:p w14:paraId="30A068C2" w14:textId="77777777" w:rsidR="00394740" w:rsidRPr="00394740" w:rsidRDefault="00394740" w:rsidP="00394740">
      <w:pPr>
        <w:spacing w:line="360" w:lineRule="auto"/>
        <w:ind w:firstLine="284"/>
        <w:jc w:val="both"/>
        <w:rPr>
          <w:rFonts w:asciiTheme="minorHAnsi" w:eastAsia="Verdana" w:hAnsiTheme="minorHAnsi" w:cstheme="minorHAnsi"/>
          <w:color w:val="000000"/>
        </w:rPr>
      </w:pPr>
      <w:r w:rsidRPr="00394740">
        <w:rPr>
          <w:rFonts w:asciiTheme="minorHAnsi" w:eastAsia="Verdana" w:hAnsiTheme="minorHAnsi" w:cstheme="minorHAnsi"/>
          <w:color w:val="000000"/>
        </w:rPr>
        <w:t>Nabywca: Gmina Mińsk Mazowiecki, 05-300 Mińsk Mazowiecki, ul. J. Chełmońskiego 14, NIP: 8222146576,</w:t>
      </w:r>
    </w:p>
    <w:p w14:paraId="6587FB28" w14:textId="2CBB1CCD" w:rsidR="00394740" w:rsidRPr="00394740" w:rsidRDefault="00394740" w:rsidP="00394740">
      <w:pPr>
        <w:spacing w:line="360" w:lineRule="auto"/>
        <w:ind w:firstLine="284"/>
        <w:jc w:val="both"/>
        <w:rPr>
          <w:rFonts w:asciiTheme="minorHAnsi" w:eastAsia="Verdana" w:hAnsiTheme="minorHAnsi" w:cstheme="minorHAnsi"/>
          <w:color w:val="000000"/>
        </w:rPr>
      </w:pPr>
      <w:r w:rsidRPr="00394740">
        <w:rPr>
          <w:rFonts w:asciiTheme="minorHAnsi" w:eastAsia="Verdana" w:hAnsiTheme="minorHAnsi" w:cstheme="minorHAnsi"/>
          <w:color w:val="000000"/>
        </w:rPr>
        <w:t>Odbiorca: Urząd Gminy Mińsk Mazowiecki, 05-300 Mińsk Mazowiecki, ul. J. Chełmońskiego 14.</w:t>
      </w:r>
      <w:r>
        <w:rPr>
          <w:rFonts w:asciiTheme="minorHAnsi" w:eastAsia="Verdana" w:hAnsiTheme="minorHAnsi" w:cstheme="minorHAnsi"/>
          <w:color w:val="000000"/>
        </w:rPr>
        <w:t xml:space="preserve"> </w:t>
      </w:r>
    </w:p>
    <w:p w14:paraId="16A9C632" w14:textId="48AC7808" w:rsidR="00394740" w:rsidRPr="00394740" w:rsidRDefault="00394740" w:rsidP="003A2AC7">
      <w:pPr>
        <w:pStyle w:val="Akapitzlist"/>
        <w:numPr>
          <w:ilvl w:val="0"/>
          <w:numId w:val="7"/>
        </w:numPr>
        <w:shd w:val="clear" w:color="auto" w:fill="FFFFFF"/>
        <w:autoSpaceDE w:val="0"/>
        <w:spacing w:line="360" w:lineRule="auto"/>
        <w:ind w:right="-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4740">
        <w:rPr>
          <w:rFonts w:asciiTheme="minorHAnsi" w:hAnsiTheme="minorHAnsi" w:cstheme="minorHAnsi"/>
          <w:color w:val="000000"/>
          <w:sz w:val="22"/>
          <w:szCs w:val="22"/>
        </w:rPr>
        <w:t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</w:t>
      </w:r>
    </w:p>
    <w:p w14:paraId="76310644" w14:textId="214CB433" w:rsidR="00DF4E5C" w:rsidRPr="00A577E2" w:rsidRDefault="00DF4E5C" w:rsidP="003A2AC7">
      <w:pPr>
        <w:pStyle w:val="Akapitzlist"/>
        <w:numPr>
          <w:ilvl w:val="0"/>
          <w:numId w:val="7"/>
        </w:numPr>
        <w:shd w:val="clear" w:color="auto" w:fill="FFFFFF"/>
        <w:autoSpaceDE w:val="0"/>
        <w:spacing w:line="360" w:lineRule="auto"/>
        <w:ind w:right="-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77E2">
        <w:rPr>
          <w:rFonts w:asciiTheme="minorHAnsi" w:hAnsiTheme="minorHAnsi" w:cstheme="minorHAnsi"/>
          <w:sz w:val="22"/>
          <w:szCs w:val="22"/>
        </w:rPr>
        <w:t xml:space="preserve">W przypadku wystąpienia </w:t>
      </w:r>
      <w:r w:rsidR="00122204" w:rsidRPr="00A577E2">
        <w:rPr>
          <w:rFonts w:asciiTheme="minorHAnsi" w:hAnsiTheme="minorHAnsi" w:cstheme="minorHAnsi"/>
          <w:sz w:val="22"/>
          <w:szCs w:val="22"/>
        </w:rPr>
        <w:t>kar umownych</w:t>
      </w:r>
      <w:r w:rsidRPr="00A577E2">
        <w:rPr>
          <w:rFonts w:asciiTheme="minorHAnsi" w:hAnsiTheme="minorHAnsi" w:cstheme="minorHAnsi"/>
          <w:sz w:val="22"/>
          <w:szCs w:val="22"/>
        </w:rPr>
        <w:t xml:space="preserve">, kwota do </w:t>
      </w:r>
      <w:r w:rsidR="005D5589" w:rsidRPr="00A577E2">
        <w:rPr>
          <w:rFonts w:asciiTheme="minorHAnsi" w:hAnsiTheme="minorHAnsi" w:cstheme="minorHAnsi"/>
          <w:sz w:val="22"/>
          <w:szCs w:val="22"/>
        </w:rPr>
        <w:t>wypłaty z faktur</w:t>
      </w:r>
      <w:r w:rsidR="005D5589" w:rsidRPr="00A577E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577E2">
        <w:rPr>
          <w:rFonts w:asciiTheme="minorHAnsi" w:hAnsiTheme="minorHAnsi" w:cstheme="minorHAnsi"/>
          <w:sz w:val="22"/>
          <w:szCs w:val="22"/>
        </w:rPr>
        <w:t xml:space="preserve">zostanie pomniejszona o wysokość </w:t>
      </w:r>
      <w:r w:rsidR="00122204" w:rsidRPr="00A577E2">
        <w:rPr>
          <w:rFonts w:asciiTheme="minorHAnsi" w:hAnsiTheme="minorHAnsi" w:cstheme="minorHAnsi"/>
          <w:sz w:val="22"/>
          <w:szCs w:val="22"/>
        </w:rPr>
        <w:t xml:space="preserve">naliczonych </w:t>
      </w:r>
      <w:r w:rsidRPr="00A577E2">
        <w:rPr>
          <w:rFonts w:asciiTheme="minorHAnsi" w:hAnsiTheme="minorHAnsi" w:cstheme="minorHAnsi"/>
          <w:sz w:val="22"/>
          <w:szCs w:val="22"/>
        </w:rPr>
        <w:t>kar, ustaloną w opa</w:t>
      </w:r>
      <w:r w:rsidR="00D0363D" w:rsidRPr="00A577E2">
        <w:rPr>
          <w:rFonts w:asciiTheme="minorHAnsi" w:hAnsiTheme="minorHAnsi" w:cstheme="minorHAnsi"/>
          <w:sz w:val="22"/>
          <w:szCs w:val="22"/>
        </w:rPr>
        <w:t>rciu o zapisy zamieszczone w § </w:t>
      </w:r>
      <w:r w:rsidR="00D0363D" w:rsidRPr="00A577E2">
        <w:rPr>
          <w:rFonts w:asciiTheme="minorHAnsi" w:hAnsiTheme="minorHAnsi" w:cstheme="minorHAnsi"/>
          <w:sz w:val="22"/>
          <w:szCs w:val="22"/>
          <w:lang w:val="pl-PL"/>
        </w:rPr>
        <w:t>11</w:t>
      </w:r>
      <w:r w:rsidRPr="00A577E2">
        <w:rPr>
          <w:rFonts w:asciiTheme="minorHAnsi" w:hAnsiTheme="minorHAnsi" w:cstheme="minorHAnsi"/>
          <w:sz w:val="22"/>
          <w:szCs w:val="22"/>
        </w:rPr>
        <w:t xml:space="preserve"> umowy – Kary umowne.</w:t>
      </w:r>
    </w:p>
    <w:p w14:paraId="51CA51DE" w14:textId="77777777" w:rsidR="00E66DF3" w:rsidRPr="00A577E2" w:rsidRDefault="00E66DF3" w:rsidP="003A2AC7">
      <w:pPr>
        <w:pStyle w:val="Akapitzlist"/>
        <w:widowControl/>
        <w:numPr>
          <w:ilvl w:val="0"/>
          <w:numId w:val="7"/>
        </w:numPr>
        <w:spacing w:line="360" w:lineRule="auto"/>
        <w:contextualSpacing w:val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A577E2">
        <w:rPr>
          <w:rFonts w:asciiTheme="minorHAnsi" w:hAnsiTheme="minorHAnsi" w:cstheme="minorHAnsi"/>
          <w:sz w:val="22"/>
          <w:szCs w:val="22"/>
          <w:lang w:val="pl-PL"/>
        </w:rPr>
        <w:t>Zamawiający nie przewiduje udzielenia zaliczek na poczet wykonania przedmiotu umowy.</w:t>
      </w:r>
    </w:p>
    <w:p w14:paraId="5CC32CC8" w14:textId="77777777" w:rsidR="00596B4D" w:rsidRDefault="00596B4D" w:rsidP="003A2AC7">
      <w:pPr>
        <w:tabs>
          <w:tab w:val="left" w:pos="0"/>
        </w:tabs>
        <w:suppressAutoHyphens/>
        <w:spacing w:line="360" w:lineRule="auto"/>
        <w:ind w:left="-426" w:right="-113"/>
        <w:jc w:val="center"/>
        <w:outlineLvl w:val="4"/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</w:pPr>
    </w:p>
    <w:p w14:paraId="59B39288" w14:textId="77777777" w:rsidR="001E7A75" w:rsidRPr="00011C20" w:rsidRDefault="001E7A75" w:rsidP="003A2AC7">
      <w:pPr>
        <w:tabs>
          <w:tab w:val="left" w:pos="0"/>
        </w:tabs>
        <w:suppressAutoHyphens/>
        <w:spacing w:line="360" w:lineRule="auto"/>
        <w:ind w:left="-426" w:right="-113"/>
        <w:jc w:val="center"/>
        <w:outlineLvl w:val="4"/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lastRenderedPageBreak/>
        <w:t>§</w:t>
      </w:r>
      <w:r w:rsidRPr="00011C20">
        <w:rPr>
          <w:rFonts w:asciiTheme="minorHAnsi" w:hAnsiTheme="minorHAnsi" w:cstheme="minorHAnsi"/>
          <w:b/>
          <w:bCs/>
          <w:i/>
          <w:iCs/>
          <w:sz w:val="22"/>
          <w:szCs w:val="22"/>
          <w:lang w:eastAsia="ar-SA"/>
        </w:rPr>
        <w:t xml:space="preserve"> </w:t>
      </w:r>
      <w:r w:rsidRPr="00011C20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 xml:space="preserve">5. </w:t>
      </w:r>
    </w:p>
    <w:p w14:paraId="70F7B06E" w14:textId="77777777" w:rsidR="001E7A75" w:rsidRPr="00011C20" w:rsidRDefault="001E7A75" w:rsidP="003A2AC7">
      <w:pPr>
        <w:tabs>
          <w:tab w:val="left" w:pos="0"/>
        </w:tabs>
        <w:suppressAutoHyphens/>
        <w:spacing w:line="360" w:lineRule="auto"/>
        <w:ind w:left="-425" w:right="-113"/>
        <w:jc w:val="center"/>
        <w:outlineLvl w:val="4"/>
        <w:rPr>
          <w:rFonts w:asciiTheme="minorHAnsi" w:hAnsiTheme="minorHAnsi" w:cstheme="minorHAnsi"/>
          <w:b/>
          <w:bCs/>
          <w:i/>
          <w:iCs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OBOWIĄZKI WYKONAWCY</w:t>
      </w:r>
    </w:p>
    <w:p w14:paraId="69385708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zobowiązany jest do wykonania przedmiotu umowy z zachowaniem należytej staranności, terminowo, zgodnie z programem funkcjonalno-użytkowym, warunkami technicznymi, zasadami sztuki budowlanej, postanowieniami</w:t>
      </w:r>
      <w:r w:rsidR="001673AB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Polskich Norm i przepisów BHP, P.poż. i Ochrony środowiska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p w14:paraId="26C4B68E" w14:textId="77777777" w:rsidR="001F0F78" w:rsidRPr="00011C20" w:rsidRDefault="001F0F78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>Przed podjęciem prac projektowych Wykonawca dokona inwentaryzacji obiektów w stopniu umożliwiającym wykonanie kompletnej dokumentacji projektowej dla całości przedsięwzięcia, opracuje wszelkie konieczne ekspertyzy oraz zaproponuje model kotła</w:t>
      </w:r>
      <w:r w:rsidR="003B6179" w:rsidRPr="00011C20">
        <w:rPr>
          <w:rFonts w:asciiTheme="minorHAnsi" w:hAnsiTheme="minorHAnsi" w:cstheme="minorHAnsi"/>
          <w:sz w:val="22"/>
          <w:szCs w:val="22"/>
        </w:rPr>
        <w:t xml:space="preserve"> (moc), zasobnik CWU (wielkość)</w:t>
      </w:r>
      <w:r w:rsidRPr="00011C20">
        <w:rPr>
          <w:rFonts w:asciiTheme="minorHAnsi" w:hAnsiTheme="minorHAnsi" w:cstheme="minorHAnsi"/>
          <w:sz w:val="22"/>
          <w:szCs w:val="22"/>
        </w:rPr>
        <w:t>, spełniając</w:t>
      </w:r>
      <w:r w:rsidR="003B6179" w:rsidRPr="00011C20">
        <w:rPr>
          <w:rFonts w:asciiTheme="minorHAnsi" w:hAnsiTheme="minorHAnsi" w:cstheme="minorHAnsi"/>
          <w:sz w:val="22"/>
          <w:szCs w:val="22"/>
        </w:rPr>
        <w:t>y</w:t>
      </w:r>
      <w:r w:rsidRPr="00011C20">
        <w:rPr>
          <w:rFonts w:asciiTheme="minorHAnsi" w:hAnsiTheme="minorHAnsi" w:cstheme="minorHAnsi"/>
          <w:sz w:val="22"/>
          <w:szCs w:val="22"/>
        </w:rPr>
        <w:t xml:space="preserve"> wymogi wskazane w PFU, celem </w:t>
      </w:r>
      <w:r w:rsidR="003B6179" w:rsidRPr="00011C20">
        <w:rPr>
          <w:rFonts w:asciiTheme="minorHAnsi" w:hAnsiTheme="minorHAnsi" w:cstheme="minorHAnsi"/>
          <w:sz w:val="22"/>
          <w:szCs w:val="22"/>
        </w:rPr>
        <w:t xml:space="preserve">uzyskania </w:t>
      </w:r>
      <w:r w:rsidRPr="00011C20">
        <w:rPr>
          <w:rFonts w:asciiTheme="minorHAnsi" w:hAnsiTheme="minorHAnsi" w:cstheme="minorHAnsi"/>
          <w:sz w:val="22"/>
          <w:szCs w:val="22"/>
        </w:rPr>
        <w:t>akceptacji Inspektora Nadzoru i Zamawiającego.</w:t>
      </w:r>
    </w:p>
    <w:p w14:paraId="639C3921" w14:textId="25B19CF4" w:rsidR="00636550" w:rsidRPr="00011C20" w:rsidRDefault="00636550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Wykonawca przedstawi do akceptacji </w:t>
      </w:r>
      <w:r w:rsidR="00CC50B1"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Inspektorowi Nadzoru 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>zestawienie materiałowe wyrobów i materiałów budowlanych planowanych do wbudowania w ramach przedmiotowego zadania wraz z dokumentacją potwierdzającą dopuszczenie materiałów do stosowania (aprobaty, atesty, deklaracje, itp.);</w:t>
      </w:r>
    </w:p>
    <w:p w14:paraId="7B489521" w14:textId="29DEFA02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zapewni materiały, urządzenia i sprzęt niezbędny do realizacji robót.</w:t>
      </w:r>
    </w:p>
    <w:p w14:paraId="2A8E13A4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stosować będzie technologie i materiały posiadające wymagane przepisami prawa atesty, aprobaty i certyfikaty.</w:t>
      </w:r>
    </w:p>
    <w:p w14:paraId="27944FC6" w14:textId="6A29EF7F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Materiały, o których mowa w ust. </w:t>
      </w:r>
      <w:r w:rsidR="00CC50B1" w:rsidRPr="00011C20">
        <w:rPr>
          <w:rFonts w:asciiTheme="minorHAnsi" w:hAnsiTheme="minorHAnsi" w:cstheme="minorHAnsi"/>
          <w:sz w:val="22"/>
          <w:szCs w:val="22"/>
          <w:lang w:eastAsia="ar-SA"/>
        </w:rPr>
        <w:t>4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powinny odpowiadać co do jakości wymogom wyrobów budowlanych,  dopuszczonych do obrotu i stosowania w budownictwie, określonych Ustawie Prawo Budowlane (</w:t>
      </w:r>
      <w:r w:rsidR="00D9024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tj. Dz. U. </w:t>
      </w:r>
      <w:r w:rsidR="001F00CE" w:rsidRPr="00011C20">
        <w:rPr>
          <w:rFonts w:asciiTheme="minorHAnsi" w:hAnsiTheme="minorHAnsi" w:cstheme="minorHAnsi"/>
          <w:sz w:val="22"/>
          <w:szCs w:val="22"/>
          <w:lang w:eastAsia="ar-SA"/>
        </w:rPr>
        <w:t>z 2020</w:t>
      </w:r>
      <w:r w:rsidR="00F709B6" w:rsidRPr="00011C20">
        <w:rPr>
          <w:rFonts w:asciiTheme="minorHAnsi" w:hAnsiTheme="minorHAnsi" w:cstheme="minorHAnsi"/>
          <w:sz w:val="22"/>
          <w:szCs w:val="22"/>
          <w:lang w:eastAsia="ar-SA"/>
        </w:rPr>
        <w:t>r. poz. 1333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)  oraz Ustawy z dnia 16.04.2004r. o wyrobach budowlanych (</w:t>
      </w:r>
      <w:r w:rsidR="00F709B6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tj.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Dz. U.</w:t>
      </w:r>
      <w:r w:rsidR="00F709B6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z 2020r. poz. 215,471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),  a także wymaganiom programu funkcjonalno-użytkowego oraz SWZ</w:t>
      </w:r>
      <w:r w:rsidR="00F709B6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z załącznikami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FC5268F" w14:textId="211A3026" w:rsidR="001E7A75" w:rsidRPr="00011C20" w:rsidRDefault="00596B4D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Na każde żądanie Zamawiającego/</w:t>
      </w:r>
      <w:r w:rsidR="009C3681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nspektora </w:t>
      </w:r>
      <w:r w:rsidR="009C3681">
        <w:rPr>
          <w:rFonts w:asciiTheme="minorHAnsi" w:hAnsiTheme="minorHAnsi" w:cstheme="minorHAnsi"/>
          <w:sz w:val="22"/>
          <w:szCs w:val="22"/>
          <w:lang w:eastAsia="ar-SA"/>
        </w:rPr>
        <w:t>N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>adzoru, Wykonawca obowiązany jest okazać w stosunku do wskazanych materiałów i urządzeń: certyfikat zgodności z Polską Normą lub aprobatę techniczną.</w:t>
      </w:r>
    </w:p>
    <w:p w14:paraId="49652EAA" w14:textId="77777777" w:rsidR="004E350F" w:rsidRPr="00011C20" w:rsidRDefault="004E350F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>Wykonawca jest zobowiązany do uzyskania uprzedniej pisemnej akceptacji Zamawiającego dla wszelkiego rodzaju wzorów dokumentów, które będą przez Wykonawcę</w:t>
      </w:r>
      <w:r w:rsidR="00D01173" w:rsidRPr="00011C20">
        <w:rPr>
          <w:rFonts w:asciiTheme="minorHAnsi" w:hAnsiTheme="minorHAnsi" w:cstheme="minorHAnsi"/>
          <w:sz w:val="22"/>
          <w:szCs w:val="22"/>
        </w:rPr>
        <w:t xml:space="preserve"> </w:t>
      </w:r>
      <w:r w:rsidRPr="00011C20">
        <w:rPr>
          <w:rFonts w:asciiTheme="minorHAnsi" w:hAnsiTheme="minorHAnsi" w:cstheme="minorHAnsi"/>
          <w:sz w:val="22"/>
          <w:szCs w:val="22"/>
        </w:rPr>
        <w:t>kierowane do Mieszkańców,</w:t>
      </w:r>
      <w:r w:rsidR="00982449" w:rsidRPr="00011C20">
        <w:rPr>
          <w:rFonts w:asciiTheme="minorHAnsi" w:hAnsiTheme="minorHAnsi" w:cstheme="minorHAnsi"/>
          <w:sz w:val="22"/>
          <w:szCs w:val="22"/>
        </w:rPr>
        <w:t xml:space="preserve"> objętych realizacją przedmiotowej </w:t>
      </w:r>
      <w:r w:rsidR="00DD6B85" w:rsidRPr="00011C20">
        <w:rPr>
          <w:rFonts w:asciiTheme="minorHAnsi" w:hAnsiTheme="minorHAnsi" w:cstheme="minorHAnsi"/>
          <w:sz w:val="22"/>
          <w:szCs w:val="22"/>
        </w:rPr>
        <w:t>inwestycji</w:t>
      </w:r>
    </w:p>
    <w:p w14:paraId="49BC0D31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ponosi odpowiedzialność za niewykonanie lub nienależyte wykonanie przedmiotu umowy wskutek zastosowania niewłaściwych materiałów i urządzeń, nie spełniających wymogów norm, obowiązujących przepisów oraz wymagań wynikających z programu funkcjonalno-użytkowego.</w:t>
      </w:r>
    </w:p>
    <w:p w14:paraId="4E52FE0C" w14:textId="515EDED3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Wykonawca zobowiązany jest do </w:t>
      </w:r>
      <w:r w:rsidR="00447A98" w:rsidRPr="00011C20">
        <w:rPr>
          <w:rFonts w:asciiTheme="minorHAnsi" w:hAnsiTheme="minorHAnsi" w:cstheme="minorHAnsi"/>
          <w:sz w:val="22"/>
          <w:szCs w:val="22"/>
          <w:lang w:eastAsia="ar-SA"/>
        </w:rPr>
        <w:t>pisemnego uzgodnienia z Z</w:t>
      </w:r>
      <w:r w:rsidR="00596B4D">
        <w:rPr>
          <w:rFonts w:asciiTheme="minorHAnsi" w:hAnsiTheme="minorHAnsi" w:cstheme="minorHAnsi"/>
          <w:sz w:val="22"/>
          <w:szCs w:val="22"/>
          <w:lang w:eastAsia="ar-SA"/>
        </w:rPr>
        <w:t>a</w:t>
      </w:r>
      <w:r w:rsidR="00447A98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mawiającym </w:t>
      </w:r>
      <w:r w:rsidR="00076FF8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ewentualnego zastosowania urządzeń i materiałów zamiennym z zastrzeżeniem, iż 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materiały zamienne </w:t>
      </w:r>
      <w:r w:rsidR="006371BA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muszą być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podobne konstrukcyjnie i posiada</w:t>
      </w:r>
      <w:r w:rsidR="006371BA" w:rsidRPr="00011C20">
        <w:rPr>
          <w:rFonts w:asciiTheme="minorHAnsi" w:hAnsiTheme="minorHAnsi" w:cstheme="minorHAnsi"/>
          <w:sz w:val="22"/>
          <w:szCs w:val="22"/>
          <w:lang w:eastAsia="ar-SA"/>
        </w:rPr>
        <w:t>ć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nie gorsze pod każdym względem parametry techniczne i jakościowe a ponadto parametry techniczne </w:t>
      </w:r>
      <w:r w:rsidR="006371BA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muszą być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potwierdzone badaniami (świadectwa, certyfikaty) wykonanymi przez uznane jednostki badawcze.</w:t>
      </w:r>
    </w:p>
    <w:p w14:paraId="60E8E5C1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Zamawiający nie ponosi odpowiedzialności za przechowywany na budowie sprzęt, materiały i inne przedmioty należące do Wykonawcy.</w:t>
      </w:r>
    </w:p>
    <w:p w14:paraId="61C2FD52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ponosi pełną odpowiedzialność z tytułu ewentualnego uszkodzenia w trakcie prowadzonych przez siebie robót, istniejących instalacji  i/lub urządzeń.</w:t>
      </w:r>
    </w:p>
    <w:p w14:paraId="107D1553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ponosi pełną odpowiedzialność za szkody powstałe w wyniku swojego działania i/lub zaniechania - w związku z realizacją przedmiotu niniejszej umowy.</w:t>
      </w:r>
    </w:p>
    <w:p w14:paraId="29A7BF29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eastAsia="Lucida Sans Unicode" w:hAnsiTheme="minorHAnsi" w:cstheme="minorHAnsi"/>
          <w:kern w:val="1"/>
          <w:sz w:val="22"/>
          <w:szCs w:val="22"/>
          <w:lang w:eastAsia="ar-SA"/>
        </w:rPr>
        <w:t>Wykonawca jest zobowiązany do zaspokojenia wszelkich roszczeń osób trzecich powstałych, w wyniku i/lub w związku z wykonywanymi przez niego świadczeniami. W tym zakresie odpowiedzialność Wykonawcy jest wyłączna.</w:t>
      </w:r>
    </w:p>
    <w:p w14:paraId="235D4F9A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przekaże Zamawiającemu w wersji papierowej oraz w wersji elektronicznej w formatach pdf i </w:t>
      </w:r>
      <w:proofErr w:type="spellStart"/>
      <w:r w:rsidRPr="00011C20">
        <w:rPr>
          <w:rFonts w:asciiTheme="minorHAnsi" w:hAnsiTheme="minorHAnsi" w:cstheme="minorHAnsi"/>
          <w:sz w:val="22"/>
          <w:szCs w:val="22"/>
          <w:lang w:eastAsia="ar-SA"/>
        </w:rPr>
        <w:t>dwg</w:t>
      </w:r>
      <w:proofErr w:type="spellEnd"/>
      <w:r w:rsidRPr="00011C20">
        <w:rPr>
          <w:rFonts w:asciiTheme="minorHAnsi" w:hAnsiTheme="minorHAnsi" w:cstheme="minorHAnsi"/>
          <w:sz w:val="22"/>
          <w:szCs w:val="22"/>
          <w:lang w:eastAsia="ar-SA"/>
        </w:rPr>
        <w:t>, pełną dokumentację odbiorową zgodnie z wymaganiami Zamawiającego zawierającą między innymi: dokumentację powykonawczą, protokoły pomiarów i badań - najpóźniej do dnia zgłoszenia przez Wykonawcę gotowości przedmiotu umowy do odbioru końcowego zadania inwestycyjnego, pod rygorem nie przystąpienia Zamawiającego do odbioru – ze wszystkimi ewentualnymi konsekwencjami dla Wykonawcy.</w:t>
      </w:r>
    </w:p>
    <w:p w14:paraId="4DC39A44" w14:textId="3F97210A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zastosuje się d</w:t>
      </w:r>
      <w:r w:rsidR="006371BA" w:rsidRPr="00011C20">
        <w:rPr>
          <w:rFonts w:asciiTheme="minorHAnsi" w:hAnsiTheme="minorHAnsi" w:cstheme="minorHAnsi"/>
          <w:sz w:val="22"/>
          <w:szCs w:val="22"/>
          <w:lang w:eastAsia="ar-SA"/>
        </w:rPr>
        <w:t>o wszelkich poleceń i instrukcji Inspektora N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adzoru, które są zgodne z obowiązującym w budownictwie przepisami.</w:t>
      </w:r>
    </w:p>
    <w:p w14:paraId="6401FBF1" w14:textId="6CED27D8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>Odpady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powstałe w trakcie realizacji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011C20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>budowy winny zostać zutylizowane na koszt Wykonawcy oraz zgodnie z ustawą o odpadach.</w:t>
      </w:r>
    </w:p>
    <w:p w14:paraId="3B2B3334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eastAsia="Calibri" w:hAnsiTheme="minorHAnsi" w:cstheme="minorHAnsi"/>
          <w:sz w:val="22"/>
          <w:szCs w:val="22"/>
          <w:lang w:eastAsia="ar-SA"/>
        </w:rPr>
        <w:t>Wykonawca ponosi odpowiedzialność z tytułu konieczności uiszczenia opłat, kar lub grzywien przewidzianych w przepisach dotyczących ochrony środowiska lub przyrody i przepisach regulujących gospodarkę odpadami.</w:t>
      </w:r>
    </w:p>
    <w:p w14:paraId="035825E4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Wykonawca jest zobowiązany chronić przed uszkodzeniem lub kradzieżą wykonane przez siebie roboty i materiały przeznaczone do wykonania robót, do dnia Odbioru końcowego robót, z wyłączeniem wykonanych robót przyjętych przez Zamawiającego do użytkowania. </w:t>
      </w:r>
    </w:p>
    <w:p w14:paraId="3C68AE3A" w14:textId="6E97A825" w:rsidR="00462F26" w:rsidRPr="00DC3EB7" w:rsidRDefault="00462F26" w:rsidP="00462F26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C3EB7">
        <w:rPr>
          <w:rFonts w:asciiTheme="minorHAnsi" w:hAnsiTheme="minorHAnsi" w:cstheme="minorHAnsi"/>
          <w:sz w:val="22"/>
          <w:szCs w:val="22"/>
          <w:lang w:eastAsia="ar-SA"/>
        </w:rPr>
        <w:t>Przekazanie Zamawiającemu uzupełnionej kalkulacji wartości oferty (z podaniem cen jednostkowych</w:t>
      </w:r>
      <w:r w:rsidR="00596B4D" w:rsidRPr="00DC3EB7">
        <w:rPr>
          <w:rFonts w:asciiTheme="minorHAnsi" w:hAnsiTheme="minorHAnsi" w:cstheme="minorHAnsi"/>
          <w:sz w:val="22"/>
          <w:szCs w:val="22"/>
          <w:lang w:eastAsia="ar-SA"/>
        </w:rPr>
        <w:t xml:space="preserve"> wskazujących koszty uzależnione od lokalizacji instalacji</w:t>
      </w:r>
      <w:r w:rsidR="00DC3EB7" w:rsidRPr="00DC3EB7">
        <w:rPr>
          <w:rFonts w:asciiTheme="minorHAnsi" w:hAnsiTheme="minorHAnsi" w:cstheme="minorHAnsi"/>
          <w:sz w:val="22"/>
          <w:szCs w:val="22"/>
          <w:lang w:eastAsia="ar-SA"/>
        </w:rPr>
        <w:t>), o której mowa w</w:t>
      </w:r>
      <w:r w:rsidRPr="00DC3EB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Pr="00DC3EB7">
        <w:rPr>
          <w:rFonts w:asciiTheme="minorHAnsi" w:hAnsiTheme="minorHAnsi" w:cstheme="minorHAnsi"/>
          <w:sz w:val="22"/>
          <w:szCs w:val="22"/>
          <w:lang w:eastAsia="ar-SA"/>
        </w:rPr>
        <w:t xml:space="preserve">§ </w:t>
      </w:r>
      <w:r w:rsidR="00596B4D" w:rsidRPr="00DC3EB7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Pr="00DC3EB7">
        <w:rPr>
          <w:rFonts w:asciiTheme="minorHAnsi" w:hAnsiTheme="minorHAnsi" w:cstheme="minorHAnsi"/>
          <w:sz w:val="22"/>
          <w:szCs w:val="22"/>
          <w:lang w:eastAsia="ar-SA"/>
        </w:rPr>
        <w:t xml:space="preserve"> pkt </w:t>
      </w:r>
      <w:r w:rsidR="00DC3EB7" w:rsidRPr="00DC3EB7">
        <w:rPr>
          <w:rFonts w:asciiTheme="minorHAnsi" w:hAnsiTheme="minorHAnsi" w:cstheme="minorHAnsi"/>
          <w:sz w:val="22"/>
          <w:szCs w:val="22"/>
          <w:lang w:eastAsia="ar-SA"/>
        </w:rPr>
        <w:t xml:space="preserve">6. </w:t>
      </w:r>
    </w:p>
    <w:p w14:paraId="2CC6A096" w14:textId="77777777" w:rsidR="001E7A75" w:rsidRPr="00011C20" w:rsidRDefault="001E7A75" w:rsidP="003A2AC7">
      <w:pPr>
        <w:numPr>
          <w:ilvl w:val="0"/>
          <w:numId w:val="10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Wykonawca zobowiązany jest przez okres gwarancji</w:t>
      </w:r>
      <w:r w:rsidR="003D325B" w:rsidRPr="00011C20">
        <w:rPr>
          <w:rFonts w:asciiTheme="minorHAnsi" w:hAnsiTheme="minorHAnsi" w:cstheme="minorHAnsi"/>
          <w:sz w:val="22"/>
          <w:szCs w:val="22"/>
          <w:lang w:eastAsia="ar-SA"/>
        </w:rPr>
        <w:t>, o której mowa w</w:t>
      </w:r>
      <w:r w:rsidR="00DD6B8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DD6B85" w:rsidRPr="00011C20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 xml:space="preserve">§ 18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do wykonania na koszt własny</w:t>
      </w:r>
      <w:r w:rsidRPr="00011C20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>: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5B0B626C" w14:textId="77777777" w:rsidR="001E7A75" w:rsidRPr="00011C20" w:rsidRDefault="001E7A75" w:rsidP="003A2AC7">
      <w:pPr>
        <w:numPr>
          <w:ilvl w:val="0"/>
          <w:numId w:val="29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przeglądów</w:t>
      </w:r>
    </w:p>
    <w:p w14:paraId="5ECBB175" w14:textId="77777777" w:rsidR="001E7A75" w:rsidRPr="00011C20" w:rsidRDefault="001E7A75" w:rsidP="003A2AC7">
      <w:pPr>
        <w:numPr>
          <w:ilvl w:val="0"/>
          <w:numId w:val="29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serwisu zamontowanych urządzeń </w:t>
      </w:r>
    </w:p>
    <w:p w14:paraId="4763C8BE" w14:textId="77777777" w:rsidR="001E7A75" w:rsidRPr="00011C20" w:rsidRDefault="001E7A75" w:rsidP="003A2AC7">
      <w:pPr>
        <w:numPr>
          <w:ilvl w:val="0"/>
          <w:numId w:val="29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wymiany części/urządzeń</w:t>
      </w:r>
      <w:r w:rsidR="00927F40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podlegających wymianie zgodnie z zaleceniami producenta </w:t>
      </w:r>
    </w:p>
    <w:p w14:paraId="5A1908CC" w14:textId="77777777" w:rsidR="001E7A75" w:rsidRPr="00011C20" w:rsidRDefault="001E7A75" w:rsidP="003A2AC7">
      <w:pPr>
        <w:numPr>
          <w:ilvl w:val="0"/>
          <w:numId w:val="29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wymiany części/urządzeń, których uszkodz</w:t>
      </w:r>
      <w:r w:rsidR="00927F40" w:rsidRPr="00011C20"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nie lub zniszczenie nie powstało z winy użytkownika.</w:t>
      </w:r>
    </w:p>
    <w:p w14:paraId="0D7369E8" w14:textId="611E8ADE" w:rsidR="0037025C" w:rsidRPr="00011C20" w:rsidRDefault="0037025C" w:rsidP="003A2AC7">
      <w:pPr>
        <w:pStyle w:val="Akapitzlist"/>
        <w:numPr>
          <w:ilvl w:val="0"/>
          <w:numId w:val="10"/>
        </w:numPr>
        <w:tabs>
          <w:tab w:val="left" w:pos="180"/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Wykonawca 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>zapewni na własny koszt transport odpadów do miejsc ich wykorzystania lub utylizacji, łącznie z kosztami utylizacji;</w:t>
      </w:r>
    </w:p>
    <w:p w14:paraId="1FB29D0F" w14:textId="77777777" w:rsidR="0037025C" w:rsidRPr="00011C20" w:rsidRDefault="0037025C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Wykonawca jako wytwarzający odpady jest zobowiązany do przestrzegania przepisów prawnych wynikających z następujących ustaw:</w:t>
      </w:r>
    </w:p>
    <w:p w14:paraId="22400FA2" w14:textId="77777777" w:rsidR="0037025C" w:rsidRPr="00011C20" w:rsidRDefault="0037025C" w:rsidP="003A2AC7">
      <w:pPr>
        <w:numPr>
          <w:ilvl w:val="1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Ustawy z dnia 27.04.2001r. Prawo ochrony środowiska </w:t>
      </w:r>
    </w:p>
    <w:p w14:paraId="0EA482C3" w14:textId="77777777" w:rsidR="0037025C" w:rsidRPr="00011C20" w:rsidRDefault="0037025C" w:rsidP="003A2AC7">
      <w:pPr>
        <w:numPr>
          <w:ilvl w:val="1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Ustawy z dnia 14.12.2012r. o odpadach </w:t>
      </w:r>
    </w:p>
    <w:p w14:paraId="58391C33" w14:textId="77777777" w:rsidR="0037025C" w:rsidRPr="00011C20" w:rsidRDefault="0037025C" w:rsidP="003A2AC7">
      <w:pPr>
        <w:pStyle w:val="Tekstpodstawowywcity"/>
        <w:tabs>
          <w:tab w:val="num" w:pos="851"/>
        </w:tabs>
        <w:spacing w:after="0" w:line="360" w:lineRule="auto"/>
        <w:ind w:left="851"/>
        <w:jc w:val="both"/>
        <w:rPr>
          <w:rFonts w:asciiTheme="minorHAnsi" w:hAnsiTheme="minorHAnsi" w:cstheme="minorHAnsi"/>
        </w:rPr>
      </w:pPr>
      <w:r w:rsidRPr="00011C20">
        <w:rPr>
          <w:rFonts w:asciiTheme="minorHAnsi" w:hAnsiTheme="minorHAnsi" w:cstheme="minorHAnsi"/>
        </w:rPr>
        <w:t>Powołane przepisy prawne Wykonawca zobowiązuje się stosować z uwzględnieniem ewentualnych zmian stanu prawnego w tym zakresie;</w:t>
      </w:r>
    </w:p>
    <w:p w14:paraId="504A983B" w14:textId="77777777" w:rsidR="003F25AD" w:rsidRPr="00011C20" w:rsidRDefault="003F25AD" w:rsidP="003A2AC7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Uzyskania w imieniu </w:t>
      </w:r>
      <w:r w:rsidRPr="00011C20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Zamawiającego </w:t>
      </w:r>
      <w:r w:rsidRPr="00011C20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wszystkich wymaganych prawem decyzji, zgód, zgłoszeń, zatwierdzeń, uzgodnień, opinii, ekspertyz, zawiadomień oraz innych pozwoleń niezbędnych do realizacji Przedmiotu Umowy. </w:t>
      </w:r>
    </w:p>
    <w:p w14:paraId="58BEF7CF" w14:textId="57127EE3" w:rsidR="00C96E83" w:rsidRPr="00011C20" w:rsidRDefault="00C96E83" w:rsidP="003A2AC7">
      <w:pPr>
        <w:numPr>
          <w:ilvl w:val="0"/>
          <w:numId w:val="10"/>
        </w:numPr>
        <w:tabs>
          <w:tab w:val="left" w:pos="180"/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Ponoszenie pełnej odpowiedzialności za stan i przestrzeganie przepisów bhp, ochronę p</w:t>
      </w:r>
      <w:r w:rsidR="00596B4D">
        <w:rPr>
          <w:rFonts w:asciiTheme="minorHAnsi" w:hAnsiTheme="minorHAnsi" w:cstheme="minorHAnsi"/>
          <w:color w:val="000000"/>
          <w:sz w:val="22"/>
          <w:szCs w:val="22"/>
        </w:rPr>
        <w:t>.poż i dozór mienia na terenie prowadzenia prac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, jak i za wszelkie szkody powstałe </w:t>
      </w:r>
      <w:r w:rsidR="00596B4D">
        <w:rPr>
          <w:rFonts w:asciiTheme="minorHAnsi" w:hAnsiTheme="minorHAnsi" w:cstheme="minorHAnsi"/>
          <w:color w:val="000000"/>
          <w:sz w:val="22"/>
          <w:szCs w:val="22"/>
        </w:rPr>
        <w:t xml:space="preserve">z powodu ich realizacji; </w:t>
      </w:r>
    </w:p>
    <w:p w14:paraId="31359B03" w14:textId="77777777" w:rsidR="00C96E83" w:rsidRPr="00011C20" w:rsidRDefault="00C96E83" w:rsidP="003A2AC7">
      <w:pPr>
        <w:numPr>
          <w:ilvl w:val="0"/>
          <w:numId w:val="10"/>
        </w:numPr>
        <w:tabs>
          <w:tab w:val="left" w:pos="180"/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Terminowe wykonanie i przekazanie do eksploatacji przedmiotu umowy; </w:t>
      </w:r>
    </w:p>
    <w:p w14:paraId="7088A19F" w14:textId="77777777" w:rsidR="00C96E83" w:rsidRPr="00011C20" w:rsidRDefault="00C96E83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Ponoszenie pełnej odpowiedzialności za stosowanie i bezpieczeństwo wszelkich działań prowadzonych na terenie robót i poza nim, a związanych z wykonaniem przedmiotu umowy;</w:t>
      </w:r>
    </w:p>
    <w:p w14:paraId="44AD414E" w14:textId="77777777" w:rsidR="00C96E83" w:rsidRPr="00011C20" w:rsidRDefault="00C96E83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Ponoszenie pełnej odpowiedzialności za szkody oraz następstwa nieszczęśliwych wypadków pracowników i osób trzecich, powstałe w związku z prowadzonymi robotami, w tym także ruchem pojazdów;</w:t>
      </w:r>
    </w:p>
    <w:p w14:paraId="45AF2095" w14:textId="77777777" w:rsidR="00C96E83" w:rsidRPr="00011C20" w:rsidRDefault="00C96E83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14:paraId="6A81C666" w14:textId="77777777" w:rsidR="00C96E83" w:rsidRPr="00011C20" w:rsidRDefault="00C96E83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Zabezpieczenie instalacji, urządzeń i obiektów na terenie robót i w jej bezpośrednim otoczeniu, przed ich zniszczeniem lub uszkodzeniem w trakcie wykonywania robót;</w:t>
      </w:r>
    </w:p>
    <w:p w14:paraId="0FA521D5" w14:textId="77777777" w:rsidR="00C96E83" w:rsidRPr="00011C20" w:rsidRDefault="00C96E83" w:rsidP="003A2AC7">
      <w:pPr>
        <w:numPr>
          <w:ilvl w:val="0"/>
          <w:numId w:val="10"/>
        </w:numPr>
        <w:tabs>
          <w:tab w:val="num" w:pos="85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Dbanie o porządek na terenie robót oraz utrzymywanie terenu robót </w:t>
      </w:r>
      <w:r w:rsidRPr="00011C20">
        <w:rPr>
          <w:rFonts w:asciiTheme="minorHAnsi" w:hAnsiTheme="minorHAnsi" w:cstheme="minorHAnsi"/>
          <w:sz w:val="22"/>
          <w:szCs w:val="22"/>
        </w:rPr>
        <w:t>w należytym stanie i porządku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 oraz w stanie wolnym od przeszkód komunikacyjnych;</w:t>
      </w:r>
    </w:p>
    <w:p w14:paraId="4D0F95A3" w14:textId="77777777" w:rsidR="00C96E83" w:rsidRPr="00011C20" w:rsidRDefault="00C96E83" w:rsidP="003A2AC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lastRenderedPageBreak/>
        <w:t>Uporządkowanie terenu budowy po zakończeniu robót, zaplecza budowy, jak również terenów sąsiadujących zajętych lub użytkowanych przez Wykonawcę w tym dokonania na własny koszt odtworzenia zniszczonych lub uszkodzonych w wyniku prowadzonych prac obiektów, fragmentów terenu dróg, nawierzchni lub instalacji;</w:t>
      </w:r>
    </w:p>
    <w:p w14:paraId="69EC5CF6" w14:textId="77777777" w:rsidR="00C96E83" w:rsidRPr="00011C20" w:rsidRDefault="00C96E83" w:rsidP="003A2AC7">
      <w:pPr>
        <w:pStyle w:val="Tekstpodstawowywcity"/>
        <w:numPr>
          <w:ilvl w:val="0"/>
          <w:numId w:val="10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011C20">
        <w:rPr>
          <w:rFonts w:asciiTheme="minorHAnsi" w:hAnsiTheme="minorHAnsi" w:cstheme="minorHAnsi"/>
        </w:rPr>
        <w:t>Zapewnienie wykonania i kierowania robotami objętymi umową przez osoby posiadające stosowne kwalifikacje zawodowe i uprawnienia budowlane;</w:t>
      </w:r>
    </w:p>
    <w:p w14:paraId="31015E0D" w14:textId="77777777" w:rsidR="00C0569D" w:rsidRPr="00011C20" w:rsidRDefault="00C0569D" w:rsidP="003A2AC7">
      <w:pPr>
        <w:pStyle w:val="Tekstpodstawowywcity"/>
        <w:numPr>
          <w:ilvl w:val="0"/>
          <w:numId w:val="10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011C20">
        <w:rPr>
          <w:rFonts w:asciiTheme="minorHAnsi" w:hAnsiTheme="minorHAnsi" w:cstheme="minorHAnsi"/>
        </w:rPr>
        <w:t>Jeżeli zajdzie konieczność, konsultowanie we własnym zakresie rozwiązań w zakresie branży budowlanej niezbędnych do wykonania dokumentacji projektowej a następnie podczas wykonywania instalacji, z osobą posiadającą odpowiednie doświadczenie oraz uprawnienia wymagane polskim prawem w zakresie branży budowlanej do kierowania robotami budowlanymi w specjalności konstrukcyjno-budowlanej,</w:t>
      </w:r>
    </w:p>
    <w:p w14:paraId="1C81D5DE" w14:textId="77777777" w:rsidR="003F25AD" w:rsidRPr="00011C20" w:rsidRDefault="00C96E83" w:rsidP="003A2AC7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Zapewnienia nadzorów technicznych, specjalistycznych i odbiorów przez odpowiednie jednostki organizacyjne, służby (np. </w:t>
      </w:r>
      <w:r w:rsidR="00596873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kominiarz, </w:t>
      </w:r>
      <w:r w:rsidRPr="00011C20">
        <w:rPr>
          <w:rFonts w:asciiTheme="minorHAnsi" w:hAnsiTheme="minorHAnsi" w:cstheme="minorHAnsi"/>
          <w:sz w:val="22"/>
          <w:szCs w:val="22"/>
        </w:rPr>
        <w:t>p.poż., Sanepid, UDT, itp.) w trakcie prowadzenia robót i po ich wykonaniu</w:t>
      </w:r>
      <w:r w:rsidR="008B0461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(jeżeli dotyczy)</w:t>
      </w:r>
      <w:r w:rsidR="00D707AE" w:rsidRPr="00011C20">
        <w:rPr>
          <w:rFonts w:asciiTheme="minorHAnsi" w:hAnsiTheme="minorHAnsi" w:cstheme="minorHAnsi"/>
          <w:sz w:val="22"/>
          <w:szCs w:val="22"/>
        </w:rPr>
        <w:t>.</w:t>
      </w:r>
    </w:p>
    <w:p w14:paraId="3BF66184" w14:textId="59D817A9" w:rsidR="001E7A75" w:rsidRPr="00011C20" w:rsidRDefault="001E7A75" w:rsidP="003A2AC7">
      <w:pPr>
        <w:keepNext/>
        <w:suppressAutoHyphens/>
        <w:spacing w:line="360" w:lineRule="auto"/>
        <w:ind w:left="-425" w:right="-113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A32687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7607E3CF" w14:textId="77777777" w:rsidR="001E7A75" w:rsidRPr="00011C20" w:rsidRDefault="001E7A75" w:rsidP="003A2AC7">
      <w:pPr>
        <w:suppressAutoHyphens/>
        <w:spacing w:line="360" w:lineRule="auto"/>
        <w:ind w:left="-425" w:right="-113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OBOWIĄZKI ZAMAWIAJĄCEGO</w:t>
      </w:r>
    </w:p>
    <w:p w14:paraId="27BB7AC1" w14:textId="77777777" w:rsidR="001E7A75" w:rsidRPr="00011C20" w:rsidRDefault="001E7A75" w:rsidP="003A2AC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Do obowiązków Zamawiającego należy:</w:t>
      </w:r>
    </w:p>
    <w:p w14:paraId="5E611002" w14:textId="77777777" w:rsidR="001E7A75" w:rsidRPr="00011C20" w:rsidRDefault="001E7A75" w:rsidP="003A2AC7">
      <w:pPr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Zapewnienie nadzoru inwestorskiego</w:t>
      </w:r>
    </w:p>
    <w:p w14:paraId="18A3A70B" w14:textId="4064376C" w:rsidR="001E7A75" w:rsidRPr="00DC3EB7" w:rsidRDefault="001E7A75" w:rsidP="003A2AC7">
      <w:pPr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C3EB7">
        <w:rPr>
          <w:rFonts w:asciiTheme="minorHAnsi" w:hAnsiTheme="minorHAnsi" w:cstheme="minorHAnsi"/>
          <w:sz w:val="22"/>
          <w:szCs w:val="22"/>
        </w:rPr>
        <w:t>Zamawiający oświadcza, iż posiada prawo d</w:t>
      </w:r>
      <w:r w:rsidR="00DC3EB7" w:rsidRPr="00DC3EB7">
        <w:rPr>
          <w:rFonts w:asciiTheme="minorHAnsi" w:hAnsiTheme="minorHAnsi" w:cstheme="minorHAnsi"/>
          <w:sz w:val="22"/>
          <w:szCs w:val="22"/>
        </w:rPr>
        <w:t>o dysponowania nieruchomościami.</w:t>
      </w:r>
    </w:p>
    <w:p w14:paraId="594C1DDF" w14:textId="5ED9FC62" w:rsidR="001E7A75" w:rsidRPr="00011C20" w:rsidRDefault="001E7A75" w:rsidP="003A2AC7">
      <w:pPr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Przystępowanie w terminach </w:t>
      </w:r>
      <w:r w:rsidR="003D325B" w:rsidRPr="00011C20">
        <w:rPr>
          <w:rFonts w:asciiTheme="minorHAnsi" w:hAnsiTheme="minorHAnsi" w:cstheme="minorHAnsi"/>
          <w:sz w:val="22"/>
          <w:szCs w:val="22"/>
        </w:rPr>
        <w:t xml:space="preserve">określonych w </w:t>
      </w:r>
      <w:r w:rsidR="004A1AD7"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§</w:t>
      </w:r>
      <w:r w:rsidR="00A32687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="004A1AD7"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011C20">
        <w:rPr>
          <w:rFonts w:asciiTheme="minorHAnsi" w:hAnsiTheme="minorHAnsi" w:cstheme="minorHAnsi"/>
          <w:sz w:val="22"/>
          <w:szCs w:val="22"/>
        </w:rPr>
        <w:t>do odbiorów częściowych i odbioru końcowego, po pisemnym powiadomieniu przez Wykonawcę o gotowości do odbioru.</w:t>
      </w:r>
    </w:p>
    <w:p w14:paraId="5822DBC9" w14:textId="77777777" w:rsidR="001E7A75" w:rsidRPr="00011C20" w:rsidRDefault="001E7A75" w:rsidP="003A2AC7">
      <w:pPr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Terminowe uregulowanie zobowiązania finansowego w stosunku do Wykonawcy wynikającego z umowy, na podstawie złożonej przez Wykonawcę </w:t>
      </w:r>
      <w:r w:rsidR="003B6179" w:rsidRPr="00011C20">
        <w:rPr>
          <w:rFonts w:asciiTheme="minorHAnsi" w:hAnsiTheme="minorHAnsi" w:cstheme="minorHAnsi"/>
          <w:sz w:val="22"/>
          <w:szCs w:val="22"/>
        </w:rPr>
        <w:t xml:space="preserve">poprawnie wystawionej </w:t>
      </w:r>
      <w:r w:rsidRPr="00011C20">
        <w:rPr>
          <w:rFonts w:asciiTheme="minorHAnsi" w:hAnsiTheme="minorHAnsi" w:cstheme="minorHAnsi"/>
          <w:sz w:val="22"/>
          <w:szCs w:val="22"/>
        </w:rPr>
        <w:t>faktury VAT.</w:t>
      </w:r>
    </w:p>
    <w:p w14:paraId="4C569DD0" w14:textId="77777777" w:rsidR="001E7A75" w:rsidRPr="00011C20" w:rsidRDefault="001E7A75" w:rsidP="003A2AC7">
      <w:pPr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Zamawiający w trakcie realizacji przedmiotu zamówienia może powierzyć wykonanie na swój koszt wszelkich prób, badań, pomiarów, sprawdzeń w celu kontroli jakości robót wykonywanych przez Wykonawcę.</w:t>
      </w:r>
    </w:p>
    <w:p w14:paraId="7EAD8E4E" w14:textId="7A916EEE" w:rsidR="00735E0F" w:rsidRPr="00DC3EB7" w:rsidRDefault="00735E0F" w:rsidP="00DC3EB7">
      <w:pPr>
        <w:numPr>
          <w:ilvl w:val="2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C3EB7">
        <w:rPr>
          <w:rFonts w:asciiTheme="minorHAnsi" w:hAnsiTheme="minorHAnsi" w:cstheme="minorHAnsi"/>
          <w:sz w:val="22"/>
          <w:szCs w:val="22"/>
        </w:rPr>
        <w:t xml:space="preserve">Przekazanie Wykonawcy w ciągu 14 dni od podpisania umowy wzoru dokumentu stanowiącego kalkulację wartości oferty. </w:t>
      </w:r>
    </w:p>
    <w:p w14:paraId="63393C6C" w14:textId="770EDD10" w:rsidR="001E7A75" w:rsidRPr="00011C20" w:rsidRDefault="001E7A75" w:rsidP="003A2AC7">
      <w:pPr>
        <w:keepNext/>
        <w:suppressAutoHyphens/>
        <w:spacing w:line="360" w:lineRule="auto"/>
        <w:ind w:left="-425" w:right="-113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A32687">
        <w:rPr>
          <w:rFonts w:asciiTheme="minorHAnsi" w:hAnsiTheme="minorHAnsi" w:cstheme="minorHAnsi"/>
          <w:b/>
          <w:sz w:val="22"/>
          <w:szCs w:val="22"/>
          <w:lang w:eastAsia="ar-SA"/>
        </w:rPr>
        <w:t>7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25CFDF44" w14:textId="77777777" w:rsidR="001E7A75" w:rsidRPr="00011C20" w:rsidRDefault="001E7A75" w:rsidP="003A2AC7">
      <w:pPr>
        <w:suppressAutoHyphens/>
        <w:spacing w:line="360" w:lineRule="auto"/>
        <w:ind w:left="-425" w:right="-113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ODBIORY</w:t>
      </w:r>
    </w:p>
    <w:p w14:paraId="32B4F9FD" w14:textId="77777777" w:rsidR="001E7A75" w:rsidRPr="00011C20" w:rsidRDefault="001E7A75" w:rsidP="003A2AC7">
      <w:pPr>
        <w:autoSpaceDE w:val="0"/>
        <w:spacing w:line="360" w:lineRule="auto"/>
        <w:ind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Czynności związane z odbiorem przedmiotu umowy realizowane będą w następujący sposób:</w:t>
      </w:r>
    </w:p>
    <w:p w14:paraId="63E720EC" w14:textId="77777777" w:rsidR="00743B65" w:rsidRPr="00011C20" w:rsidRDefault="00743B65" w:rsidP="003A2A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Zamawiający przewiduje odbiory częściowe (etapowe) i końcowy zgodnie z harmonogramem rzeczowo- finansowym.</w:t>
      </w:r>
    </w:p>
    <w:p w14:paraId="34E6D88C" w14:textId="77777777" w:rsidR="00743B65" w:rsidRPr="00011C20" w:rsidRDefault="00743B65" w:rsidP="003A2AC7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Zamawiający wyznaczy i rozpocznie czynności odbioru częściowego w terminie do 7 dni roboczych od daty zawiadomienia go o osiągnięciu gotowości do odbioru.</w:t>
      </w:r>
    </w:p>
    <w:p w14:paraId="170E5265" w14:textId="77777777" w:rsidR="00743B65" w:rsidRPr="00011C20" w:rsidRDefault="00743B65" w:rsidP="003A2AC7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Zamawiający zobowiązany jest do dokonania lub odmowy dokonania odbioru częściowego, w terminie maksymalnie 7 dni od dnia rozpoczęcia tego odbioru.</w:t>
      </w:r>
    </w:p>
    <w:p w14:paraId="1B7BB6DF" w14:textId="5E7BADD9" w:rsidR="001E7A75" w:rsidRPr="00011C20" w:rsidRDefault="00743B65" w:rsidP="003A2AC7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Odbiory robót zanikających lub ulegających zakryciu dokonywane będą przez </w:t>
      </w:r>
      <w:r w:rsidR="00A32687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proofErr w:type="spellStart"/>
      <w:r w:rsidRPr="00011C20">
        <w:rPr>
          <w:rFonts w:asciiTheme="minorHAnsi" w:hAnsiTheme="minorHAnsi" w:cstheme="minorHAnsi"/>
          <w:color w:val="000000"/>
          <w:sz w:val="22"/>
          <w:szCs w:val="22"/>
        </w:rPr>
        <w:t>nspektor</w:t>
      </w:r>
      <w:r w:rsidR="00A32687">
        <w:rPr>
          <w:rFonts w:asciiTheme="minorHAnsi" w:hAnsiTheme="minorHAnsi" w:cstheme="minorHAnsi"/>
          <w:color w:val="000000"/>
          <w:sz w:val="22"/>
          <w:szCs w:val="22"/>
          <w:lang w:val="pl-PL"/>
        </w:rPr>
        <w:t>a</w:t>
      </w:r>
      <w:proofErr w:type="spellEnd"/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32687">
        <w:rPr>
          <w:rFonts w:asciiTheme="minorHAnsi" w:hAnsiTheme="minorHAnsi" w:cstheme="minorHAnsi"/>
          <w:color w:val="000000"/>
          <w:sz w:val="22"/>
          <w:szCs w:val="22"/>
          <w:lang w:val="pl-PL"/>
        </w:rPr>
        <w:t>N</w:t>
      </w:r>
      <w:proofErr w:type="spellStart"/>
      <w:r w:rsidRPr="00011C20">
        <w:rPr>
          <w:rFonts w:asciiTheme="minorHAnsi" w:hAnsiTheme="minorHAnsi" w:cstheme="minorHAnsi"/>
          <w:color w:val="000000"/>
          <w:sz w:val="22"/>
          <w:szCs w:val="22"/>
        </w:rPr>
        <w:t>adzoru</w:t>
      </w:r>
      <w:proofErr w:type="spellEnd"/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 w terminie nie dłuższym niż 4 dni po ich zgłoszeniu do odbioru.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>Jeżeli Wykonawca nie poinformuje Zamawiającego o terminach robót zanikających, zobowiązany będzie odkryć roboty lub wykonać otwory niezbędne do zbadania robót, a następnie przywrócić roboty do stanu poprzedniego;</w:t>
      </w:r>
    </w:p>
    <w:p w14:paraId="74235C1B" w14:textId="458524A7" w:rsidR="001E7A75" w:rsidRPr="00011C20" w:rsidRDefault="001E7A75" w:rsidP="003A2AC7">
      <w:pPr>
        <w:numPr>
          <w:ilvl w:val="0"/>
          <w:numId w:val="12"/>
        </w:numPr>
        <w:tabs>
          <w:tab w:val="left" w:pos="426"/>
        </w:tabs>
        <w:autoSpaceDE w:val="0"/>
        <w:spacing w:line="360" w:lineRule="auto"/>
        <w:ind w:left="426" w:right="29" w:hanging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Odbiór końcowy całości przedmiotu umowy nastąpi jednorazowo po zakończeniu całości robót objętych umową </w:t>
      </w:r>
      <w:r w:rsidR="00ED1AB5">
        <w:rPr>
          <w:rFonts w:asciiTheme="minorHAnsi" w:hAnsiTheme="minorHAnsi" w:cstheme="minorHAnsi"/>
          <w:sz w:val="22"/>
          <w:szCs w:val="22"/>
          <w:lang w:eastAsia="ar-SA"/>
        </w:rPr>
        <w:t xml:space="preserve">w tym </w:t>
      </w:r>
      <w:r w:rsidRPr="00011C20">
        <w:rPr>
          <w:rFonts w:asciiTheme="minorHAnsi" w:hAnsiTheme="minorHAnsi" w:cstheme="minorHAnsi"/>
          <w:bCs/>
          <w:iCs/>
          <w:sz w:val="22"/>
          <w:szCs w:val="22"/>
        </w:rPr>
        <w:t xml:space="preserve">również </w:t>
      </w:r>
      <w:r w:rsidR="00ED1AB5">
        <w:rPr>
          <w:rFonts w:asciiTheme="minorHAnsi" w:hAnsiTheme="minorHAnsi" w:cstheme="minorHAnsi"/>
          <w:bCs/>
          <w:iCs/>
          <w:sz w:val="22"/>
          <w:szCs w:val="22"/>
        </w:rPr>
        <w:t xml:space="preserve">uzyskania </w:t>
      </w:r>
      <w:r w:rsidRPr="00011C20">
        <w:rPr>
          <w:rFonts w:asciiTheme="minorHAnsi" w:hAnsiTheme="minorHAnsi" w:cstheme="minorHAnsi"/>
          <w:bCs/>
          <w:iCs/>
          <w:sz w:val="22"/>
          <w:szCs w:val="22"/>
        </w:rPr>
        <w:t>pozwolenia na użytkowanie z PINB lub UDT jeśli będą wymagane obowiązującymi przepisami prawa.</w:t>
      </w:r>
    </w:p>
    <w:p w14:paraId="0B916283" w14:textId="357E8F1C" w:rsidR="001E7A75" w:rsidRPr="00011C20" w:rsidRDefault="00DC3EB7" w:rsidP="003A2AC7">
      <w:pPr>
        <w:numPr>
          <w:ilvl w:val="0"/>
          <w:numId w:val="12"/>
        </w:numPr>
        <w:tabs>
          <w:tab w:val="left" w:pos="426"/>
        </w:tabs>
        <w:autoSpaceDE w:val="0"/>
        <w:spacing w:line="360" w:lineRule="auto"/>
        <w:ind w:left="426" w:right="29" w:hanging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Wykonawca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pisemnie powiadomi </w:t>
      </w:r>
      <w:r w:rsidR="00EC5B3D" w:rsidRPr="00011C20">
        <w:rPr>
          <w:rFonts w:asciiTheme="minorHAnsi" w:hAnsiTheme="minorHAnsi" w:cstheme="minorHAnsi"/>
          <w:sz w:val="22"/>
          <w:szCs w:val="22"/>
          <w:lang w:eastAsia="ar-SA"/>
        </w:rPr>
        <w:t>Zamawiającego</w:t>
      </w:r>
      <w:r w:rsidR="001E7A75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o zakończeniu wszystkich robót i przeprowadzeniu z wynikiem pozytywnym wymaganych prób i sprawdzeń;</w:t>
      </w:r>
    </w:p>
    <w:p w14:paraId="637CE1E0" w14:textId="77777777" w:rsidR="00743B65" w:rsidRPr="00011C20" w:rsidRDefault="00743B65" w:rsidP="003A2AC7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Wraz ze zgłoszeniem do odbioru końcowego Wykonawca przekaże Zamawiającemu następujące dokumenty:</w:t>
      </w:r>
    </w:p>
    <w:p w14:paraId="48F2479C" w14:textId="77777777" w:rsidR="00743B65" w:rsidRPr="00011C20" w:rsidRDefault="00743B65" w:rsidP="003A2AC7">
      <w:pPr>
        <w:pStyle w:val="Akapitzlist"/>
        <w:widowControl/>
        <w:numPr>
          <w:ilvl w:val="1"/>
          <w:numId w:val="3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Dziennik budowy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(jeżeli dotyczy)</w:t>
      </w:r>
      <w:r w:rsidRPr="00011C20">
        <w:rPr>
          <w:rFonts w:asciiTheme="minorHAnsi" w:hAnsiTheme="minorHAnsi" w:cstheme="minorHAnsi"/>
          <w:sz w:val="22"/>
          <w:szCs w:val="22"/>
        </w:rPr>
        <w:t>,</w:t>
      </w:r>
    </w:p>
    <w:p w14:paraId="11B20178" w14:textId="3C47D94C" w:rsidR="00743B65" w:rsidRPr="00DC3EB7" w:rsidRDefault="00743B65" w:rsidP="003A2AC7">
      <w:pPr>
        <w:pStyle w:val="Akapitzlist"/>
        <w:widowControl/>
        <w:numPr>
          <w:ilvl w:val="1"/>
          <w:numId w:val="3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Dokumentację powykonawczą z naniesionymi zmianami podpisaną przez </w:t>
      </w:r>
      <w:r w:rsidR="00DC3EB7" w:rsidRPr="00DC3EB7">
        <w:rPr>
          <w:rFonts w:asciiTheme="minorHAnsi" w:hAnsiTheme="minorHAnsi" w:cstheme="minorHAnsi"/>
          <w:sz w:val="22"/>
          <w:szCs w:val="22"/>
          <w:lang w:val="pl-PL"/>
        </w:rPr>
        <w:t xml:space="preserve">Wykonawcę </w:t>
      </w:r>
      <w:r w:rsidRPr="00DC3EB7">
        <w:rPr>
          <w:rFonts w:asciiTheme="minorHAnsi" w:hAnsiTheme="minorHAnsi" w:cstheme="minorHAnsi"/>
          <w:sz w:val="22"/>
          <w:szCs w:val="22"/>
        </w:rPr>
        <w:t>budowy i Inspektora nadzoru,</w:t>
      </w:r>
    </w:p>
    <w:p w14:paraId="74EF0B3E" w14:textId="77777777" w:rsidR="0085445C" w:rsidRPr="00011C20" w:rsidRDefault="0085445C" w:rsidP="003A2AC7">
      <w:pPr>
        <w:pStyle w:val="Akapitzlist"/>
        <w:widowControl/>
        <w:numPr>
          <w:ilvl w:val="1"/>
          <w:numId w:val="3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  <w:lang w:val="pl-PL"/>
        </w:rPr>
        <w:t>Dokumenty odbiorowe innych jednostek, np. gazowni</w:t>
      </w:r>
      <w:r w:rsidR="0094048F" w:rsidRPr="00011C20">
        <w:rPr>
          <w:rFonts w:asciiTheme="minorHAnsi" w:hAnsiTheme="minorHAnsi" w:cstheme="minorHAnsi"/>
          <w:sz w:val="22"/>
          <w:szCs w:val="22"/>
          <w:lang w:val="pl-PL"/>
        </w:rPr>
        <w:t>, kominiarza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D5C449" w14:textId="77777777" w:rsidR="00743B65" w:rsidRPr="00011C20" w:rsidRDefault="00743B65" w:rsidP="003A2AC7">
      <w:pPr>
        <w:pStyle w:val="Akapitzlist"/>
        <w:widowControl/>
        <w:numPr>
          <w:ilvl w:val="1"/>
          <w:numId w:val="30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Protokoły wymaganych prób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>, badań i pomiarów</w:t>
      </w:r>
      <w:r w:rsidRPr="00011C20">
        <w:rPr>
          <w:rFonts w:asciiTheme="minorHAnsi" w:hAnsiTheme="minorHAnsi" w:cstheme="minorHAnsi"/>
          <w:sz w:val="22"/>
          <w:szCs w:val="22"/>
        </w:rPr>
        <w:t>,</w:t>
      </w:r>
    </w:p>
    <w:p w14:paraId="06D7F599" w14:textId="77777777" w:rsidR="00743B65" w:rsidRPr="00011C20" w:rsidRDefault="00743B65" w:rsidP="003A2AC7">
      <w:pPr>
        <w:pStyle w:val="Akapitzlist"/>
        <w:widowControl/>
        <w:numPr>
          <w:ilvl w:val="0"/>
          <w:numId w:val="31"/>
        </w:numPr>
        <w:tabs>
          <w:tab w:val="clear" w:pos="786"/>
          <w:tab w:val="num" w:pos="1418"/>
        </w:tabs>
        <w:suppressAutoHyphens w:val="0"/>
        <w:spacing w:line="360" w:lineRule="auto"/>
        <w:ind w:left="1418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11C20">
        <w:rPr>
          <w:rFonts w:asciiTheme="minorHAnsi" w:hAnsiTheme="minorHAnsi" w:cstheme="minorHAnsi"/>
          <w:sz w:val="22"/>
          <w:szCs w:val="22"/>
        </w:rPr>
        <w:t>dokumenty potwierdzające dopuszczenie materiałów do stosowania oraz zgodność z polska normą (certyfikaty, aprobaty, atesty, deklaracje, itp.), paszporty zamontowanych urządzeń i karty gwarancyjne,</w:t>
      </w:r>
    </w:p>
    <w:p w14:paraId="25F5903A" w14:textId="77777777" w:rsidR="00936978" w:rsidRPr="00011C20" w:rsidRDefault="00936978" w:rsidP="003A2AC7">
      <w:pPr>
        <w:pStyle w:val="Akapitzlist"/>
        <w:widowControl/>
        <w:numPr>
          <w:ilvl w:val="0"/>
          <w:numId w:val="31"/>
        </w:numPr>
        <w:tabs>
          <w:tab w:val="clear" w:pos="786"/>
          <w:tab w:val="num" w:pos="1418"/>
        </w:tabs>
        <w:suppressAutoHyphens w:val="0"/>
        <w:spacing w:line="360" w:lineRule="auto"/>
        <w:ind w:left="1418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oświadczenia </w:t>
      </w:r>
      <w:r w:rsidR="004E350F" w:rsidRPr="00011C20">
        <w:rPr>
          <w:rFonts w:asciiTheme="minorHAnsi" w:hAnsiTheme="minorHAnsi" w:cstheme="minorHAnsi"/>
          <w:sz w:val="22"/>
          <w:szCs w:val="22"/>
          <w:lang w:val="pl-PL"/>
        </w:rPr>
        <w:t>mieszkańców</w:t>
      </w:r>
      <w:r w:rsidRPr="00011C20">
        <w:rPr>
          <w:rFonts w:asciiTheme="minorHAnsi" w:hAnsiTheme="minorHAnsi" w:cstheme="minorHAnsi"/>
          <w:sz w:val="22"/>
          <w:szCs w:val="22"/>
        </w:rPr>
        <w:t xml:space="preserve"> o przeszkoleniu w zakresie obsługi i bieżącej konserwacji urządzeń oraz oświadczenia wykonawcy o przeprowadzeniu tego szkolenia</w:t>
      </w:r>
    </w:p>
    <w:p w14:paraId="58AAC9E6" w14:textId="77777777" w:rsidR="00743B65" w:rsidRPr="00011C20" w:rsidRDefault="00743B65" w:rsidP="003A2AC7">
      <w:pPr>
        <w:pStyle w:val="Akapitzlist"/>
        <w:widowControl/>
        <w:numPr>
          <w:ilvl w:val="0"/>
          <w:numId w:val="31"/>
        </w:numPr>
        <w:tabs>
          <w:tab w:val="clear" w:pos="786"/>
          <w:tab w:val="num" w:pos="1418"/>
        </w:tabs>
        <w:suppressAutoHyphens w:val="0"/>
        <w:spacing w:line="360" w:lineRule="auto"/>
        <w:ind w:left="1418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11C20">
        <w:rPr>
          <w:rFonts w:asciiTheme="minorHAnsi" w:hAnsiTheme="minorHAnsi" w:cstheme="minorHAnsi"/>
          <w:sz w:val="22"/>
          <w:szCs w:val="22"/>
        </w:rPr>
        <w:t>wykaz wbudowanych urządzeń (</w:t>
      </w:r>
      <w:r w:rsidR="008B6AB7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ze wskazaniem mocy urządzeń oraz </w:t>
      </w:r>
      <w:r w:rsidRPr="00011C20">
        <w:rPr>
          <w:rFonts w:asciiTheme="minorHAnsi" w:hAnsiTheme="minorHAnsi" w:cstheme="minorHAnsi"/>
          <w:sz w:val="22"/>
          <w:szCs w:val="22"/>
        </w:rPr>
        <w:t>z uwzględnieniem dat przeglądów serwisowych dla urządzeń objętych obowiązkiem serwisowania),</w:t>
      </w:r>
    </w:p>
    <w:p w14:paraId="2B106BAD" w14:textId="77777777" w:rsidR="00743B65" w:rsidRPr="00011C20" w:rsidRDefault="00743B65" w:rsidP="003A2AC7">
      <w:pPr>
        <w:pStyle w:val="Akapitzlist"/>
        <w:widowControl/>
        <w:numPr>
          <w:ilvl w:val="0"/>
          <w:numId w:val="31"/>
        </w:numPr>
        <w:tabs>
          <w:tab w:val="clear" w:pos="786"/>
          <w:tab w:val="num" w:pos="1418"/>
        </w:tabs>
        <w:suppressAutoHyphens w:val="0"/>
        <w:spacing w:line="360" w:lineRule="auto"/>
        <w:ind w:left="1418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011C20">
        <w:rPr>
          <w:rFonts w:asciiTheme="minorHAnsi" w:hAnsiTheme="minorHAnsi" w:cstheme="minorHAnsi"/>
          <w:sz w:val="22"/>
          <w:szCs w:val="22"/>
        </w:rPr>
        <w:t>instrukcje użytkowania i eksploatacji urządzeń</w:t>
      </w:r>
      <w:r w:rsidR="00867030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(w języku polskim)</w:t>
      </w:r>
      <w:r w:rsidRPr="00011C20">
        <w:rPr>
          <w:rFonts w:asciiTheme="minorHAnsi" w:hAnsiTheme="minorHAnsi" w:cstheme="minorHAnsi"/>
          <w:sz w:val="22"/>
          <w:szCs w:val="22"/>
        </w:rPr>
        <w:t>.</w:t>
      </w:r>
    </w:p>
    <w:p w14:paraId="2FFF8DA3" w14:textId="77777777" w:rsidR="00AD3EF8" w:rsidRPr="00011C20" w:rsidRDefault="00434E05" w:rsidP="003A2AC7">
      <w:pPr>
        <w:pStyle w:val="Akapitzlist"/>
        <w:widowControl/>
        <w:numPr>
          <w:ilvl w:val="0"/>
          <w:numId w:val="31"/>
        </w:numPr>
        <w:tabs>
          <w:tab w:val="clear" w:pos="786"/>
          <w:tab w:val="num" w:pos="1418"/>
        </w:tabs>
        <w:suppressAutoHyphens w:val="0"/>
        <w:spacing w:line="360" w:lineRule="auto"/>
        <w:ind w:left="1418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11C20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AD3EF8" w:rsidRPr="00011C20">
        <w:rPr>
          <w:rFonts w:asciiTheme="minorHAnsi" w:hAnsiTheme="minorHAnsi" w:cstheme="minorHAnsi"/>
          <w:sz w:val="22"/>
          <w:szCs w:val="22"/>
          <w:lang w:val="pl-PL"/>
        </w:rPr>
        <w:t>okumentację fotograficzną obejmującą trzy</w:t>
      </w:r>
      <w:r w:rsidR="00AD3EF8" w:rsidRPr="00011C20">
        <w:rPr>
          <w:rFonts w:asciiTheme="minorHAnsi" w:hAnsiTheme="minorHAnsi" w:cstheme="minorHAnsi"/>
          <w:sz w:val="22"/>
          <w:szCs w:val="22"/>
        </w:rPr>
        <w:t xml:space="preserve"> zdjęcia </w:t>
      </w:r>
      <w:r w:rsidR="00F24C4B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osobno dla każdej </w:t>
      </w:r>
      <w:r w:rsidR="00AD3EF8" w:rsidRPr="00011C20">
        <w:rPr>
          <w:rFonts w:asciiTheme="minorHAnsi" w:hAnsiTheme="minorHAnsi" w:cstheme="minorHAnsi"/>
          <w:sz w:val="22"/>
          <w:szCs w:val="22"/>
        </w:rPr>
        <w:t>Instalacji (tj. kotły wraz z widokiem kotłowni, instalacja rurowa wraz z jej izolacją) i przekaże je Zamawiającemu w formie elektronicznej</w:t>
      </w:r>
      <w:r w:rsidR="00AD3EF8"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na płycie CD/DVD/pendrive</w:t>
      </w:r>
      <w:r w:rsidR="00AD3EF8" w:rsidRPr="00011C20">
        <w:rPr>
          <w:rFonts w:asciiTheme="minorHAnsi" w:hAnsiTheme="minorHAnsi" w:cstheme="minorHAnsi"/>
          <w:sz w:val="22"/>
          <w:szCs w:val="22"/>
        </w:rPr>
        <w:t xml:space="preserve">. Rozdzielczość zdjęcia winna umożliwiać jego powiększenie do formatu A4 bez pogorszenia jego </w:t>
      </w:r>
      <w:r w:rsidR="00AD3EF8" w:rsidRPr="00011C20">
        <w:rPr>
          <w:rFonts w:asciiTheme="minorHAnsi" w:hAnsiTheme="minorHAnsi" w:cstheme="minorHAnsi"/>
          <w:sz w:val="22"/>
          <w:szCs w:val="22"/>
        </w:rPr>
        <w:lastRenderedPageBreak/>
        <w:t xml:space="preserve">jakości. W opisie pliku należy umieścić adres nieruchomości (ulica, numer domu, </w:t>
      </w:r>
      <w:r w:rsidR="00AD3EF8" w:rsidRPr="00011C20">
        <w:rPr>
          <w:rFonts w:asciiTheme="minorHAnsi" w:hAnsiTheme="minorHAnsi" w:cstheme="minorHAnsi"/>
          <w:sz w:val="22"/>
          <w:szCs w:val="22"/>
          <w:lang w:val="pl-PL"/>
        </w:rPr>
        <w:t>miejscowość</w:t>
      </w:r>
      <w:r w:rsidR="00AD3EF8" w:rsidRPr="00011C20">
        <w:rPr>
          <w:rFonts w:asciiTheme="minorHAnsi" w:hAnsiTheme="minorHAnsi" w:cstheme="minorHAnsi"/>
          <w:sz w:val="22"/>
          <w:szCs w:val="22"/>
        </w:rPr>
        <w:t>).</w:t>
      </w:r>
    </w:p>
    <w:p w14:paraId="79E96C1F" w14:textId="77777777" w:rsidR="001E7A75" w:rsidRPr="00011C20" w:rsidRDefault="001E7A75" w:rsidP="003A2AC7">
      <w:pPr>
        <w:numPr>
          <w:ilvl w:val="0"/>
          <w:numId w:val="12"/>
        </w:numPr>
        <w:tabs>
          <w:tab w:val="left" w:pos="426"/>
        </w:tabs>
        <w:autoSpaceDE w:val="0"/>
        <w:spacing w:line="360" w:lineRule="auto"/>
        <w:ind w:left="426" w:right="29" w:hanging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Potwierdzenie przez inwestora zakończenia robót oraz sprawdzenie kompletności i prawidłowości dokumentów odbiorowych złożonych przez Wykonawcę, nastąpi w ciągu 14 dni od daty zgłoszenia gotowości do odbioru i przekazania niezbędnych dokumentów;</w:t>
      </w:r>
    </w:p>
    <w:p w14:paraId="0AE5CD29" w14:textId="77777777" w:rsidR="001E7A75" w:rsidRPr="00011C20" w:rsidRDefault="001E7A75" w:rsidP="003A2AC7">
      <w:pPr>
        <w:numPr>
          <w:ilvl w:val="0"/>
          <w:numId w:val="12"/>
        </w:numPr>
        <w:tabs>
          <w:tab w:val="left" w:pos="426"/>
        </w:tabs>
        <w:autoSpaceDE w:val="0"/>
        <w:spacing w:line="360" w:lineRule="auto"/>
        <w:ind w:left="426" w:right="29" w:hanging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Przeprowadzenie odbioru przedmiotu umowy nastąpi na podstawie protokołu w terminie 14 dni, licząc od dnia potwierdzenia przez inwestora zakończenia robót i kompletności złożonych dokumentów;</w:t>
      </w:r>
    </w:p>
    <w:p w14:paraId="2CFC66F3" w14:textId="77777777" w:rsidR="001E7A75" w:rsidRPr="00011C20" w:rsidRDefault="001E7A75" w:rsidP="003A2AC7">
      <w:pPr>
        <w:numPr>
          <w:ilvl w:val="0"/>
          <w:numId w:val="12"/>
        </w:numPr>
        <w:tabs>
          <w:tab w:val="left" w:pos="426"/>
        </w:tabs>
        <w:autoSpaceDE w:val="0"/>
        <w:spacing w:line="360" w:lineRule="auto"/>
        <w:ind w:left="426" w:right="29" w:hanging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Za dzień dokonania końcowego odbioru przedmiotu umowy uznany zostanie dzień bezusterkowego odbioru końcowego zadania inwestycyjnego przez Zamawiającego.</w:t>
      </w:r>
    </w:p>
    <w:p w14:paraId="6A0655EF" w14:textId="528264F1" w:rsidR="001E7A75" w:rsidRPr="00011C20" w:rsidRDefault="00083191" w:rsidP="003A2AC7">
      <w:pPr>
        <w:keepNext/>
        <w:suppressAutoHyphens/>
        <w:spacing w:line="360" w:lineRule="auto"/>
        <w:ind w:left="-426" w:right="-113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ED1AB5"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="001E7A75"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101BB3FA" w14:textId="77777777" w:rsidR="001E7A75" w:rsidRPr="00011C20" w:rsidRDefault="001E7A75" w:rsidP="003A2AC7">
      <w:pPr>
        <w:suppressAutoHyphens/>
        <w:spacing w:line="360" w:lineRule="auto"/>
        <w:ind w:left="-426" w:right="29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ZABEZPIECZENIE NALEZYTEGO WYKONANIA UMOWY</w:t>
      </w:r>
    </w:p>
    <w:p w14:paraId="11D444DB" w14:textId="77777777" w:rsidR="001E7A75" w:rsidRPr="00011C20" w:rsidRDefault="001E7A75" w:rsidP="003A2AC7">
      <w:pPr>
        <w:numPr>
          <w:ilvl w:val="0"/>
          <w:numId w:val="13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celu pokrycia ewentualnych roszczeń z tytułu niewykonania lub nienależytego wykonania umowy, w tym z tytułu rękojmi za wady, Wykonawca zobowiązany jest do wniesienia zabezpieczenia należytego wykonania umowy przed terminem zawarcia umowy, w wysokości odpowiadającej </w:t>
      </w:r>
      <w:r w:rsidR="00331F3A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5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% ceny całkowitej podanej w ofercie, co stanowi kwotę:  .............................. zł, słownie: ............................................................................ zł.</w:t>
      </w:r>
    </w:p>
    <w:p w14:paraId="17624088" w14:textId="77777777" w:rsidR="001E7A75" w:rsidRPr="00011C20" w:rsidRDefault="001E7A75" w:rsidP="003A2AC7">
      <w:pPr>
        <w:numPr>
          <w:ilvl w:val="0"/>
          <w:numId w:val="13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Zabezpieczenie wnosi się w następującej formie: ..............................................................................................</w:t>
      </w:r>
    </w:p>
    <w:p w14:paraId="2F525303" w14:textId="50904EDB" w:rsidR="001E7A75" w:rsidRPr="00011C20" w:rsidRDefault="001E7A75" w:rsidP="003A2AC7">
      <w:pPr>
        <w:numPr>
          <w:ilvl w:val="0"/>
          <w:numId w:val="13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przypadku wniesienia w pieniądzu zabezpieczenia należytego wykonania umowy Strony postanawiają, że 70% wartości zostanie zwrócone w ciągu 30 dni od końcowego odbioru zadania inwestycyjnego, natomiast pozostała część zabezpieczenia zostanie zwrócona w ciągu 15 dni po upływie okresu </w:t>
      </w:r>
      <w:r w:rsidR="00DC3EB7">
        <w:rPr>
          <w:rFonts w:asciiTheme="minorHAnsi" w:hAnsiTheme="minorHAnsi" w:cstheme="minorHAnsi"/>
          <w:sz w:val="22"/>
          <w:szCs w:val="22"/>
          <w:lang w:eastAsia="ar-SA"/>
        </w:rPr>
        <w:t>gwarancji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04475703" w14:textId="77777777" w:rsidR="001E7A75" w:rsidRPr="00011C20" w:rsidRDefault="001E7A75" w:rsidP="003A2AC7">
      <w:pPr>
        <w:numPr>
          <w:ilvl w:val="0"/>
          <w:numId w:val="13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Zamawiający wstrzyma się ze zwrotem części zabezpieczenia należytego wykonania umowy, o której mowa w ust. </w:t>
      </w:r>
      <w:r w:rsidR="00B22198" w:rsidRPr="00011C20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, w przypadku, kiedy Wykonawca nie usunął w terminie stwierdzonych w trakcie odbioru wad lub jest w trakcie usuwania tych wad.</w:t>
      </w:r>
    </w:p>
    <w:p w14:paraId="3FE1B50E" w14:textId="4B2E11F5" w:rsidR="001E7A75" w:rsidRPr="00DC3EB7" w:rsidRDefault="001E7A75" w:rsidP="003A2AC7">
      <w:pPr>
        <w:numPr>
          <w:ilvl w:val="0"/>
          <w:numId w:val="13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C3EB7">
        <w:rPr>
          <w:rFonts w:asciiTheme="minorHAnsi" w:hAnsiTheme="minorHAnsi" w:cstheme="minorHAnsi"/>
          <w:sz w:val="22"/>
          <w:szCs w:val="22"/>
          <w:lang w:eastAsia="ar-SA"/>
        </w:rPr>
        <w:t>W przypadku, gdyby Zabezpieczenie Należytego Wykonania Umowy miało inną formę niż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pieniądz, wówczas Wykonawca, przed upływem 15 dni od wykonania zamówienia i uznania przez Zamawiającego za należycie wykonane przedstawi nowy dokument Zabezpieczenia Należytego Wykonania Umowy stanowiący 30% wartości dotychczasowego Zabezpieczenia Należytego Wykonania Umowy (o ile dotychczasowy dokument nie zawiera automatycznej </w:t>
      </w:r>
      <w:r w:rsidRPr="00DC3EB7">
        <w:rPr>
          <w:rFonts w:asciiTheme="minorHAnsi" w:hAnsiTheme="minorHAnsi" w:cstheme="minorHAnsi"/>
          <w:sz w:val="22"/>
          <w:szCs w:val="22"/>
          <w:lang w:eastAsia="ar-SA"/>
        </w:rPr>
        <w:t>klauzuli zmniejszającej wartość tego Zabezpieczenia) stanowiący zabezpieczenie z tytułu gwarancji.</w:t>
      </w:r>
    </w:p>
    <w:p w14:paraId="4173BB25" w14:textId="77777777" w:rsidR="00DC3EB7" w:rsidRDefault="00DC3EB7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0EB9EF2" w14:textId="1C7CCBCE" w:rsidR="001E7A75" w:rsidRPr="00011C20" w:rsidRDefault="00083191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 xml:space="preserve">§ </w:t>
      </w:r>
      <w:r w:rsidR="00526C86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1E7A75"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4FC34F6B" w14:textId="77777777" w:rsidR="001E7A75" w:rsidRPr="00011C20" w:rsidRDefault="001E7A75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KARY</w:t>
      </w:r>
    </w:p>
    <w:p w14:paraId="12CAA79F" w14:textId="77777777" w:rsidR="001E7A75" w:rsidRPr="00011C20" w:rsidRDefault="001E7A75" w:rsidP="003A2AC7">
      <w:pPr>
        <w:numPr>
          <w:ilvl w:val="0"/>
          <w:numId w:val="15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zapłaci Zamawiającemu kary umowne: </w:t>
      </w:r>
    </w:p>
    <w:p w14:paraId="038D39E2" w14:textId="77777777" w:rsidR="001E7A75" w:rsidRPr="00011C20" w:rsidRDefault="001E7A75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 zwłokę w niedotrzymaniu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terminu, o którym mowa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§ 2 ust. 1 pkt 1 w wysokości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0,</w:t>
      </w:r>
      <w:r w:rsidR="00C50322"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1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% wynagrodzenia umownego brutto, </w:t>
      </w:r>
      <w:r w:rsidR="002E4433"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określonego w </w:t>
      </w:r>
      <w:r w:rsidR="002E4433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§3 ust. 1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 każdy dzień zwłoki,</w:t>
      </w:r>
    </w:p>
    <w:p w14:paraId="5BF252A4" w14:textId="77777777" w:rsidR="003545E7" w:rsidRPr="00011C20" w:rsidRDefault="001E7A75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 zwłokę w  niedotrzymaniu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terminu, o którym mowa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§ 2 ust. 1 pkt 2, w wysokości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0,</w:t>
      </w:r>
      <w:r w:rsidR="00C50322"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1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% wynagrodzenia umownego brutto, </w:t>
      </w:r>
      <w:r w:rsidR="00296C2C"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określonego w </w:t>
      </w:r>
      <w:r w:rsidR="00296C2C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§3 ust. 1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za każdy dzień zwłoki</w:t>
      </w:r>
    </w:p>
    <w:p w14:paraId="7A59389D" w14:textId="734B92E8" w:rsidR="003545E7" w:rsidRPr="00011C20" w:rsidRDefault="003545E7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za </w:t>
      </w:r>
      <w:r w:rsidR="00526C86">
        <w:rPr>
          <w:rFonts w:asciiTheme="minorHAnsi" w:hAnsiTheme="minorHAnsi" w:cstheme="minorHAnsi"/>
          <w:sz w:val="22"/>
          <w:szCs w:val="22"/>
        </w:rPr>
        <w:t>zwłokę</w:t>
      </w:r>
      <w:r w:rsidRPr="00011C20">
        <w:rPr>
          <w:rFonts w:asciiTheme="minorHAnsi" w:hAnsiTheme="minorHAnsi" w:cstheme="minorHAnsi"/>
          <w:sz w:val="22"/>
          <w:szCs w:val="22"/>
        </w:rPr>
        <w:t xml:space="preserve"> w usunięciu wad stwierdzonych przy odbiorze końcowy</w:t>
      </w:r>
      <w:r w:rsidR="009C0EC2" w:rsidRPr="00011C20">
        <w:rPr>
          <w:rFonts w:asciiTheme="minorHAnsi" w:hAnsiTheme="minorHAnsi" w:cstheme="minorHAnsi"/>
          <w:sz w:val="22"/>
          <w:szCs w:val="22"/>
        </w:rPr>
        <w:t>m</w:t>
      </w:r>
      <w:r w:rsidRPr="00011C20">
        <w:rPr>
          <w:rFonts w:asciiTheme="minorHAnsi" w:hAnsiTheme="minorHAnsi" w:cstheme="minorHAnsi"/>
          <w:sz w:val="22"/>
          <w:szCs w:val="22"/>
        </w:rPr>
        <w:t xml:space="preserve"> – w wysokości 0,0</w:t>
      </w:r>
      <w:r w:rsidR="009C0EC2" w:rsidRPr="00011C20">
        <w:rPr>
          <w:rFonts w:asciiTheme="minorHAnsi" w:hAnsiTheme="minorHAnsi" w:cstheme="minorHAnsi"/>
          <w:sz w:val="22"/>
          <w:szCs w:val="22"/>
        </w:rPr>
        <w:t>5</w:t>
      </w:r>
      <w:r w:rsidRPr="00011C20">
        <w:rPr>
          <w:rFonts w:asciiTheme="minorHAnsi" w:hAnsiTheme="minorHAnsi" w:cstheme="minorHAnsi"/>
          <w:sz w:val="22"/>
          <w:szCs w:val="22"/>
        </w:rPr>
        <w:t xml:space="preserve">% wynagrodzenia brutto, określonego w §3 ust. 1 za każdy dzień </w:t>
      </w:r>
      <w:r w:rsidR="00526C86">
        <w:rPr>
          <w:rFonts w:asciiTheme="minorHAnsi" w:hAnsiTheme="minorHAnsi" w:cstheme="minorHAnsi"/>
          <w:sz w:val="22"/>
          <w:szCs w:val="22"/>
        </w:rPr>
        <w:t>zwłoki</w:t>
      </w:r>
      <w:r w:rsidRPr="00011C20">
        <w:rPr>
          <w:rFonts w:asciiTheme="minorHAnsi" w:hAnsiTheme="minorHAnsi" w:cstheme="minorHAnsi"/>
          <w:sz w:val="22"/>
          <w:szCs w:val="22"/>
        </w:rPr>
        <w:t xml:space="preserve"> liczon</w:t>
      </w:r>
      <w:r w:rsidR="00526C86">
        <w:rPr>
          <w:rFonts w:asciiTheme="minorHAnsi" w:hAnsiTheme="minorHAnsi" w:cstheme="minorHAnsi"/>
          <w:sz w:val="22"/>
          <w:szCs w:val="22"/>
        </w:rPr>
        <w:t>y</w:t>
      </w:r>
      <w:r w:rsidRPr="00011C20">
        <w:rPr>
          <w:rFonts w:asciiTheme="minorHAnsi" w:hAnsiTheme="minorHAnsi" w:cstheme="minorHAnsi"/>
          <w:sz w:val="22"/>
          <w:szCs w:val="22"/>
        </w:rPr>
        <w:t xml:space="preserve"> od dnia wyznaczonego na usunięcie wad</w:t>
      </w:r>
    </w:p>
    <w:p w14:paraId="4BDDD379" w14:textId="5563A2A7" w:rsidR="003545E7" w:rsidRPr="00011C20" w:rsidRDefault="003545E7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za </w:t>
      </w:r>
      <w:r w:rsidR="00526C86">
        <w:rPr>
          <w:rFonts w:asciiTheme="minorHAnsi" w:hAnsiTheme="minorHAnsi" w:cstheme="minorHAnsi"/>
          <w:sz w:val="22"/>
          <w:szCs w:val="22"/>
        </w:rPr>
        <w:t>zwłokę</w:t>
      </w:r>
      <w:r w:rsidRPr="00011C20">
        <w:rPr>
          <w:rFonts w:asciiTheme="minorHAnsi" w:hAnsiTheme="minorHAnsi" w:cstheme="minorHAnsi"/>
          <w:sz w:val="22"/>
          <w:szCs w:val="22"/>
        </w:rPr>
        <w:t xml:space="preserve"> w usunięciu wad stwierdzonych w okresie gwarancji i rękojmi – w wysokości 0,0</w:t>
      </w:r>
      <w:r w:rsidR="009C0EC2" w:rsidRPr="00011C20">
        <w:rPr>
          <w:rFonts w:asciiTheme="minorHAnsi" w:hAnsiTheme="minorHAnsi" w:cstheme="minorHAnsi"/>
          <w:sz w:val="22"/>
          <w:szCs w:val="22"/>
        </w:rPr>
        <w:t>5</w:t>
      </w:r>
      <w:r w:rsidRPr="00011C20">
        <w:rPr>
          <w:rFonts w:asciiTheme="minorHAnsi" w:hAnsiTheme="minorHAnsi" w:cstheme="minorHAnsi"/>
          <w:sz w:val="22"/>
          <w:szCs w:val="22"/>
        </w:rPr>
        <w:t>% wynagrodzenia brutto,</w:t>
      </w:r>
      <w:r w:rsidR="00296C2C" w:rsidRPr="00011C20">
        <w:rPr>
          <w:rFonts w:asciiTheme="minorHAnsi" w:hAnsiTheme="minorHAnsi" w:cstheme="minorHAnsi"/>
          <w:sz w:val="22"/>
          <w:szCs w:val="22"/>
        </w:rPr>
        <w:t xml:space="preserve"> </w:t>
      </w:r>
      <w:r w:rsidRPr="00011C20">
        <w:rPr>
          <w:rFonts w:asciiTheme="minorHAnsi" w:hAnsiTheme="minorHAnsi" w:cstheme="minorHAnsi"/>
          <w:sz w:val="22"/>
          <w:szCs w:val="22"/>
        </w:rPr>
        <w:t xml:space="preserve">określonego w §3 ust. 1 za każdy dzień </w:t>
      </w:r>
      <w:r w:rsidR="00526C86">
        <w:rPr>
          <w:rFonts w:asciiTheme="minorHAnsi" w:hAnsiTheme="minorHAnsi" w:cstheme="minorHAnsi"/>
          <w:sz w:val="22"/>
          <w:szCs w:val="22"/>
        </w:rPr>
        <w:t>zwłoki</w:t>
      </w:r>
      <w:r w:rsidRPr="00011C20">
        <w:rPr>
          <w:rFonts w:asciiTheme="minorHAnsi" w:hAnsiTheme="minorHAnsi" w:cstheme="minorHAnsi"/>
          <w:sz w:val="22"/>
          <w:szCs w:val="22"/>
        </w:rPr>
        <w:t xml:space="preserve"> liczon</w:t>
      </w:r>
      <w:r w:rsidR="00526C86">
        <w:rPr>
          <w:rFonts w:asciiTheme="minorHAnsi" w:hAnsiTheme="minorHAnsi" w:cstheme="minorHAnsi"/>
          <w:sz w:val="22"/>
          <w:szCs w:val="22"/>
        </w:rPr>
        <w:t>y</w:t>
      </w:r>
      <w:r w:rsidRPr="00011C20">
        <w:rPr>
          <w:rFonts w:asciiTheme="minorHAnsi" w:hAnsiTheme="minorHAnsi" w:cstheme="minorHAnsi"/>
          <w:sz w:val="22"/>
          <w:szCs w:val="22"/>
        </w:rPr>
        <w:t xml:space="preserve"> od dnia wyznaczonego na usunięcie wad</w:t>
      </w:r>
    </w:p>
    <w:p w14:paraId="1806AD4A" w14:textId="6EBD2939" w:rsidR="003545E7" w:rsidRPr="00011C20" w:rsidRDefault="001E7A75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 każdy dzień </w:t>
      </w:r>
      <w:r w:rsidR="00526C86">
        <w:rPr>
          <w:rFonts w:asciiTheme="minorHAnsi" w:hAnsiTheme="minorHAnsi" w:cstheme="minorHAnsi"/>
          <w:sz w:val="22"/>
          <w:szCs w:val="22"/>
          <w:lang w:eastAsia="ar-SA"/>
        </w:rPr>
        <w:t>zwłoki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w przekazaniu Zamawiającemu harmonogramu rzeczowo-finansowego w wysokości 150</w:t>
      </w:r>
      <w:r w:rsidR="00526C8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zł brutto.</w:t>
      </w:r>
    </w:p>
    <w:p w14:paraId="5332ABAD" w14:textId="0F48E0E2" w:rsidR="003F2419" w:rsidRPr="00011C20" w:rsidRDefault="00820F4B" w:rsidP="003F2419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="003F2419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a każdy dzień </w:t>
      </w:r>
      <w:r w:rsidR="00526C86">
        <w:rPr>
          <w:rFonts w:asciiTheme="minorHAnsi" w:hAnsiTheme="minorHAnsi" w:cstheme="minorHAnsi"/>
          <w:sz w:val="22"/>
          <w:szCs w:val="22"/>
          <w:lang w:eastAsia="ar-SA"/>
        </w:rPr>
        <w:t>zwłoki</w:t>
      </w:r>
      <w:r w:rsidR="003F2419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w przekazaniu Zamawiającemu Kalkulacji wartości oferty w wysokości 150 zł brutto</w:t>
      </w:r>
    </w:p>
    <w:p w14:paraId="59F0E3BD" w14:textId="77777777" w:rsidR="00426E39" w:rsidRPr="00011C20" w:rsidRDefault="003545E7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>za brak zapłaty lub nieterminową zapłatę przez Wykonawcę wynagrodzenia należnego podwykonawcom lub dalszym podwykonawcom w wysokości 0,01% wynagrodzenia umownego brutto</w:t>
      </w:r>
      <w:r w:rsidR="0046174D" w:rsidRPr="00011C20">
        <w:rPr>
          <w:rFonts w:asciiTheme="minorHAnsi" w:hAnsiTheme="minorHAnsi" w:cstheme="minorHAnsi"/>
          <w:sz w:val="22"/>
          <w:szCs w:val="22"/>
        </w:rPr>
        <w:t xml:space="preserve"> </w:t>
      </w:r>
      <w:r w:rsidR="0046174D"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określonego w </w:t>
      </w:r>
      <w:r w:rsidR="0046174D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§3 ust. 1 </w:t>
      </w:r>
    </w:p>
    <w:p w14:paraId="095DA5FA" w14:textId="77777777" w:rsidR="003545E7" w:rsidRPr="00011C20" w:rsidRDefault="003545E7" w:rsidP="003A2AC7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>za nieprzedłożenie przez Wykonawcę poświadczonej za zgodność z oryginałem kopii umowy o podwykonawstwo lub jej zmiany, w wysokości 0,5% wynagrodzenia umo</w:t>
      </w:r>
      <w:r w:rsidR="00FB1B6A" w:rsidRPr="00011C20">
        <w:rPr>
          <w:rFonts w:asciiTheme="minorHAnsi" w:hAnsiTheme="minorHAnsi" w:cstheme="minorHAnsi"/>
          <w:sz w:val="22"/>
          <w:szCs w:val="22"/>
        </w:rPr>
        <w:t>wnego brutto, o którym mowa w §3</w:t>
      </w:r>
      <w:r w:rsidRPr="00011C20">
        <w:rPr>
          <w:rFonts w:asciiTheme="minorHAnsi" w:hAnsiTheme="minorHAnsi" w:cstheme="minorHAnsi"/>
          <w:sz w:val="22"/>
          <w:szCs w:val="22"/>
        </w:rPr>
        <w:t xml:space="preserve"> ust. 1, za każdy przypadek nieprzedłożenia;</w:t>
      </w:r>
    </w:p>
    <w:p w14:paraId="05A312C5" w14:textId="1665D3E1" w:rsidR="003545E7" w:rsidRPr="00526C86" w:rsidRDefault="0066338B" w:rsidP="00526C86">
      <w:pPr>
        <w:numPr>
          <w:ilvl w:val="1"/>
          <w:numId w:val="15"/>
        </w:numPr>
        <w:suppressAutoHyphens/>
        <w:spacing w:line="360" w:lineRule="auto"/>
        <w:ind w:left="993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z tytułu odstąpienia od umowy z przyczyn </w:t>
      </w:r>
      <w:r w:rsidR="000C63EA" w:rsidRPr="00011C20">
        <w:rPr>
          <w:rFonts w:asciiTheme="minorHAnsi" w:hAnsiTheme="minorHAnsi" w:cstheme="minorHAnsi"/>
          <w:sz w:val="22"/>
          <w:szCs w:val="22"/>
        </w:rPr>
        <w:t xml:space="preserve">leżących po stronie Wykonawcy </w:t>
      </w:r>
      <w:r w:rsidR="00DD5F0E" w:rsidRPr="00011C20">
        <w:rPr>
          <w:rFonts w:asciiTheme="minorHAnsi" w:hAnsiTheme="minorHAnsi" w:cstheme="minorHAnsi"/>
          <w:sz w:val="22"/>
          <w:szCs w:val="22"/>
        </w:rPr>
        <w:t>w wysokości 10%</w:t>
      </w:r>
      <w:r w:rsidR="00526C86">
        <w:rPr>
          <w:rFonts w:asciiTheme="minorHAnsi" w:hAnsiTheme="minorHAnsi" w:cstheme="minorHAnsi"/>
          <w:sz w:val="22"/>
          <w:szCs w:val="22"/>
        </w:rPr>
        <w:t xml:space="preserve"> </w:t>
      </w:r>
      <w:r w:rsidR="00DD5F0E" w:rsidRPr="00011C20">
        <w:rPr>
          <w:rFonts w:asciiTheme="minorHAnsi" w:hAnsiTheme="minorHAnsi" w:cstheme="minorHAnsi"/>
          <w:sz w:val="22"/>
          <w:szCs w:val="22"/>
        </w:rPr>
        <w:t xml:space="preserve">wynagrodzenia umownego brutto, określonego </w:t>
      </w:r>
      <w:r w:rsidR="00DD5F0E"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 </w:t>
      </w:r>
      <w:r w:rsidR="00DD5F0E" w:rsidRPr="00011C20">
        <w:rPr>
          <w:rFonts w:asciiTheme="minorHAnsi" w:hAnsiTheme="minorHAnsi" w:cstheme="minorHAnsi"/>
          <w:sz w:val="22"/>
          <w:szCs w:val="22"/>
          <w:lang w:eastAsia="ar-SA"/>
        </w:rPr>
        <w:t>§3 ust. 1</w:t>
      </w:r>
    </w:p>
    <w:p w14:paraId="5C13C3CA" w14:textId="77777777" w:rsidR="001E7A75" w:rsidRPr="00011C20" w:rsidRDefault="001E7A75" w:rsidP="003A2AC7">
      <w:pPr>
        <w:numPr>
          <w:ilvl w:val="0"/>
          <w:numId w:val="15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Zamawiający zapłaci Wykonawcy karę umowną z tytułu odstąpienia od umowy z przyczyn leżących po stronie Zamawiającego w wysokości 10% wynagrodzenia umownego netto.</w:t>
      </w:r>
    </w:p>
    <w:p w14:paraId="7D4B0D5F" w14:textId="5B7E2252" w:rsidR="001E7A75" w:rsidRPr="00011C20" w:rsidRDefault="001E7A75" w:rsidP="003A2AC7">
      <w:pPr>
        <w:numPr>
          <w:ilvl w:val="0"/>
          <w:numId w:val="15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Strony zastrzegają prawo do odszkodowania uzupełniającego, przewyższającego wysokość kar umownych do wysokości rzeczywiście poniesionej szkody.</w:t>
      </w:r>
    </w:p>
    <w:p w14:paraId="434CF26B" w14:textId="77777777" w:rsidR="00FB1B6A" w:rsidRPr="00011C20" w:rsidRDefault="00FB1B6A" w:rsidP="003A2AC7">
      <w:pPr>
        <w:numPr>
          <w:ilvl w:val="0"/>
          <w:numId w:val="15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>Wykonawca oświadcza, że wyraża zgodę na potrącenie naliczonych kar umownych z wynagrodzenia za wykonanie przedmiotu umowy, z wyłączeniem kary za zwłokę w usunięciu wad, określone w ust 1 pkt 4) stwierdzonych w okresie gwarancji, które zostaną potrącone bądź będą dochodzone z zabezpieczenia należytego wykonania umowy.</w:t>
      </w:r>
    </w:p>
    <w:p w14:paraId="711B413C" w14:textId="77777777" w:rsidR="00FB1B6A" w:rsidRPr="00011C20" w:rsidRDefault="00FB1B6A" w:rsidP="003A2AC7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lastRenderedPageBreak/>
        <w:t>Wykonawca nie może zbywać ani przenosić na rzecz osób trzecich praw i wierzytelności powstałych w związku z realizacją niniejszej umowy.</w:t>
      </w:r>
    </w:p>
    <w:p w14:paraId="3DA2A14B" w14:textId="6E93901C" w:rsidR="001E7A75" w:rsidRPr="00011C20" w:rsidRDefault="00473C2F" w:rsidP="003A2AC7">
      <w:pPr>
        <w:keepNext/>
        <w:suppressAutoHyphens/>
        <w:spacing w:line="360" w:lineRule="auto"/>
        <w:ind w:right="-113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  <w:r w:rsidR="00C1435A">
        <w:rPr>
          <w:rFonts w:asciiTheme="minorHAnsi" w:hAnsiTheme="minorHAnsi" w:cstheme="minorHAnsi"/>
          <w:b/>
          <w:sz w:val="22"/>
          <w:szCs w:val="22"/>
          <w:lang w:eastAsia="ar-SA"/>
        </w:rPr>
        <w:t>1</w:t>
      </w:r>
      <w:r w:rsidR="001E7A75"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231295E3" w14:textId="77777777" w:rsidR="001E7A75" w:rsidRPr="00011C20" w:rsidRDefault="001E7A75" w:rsidP="003A2AC7">
      <w:pPr>
        <w:tabs>
          <w:tab w:val="left" w:pos="0"/>
        </w:tabs>
        <w:suppressAutoHyphens/>
        <w:spacing w:line="360" w:lineRule="auto"/>
        <w:ind w:left="-425" w:right="-113"/>
        <w:jc w:val="center"/>
        <w:outlineLvl w:val="4"/>
        <w:rPr>
          <w:rFonts w:asciiTheme="minorHAnsi" w:hAnsiTheme="minorHAnsi" w:cstheme="minorHAnsi"/>
          <w:b/>
          <w:bCs/>
          <w:i/>
          <w:iCs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ODSTĄPIENIE OD UMOWY</w:t>
      </w:r>
    </w:p>
    <w:p w14:paraId="1B0CDE90" w14:textId="77777777" w:rsidR="001E7A75" w:rsidRPr="00011C20" w:rsidRDefault="001E7A75" w:rsidP="003A2AC7">
      <w:pPr>
        <w:numPr>
          <w:ilvl w:val="0"/>
          <w:numId w:val="20"/>
        </w:numPr>
        <w:suppressAutoHyphens/>
        <w:spacing w:line="360" w:lineRule="auto"/>
        <w:ind w:left="426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Oprócz przyczyn wymienionych w treści przepisów tytułu XVI Kodeksu cywilnego, stronom przysługuje prawo odstąpienia od umowy w następujących przypadkach i terminach: </w:t>
      </w:r>
    </w:p>
    <w:p w14:paraId="57C2FD86" w14:textId="77777777" w:rsidR="001E7A75" w:rsidRPr="00011C20" w:rsidRDefault="001E7A75" w:rsidP="003A2AC7">
      <w:pPr>
        <w:numPr>
          <w:ilvl w:val="1"/>
          <w:numId w:val="20"/>
        </w:numPr>
        <w:suppressAutoHyphens/>
        <w:spacing w:line="360" w:lineRule="auto"/>
        <w:ind w:left="851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Zamawiającemu przysługuje gdy: </w:t>
      </w:r>
    </w:p>
    <w:p w14:paraId="6E84D4E5" w14:textId="59B9DB06" w:rsidR="001E7A75" w:rsidRPr="00011C20" w:rsidRDefault="001E7A75" w:rsidP="003A2AC7">
      <w:pPr>
        <w:numPr>
          <w:ilvl w:val="1"/>
          <w:numId w:val="6"/>
        </w:numPr>
        <w:suppressAutoHyphens/>
        <w:spacing w:line="360" w:lineRule="auto"/>
        <w:ind w:left="993" w:right="29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zaistnieje istotna zmiana okoliczności powodując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a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, że wykonanie umowy nie leży w interesie publicznym, czego nie można było przewidzieć w chwili zawarcia umowy; odstąpienie od umowy w tym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prz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ypadku może nastąpić w terminie 30 dni od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 xml:space="preserve">dnia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powzięcia wiadomości o powyższych okolicznościach. W takiej sytuacji Wykonawca może żądać jedynie wynagrodzenia należnego Wykonawcy z tytułu wykonania części umowy, </w:t>
      </w:r>
    </w:p>
    <w:p w14:paraId="78E83F83" w14:textId="4F08C96B" w:rsidR="001E7A75" w:rsidRPr="00011C20" w:rsidRDefault="001E7A75" w:rsidP="003A2AC7">
      <w:pPr>
        <w:numPr>
          <w:ilvl w:val="1"/>
          <w:numId w:val="6"/>
        </w:numPr>
        <w:suppressAutoHyphens/>
        <w:spacing w:line="360" w:lineRule="auto"/>
        <w:ind w:left="993" w:right="29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zostanie prawomocnie ogłoszona upadłość, likwidacja lub rozwiązana zostanie firma Wykonawcy, w terminie 30 dni od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zaistnie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nia powyższych zdarzeń,</w:t>
      </w:r>
    </w:p>
    <w:p w14:paraId="00D97B35" w14:textId="27C9EB58" w:rsidR="001E7A75" w:rsidRPr="00011C20" w:rsidRDefault="001E7A75" w:rsidP="003A2AC7">
      <w:pPr>
        <w:numPr>
          <w:ilvl w:val="1"/>
          <w:numId w:val="6"/>
        </w:numPr>
        <w:suppressAutoHyphens/>
        <w:spacing w:line="360" w:lineRule="auto"/>
        <w:ind w:left="993" w:right="29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nastąpi zajęcie egzekucyjne majątku przedsiębiorstwa Wykonawcy, w części uniemożliwiającej realizację niniejszej umowy, w terminie 30 dni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wy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stąpienia powyższego zdarzenia,</w:t>
      </w:r>
    </w:p>
    <w:p w14:paraId="3258420C" w14:textId="0809A772" w:rsidR="001E7A75" w:rsidRPr="00011C20" w:rsidRDefault="001E7A75" w:rsidP="003A2AC7">
      <w:pPr>
        <w:numPr>
          <w:ilvl w:val="1"/>
          <w:numId w:val="6"/>
        </w:numPr>
        <w:suppressAutoHyphens/>
        <w:spacing w:line="360" w:lineRule="auto"/>
        <w:ind w:left="993" w:right="29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nie rozpoczął robót zgodnie z umową, bez podania uzasadnionych przyczyn oraz nie kontynuuje ich pomimo pisemnego wezwania Zamawiającego, wyznaczającego mu termin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14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dni; po bezskutecznym upływie tego terminu</w:t>
      </w:r>
      <w:r w:rsidR="00246879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Zamawiający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uprawniony będzie do odstąpienia</w:t>
      </w:r>
      <w:r w:rsidR="00246879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od umowy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,</w:t>
      </w:r>
    </w:p>
    <w:p w14:paraId="7EEA9D20" w14:textId="77777777" w:rsidR="001E7A75" w:rsidRPr="00011C20" w:rsidRDefault="001E7A75" w:rsidP="003A2AC7">
      <w:pPr>
        <w:numPr>
          <w:ilvl w:val="1"/>
          <w:numId w:val="6"/>
        </w:numPr>
        <w:suppressAutoHyphens/>
        <w:spacing w:line="360" w:lineRule="auto"/>
        <w:ind w:left="993" w:right="29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do realizacji umowy nie stosuje surowców i produktów </w:t>
      </w:r>
      <w:r w:rsidR="00246879" w:rsidRPr="00011C20">
        <w:rPr>
          <w:rFonts w:asciiTheme="minorHAnsi" w:hAnsiTheme="minorHAnsi" w:cstheme="minorHAnsi"/>
          <w:sz w:val="22"/>
          <w:szCs w:val="22"/>
          <w:lang w:eastAsia="ar-SA"/>
        </w:rPr>
        <w:t>uzgodnionych z Zamawiającym i Inspektorem Nadzoru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i pomimo wezwania do prawidłowej realizacji umowy w tym zakresie nie czyni tego nadal; po bezskutecznym upływie wyznaczonego uprzednio terminu Zamawiający uprawniony będzie do odstąpienia od umowy w trybie natychmiastowym,</w:t>
      </w:r>
    </w:p>
    <w:p w14:paraId="099AC702" w14:textId="75F3CA5F" w:rsidR="001E7A75" w:rsidRPr="00011C20" w:rsidRDefault="001E7A75" w:rsidP="003A2AC7">
      <w:pPr>
        <w:numPr>
          <w:ilvl w:val="1"/>
          <w:numId w:val="6"/>
        </w:numPr>
        <w:suppressAutoHyphens/>
        <w:spacing w:line="360" w:lineRule="auto"/>
        <w:ind w:left="993" w:right="29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w rażący sposób narusza postanowienia umowy i czyni tak nadal pomimo pise</w:t>
      </w:r>
      <w:r w:rsidR="00246879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mnego wezwania do zaprzestania 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naruszeń umowy, wyznaczającego wykonawcy na to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14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dni; po bezskutecznym upływie terminu Zamawiający uprawniony będzie do odstąpienia od umowy w trybie natychmiastowym.</w:t>
      </w:r>
    </w:p>
    <w:p w14:paraId="11D142AA" w14:textId="77777777" w:rsidR="001E7A75" w:rsidRPr="00011C20" w:rsidRDefault="001E7A75" w:rsidP="003A2AC7">
      <w:pPr>
        <w:numPr>
          <w:ilvl w:val="1"/>
          <w:numId w:val="20"/>
        </w:numPr>
        <w:suppressAutoHyphens/>
        <w:spacing w:line="360" w:lineRule="auto"/>
        <w:ind w:left="567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Wykonawcy przysługuje, gdy:</w:t>
      </w:r>
    </w:p>
    <w:p w14:paraId="23F72A4F" w14:textId="77777777" w:rsidR="001E7A75" w:rsidRPr="00011C20" w:rsidRDefault="001E7A75" w:rsidP="003A2AC7">
      <w:pPr>
        <w:numPr>
          <w:ilvl w:val="0"/>
          <w:numId w:val="21"/>
        </w:numPr>
        <w:suppressAutoHyphens/>
        <w:spacing w:line="360" w:lineRule="auto"/>
        <w:ind w:left="1134" w:right="29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Zamawiający zawiadomi Wykonawcę, iż wobec zaistnienia uprzednio nieprzewidzianych okoliczności nie będzie mógł spełnić swoich zobowiązań umownych wobec Wykonawcy</w:t>
      </w:r>
    </w:p>
    <w:p w14:paraId="5C1ED52A" w14:textId="4BCE6027" w:rsidR="001E7A75" w:rsidRPr="00011C20" w:rsidRDefault="001E7A75" w:rsidP="003A2AC7">
      <w:pPr>
        <w:numPr>
          <w:ilvl w:val="0"/>
          <w:numId w:val="21"/>
        </w:numPr>
        <w:suppressAutoHyphens/>
        <w:spacing w:line="360" w:lineRule="auto"/>
        <w:ind w:left="1134" w:right="29" w:hanging="42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Zamawiający nie wywiązuje się z zobowiązań finansowych zgodnie z niniejszą umową i czyni tak nadal pomimo pise</w:t>
      </w:r>
      <w:r w:rsidR="00246879" w:rsidRPr="00011C20">
        <w:rPr>
          <w:rFonts w:asciiTheme="minorHAnsi" w:hAnsiTheme="minorHAnsi" w:cstheme="minorHAnsi"/>
          <w:sz w:val="22"/>
          <w:szCs w:val="22"/>
          <w:lang w:eastAsia="ar-SA"/>
        </w:rPr>
        <w:t>mnego wezwania do zaprzestania n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aruszeń umowy, wyznaczającego Zamawiającemu na to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14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dni; po bezskutecznym upływie terminu Wykonawca uprawniony będzie do odstąpienia od umowy w trybie natychmiastowym.</w:t>
      </w:r>
    </w:p>
    <w:p w14:paraId="25E49C81" w14:textId="77777777" w:rsidR="001E7A75" w:rsidRPr="00011C20" w:rsidRDefault="001E7A75" w:rsidP="003A2AC7">
      <w:pPr>
        <w:numPr>
          <w:ilvl w:val="0"/>
          <w:numId w:val="20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Odstąpienie od umowy powinno nastąpić w formie pisemnej pod rygorem nieważności takiego oświadczenia i powinno zawierać uzasadnienie. Jeżeli zostanie złożone oświadczenie o odstąpieniu od wykonania umowy, Wykonawca powinien natychmiast wstrzymać roboty i zabezpieczyć plac budowy w terminie podanym przez Zamawiającego.</w:t>
      </w:r>
    </w:p>
    <w:p w14:paraId="4E54B816" w14:textId="77777777" w:rsidR="001E7A75" w:rsidRPr="00011C20" w:rsidRDefault="001E7A75" w:rsidP="003A2AC7">
      <w:pPr>
        <w:numPr>
          <w:ilvl w:val="0"/>
          <w:numId w:val="20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przypadku odstąpienia od umowy, strony obciążają następujące obowiązki szczegółowe: </w:t>
      </w:r>
    </w:p>
    <w:p w14:paraId="2326F8D0" w14:textId="77777777" w:rsidR="001E7A75" w:rsidRPr="00011C20" w:rsidRDefault="001E7A75" w:rsidP="003A2AC7">
      <w:pPr>
        <w:numPr>
          <w:ilvl w:val="0"/>
          <w:numId w:val="22"/>
        </w:numPr>
        <w:suppressAutoHyphens/>
        <w:spacing w:line="360" w:lineRule="auto"/>
        <w:ind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terminie 10 dni roboczych od daty odstąpienia od umowy Wykonawca przy udziale Zamawiającego sporządzi szczegółowy protokół inwentaryzacji robót w toku według stanu na dzień odstąpienia, </w:t>
      </w:r>
    </w:p>
    <w:p w14:paraId="29240EB8" w14:textId="77777777" w:rsidR="001E7A75" w:rsidRPr="00011C20" w:rsidRDefault="001E7A75" w:rsidP="003A2AC7">
      <w:pPr>
        <w:numPr>
          <w:ilvl w:val="0"/>
          <w:numId w:val="22"/>
        </w:numPr>
        <w:suppressAutoHyphens/>
        <w:spacing w:line="360" w:lineRule="auto"/>
        <w:ind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zabezpieczy przerwane roboty w zakresie obustronnie uzgodnionym na koszt tej strony, która odstąpiła od umowy, </w:t>
      </w:r>
    </w:p>
    <w:p w14:paraId="67556370" w14:textId="77777777" w:rsidR="001E7A75" w:rsidRPr="00011C20" w:rsidRDefault="001E7A75" w:rsidP="003A2AC7">
      <w:pPr>
        <w:numPr>
          <w:ilvl w:val="0"/>
          <w:numId w:val="22"/>
        </w:numPr>
        <w:suppressAutoHyphens/>
        <w:spacing w:line="360" w:lineRule="auto"/>
        <w:ind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sporządzi wykaz tych materiałów budowlanych, konstrukcji lub urządzeń, które nie mogą być wykorzystane przez Wykonawcę do realizacji innych robót nieobjętych umową, </w:t>
      </w:r>
    </w:p>
    <w:p w14:paraId="51D49B2D" w14:textId="3C40C4F7" w:rsidR="001E7A75" w:rsidRPr="00011C20" w:rsidRDefault="001E7A75" w:rsidP="003A2AC7">
      <w:pPr>
        <w:numPr>
          <w:ilvl w:val="0"/>
          <w:numId w:val="22"/>
        </w:numPr>
        <w:suppressAutoHyphens/>
        <w:spacing w:line="360" w:lineRule="auto"/>
        <w:ind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zgłosi do dokonania przez </w:t>
      </w:r>
      <w:r w:rsidR="00C1435A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amawiającego odbioru robót przerwanych oraz robót zabezpieczonych, jeżeli odstąpienie od umowy nastąpiło z przyczyn, za które Wykonawca odpowiada, </w:t>
      </w:r>
    </w:p>
    <w:p w14:paraId="6451DEDE" w14:textId="77777777" w:rsidR="001E7A75" w:rsidRPr="00011C20" w:rsidRDefault="001E7A75" w:rsidP="003A2AC7">
      <w:pPr>
        <w:numPr>
          <w:ilvl w:val="0"/>
          <w:numId w:val="22"/>
        </w:numPr>
        <w:suppressAutoHyphens/>
        <w:spacing w:line="360" w:lineRule="auto"/>
        <w:ind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Wykonawca w terminie 7 dni usunie z terenu robót urządzenia, materiały i wyroby budowlane przez niego dostarczone. </w:t>
      </w:r>
    </w:p>
    <w:p w14:paraId="33DFDC77" w14:textId="77777777" w:rsidR="001E7A75" w:rsidRPr="00011C20" w:rsidRDefault="001E7A75" w:rsidP="003A2AC7">
      <w:pPr>
        <w:numPr>
          <w:ilvl w:val="0"/>
          <w:numId w:val="20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Zamawiający w razie odstąpienia od umowy z przyczyn, za które Wykonawca nie odpowiada, obowiązany jest do dokonania odbioru prac/robót przerwanych oraz do zapłaty wynagrodzenia za prace/roboty, które zostały wykonane do dnia odstąpienia. </w:t>
      </w:r>
    </w:p>
    <w:p w14:paraId="2E1997B3" w14:textId="68EB4F73" w:rsidR="001E7A75" w:rsidRPr="00011C20" w:rsidRDefault="001E7A75" w:rsidP="003A2AC7">
      <w:pPr>
        <w:numPr>
          <w:ilvl w:val="0"/>
          <w:numId w:val="20"/>
        </w:numPr>
        <w:suppressAutoHyphens/>
        <w:spacing w:line="360" w:lineRule="auto"/>
        <w:ind w:left="426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przypadku odstąpienia od umowy przez </w:t>
      </w:r>
      <w:r w:rsidR="004029AA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amawiającego, z przyczyn leżących po stronie Wykonawcy, Zamawiający może wejść na teren budowy i zakończyć realizację we własnym zakresie lub zatrudniając osobę trzecią. </w:t>
      </w:r>
    </w:p>
    <w:p w14:paraId="26DD7908" w14:textId="788BD853" w:rsidR="001E7A75" w:rsidRPr="00011C20" w:rsidRDefault="001E7A75" w:rsidP="003A2AC7">
      <w:pPr>
        <w:suppressAutoHyphens/>
        <w:spacing w:line="360" w:lineRule="auto"/>
        <w:ind w:left="-425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  <w:r w:rsidR="004029AA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. </w:t>
      </w:r>
    </w:p>
    <w:p w14:paraId="1978FAEE" w14:textId="77777777" w:rsidR="001E7A75" w:rsidRPr="00011C20" w:rsidRDefault="001E7A75" w:rsidP="003A2AC7">
      <w:pPr>
        <w:suppressAutoHyphens/>
        <w:spacing w:line="360" w:lineRule="auto"/>
        <w:ind w:left="-425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ZASADY PODWYKONAWSTWA</w:t>
      </w:r>
    </w:p>
    <w:p w14:paraId="513F39D4" w14:textId="77777777" w:rsidR="00EE496C" w:rsidRPr="00011C20" w:rsidRDefault="00EE496C" w:rsidP="00EE496C">
      <w:pPr>
        <w:numPr>
          <w:ilvl w:val="0"/>
          <w:numId w:val="8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oświadcza zgodnie ze złożoną ofertą, że: część robót w zakresie ………..………………………………………… objętych niniejszą umową zleci do realizacji podwykonawcom*) /cały zakres niniejszej umowy wykona siłami własnymi*).</w:t>
      </w:r>
    </w:p>
    <w:p w14:paraId="019A4ACB" w14:textId="77777777" w:rsidR="00EE496C" w:rsidRPr="00011C20" w:rsidRDefault="00EE496C" w:rsidP="00EE496C">
      <w:pPr>
        <w:numPr>
          <w:ilvl w:val="0"/>
          <w:numId w:val="8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Zmiana zakresu podwykonawstwa lub powierzenie wykonania zamówienia podwykonawcy lub zmiana Podwykonawcy lub dalszego Podwykonawcy </w:t>
      </w:r>
      <w:r w:rsidRPr="00011C20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nie stanowi zmiany Umowy, ale wymaga zgody Zamawiającego na zmianę, wyrażoną poprzez akceptację Umowy o podwykonawstwo.</w:t>
      </w:r>
    </w:p>
    <w:p w14:paraId="1733F9E2" w14:textId="46D571A0" w:rsidR="00EE496C" w:rsidRPr="00011C20" w:rsidRDefault="00EE496C" w:rsidP="00EE496C">
      <w:pPr>
        <w:numPr>
          <w:ilvl w:val="0"/>
          <w:numId w:val="8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Termin zapłaty wynagrodzenia podwykonawcy lub dalszemu podwykonawcy przewidziany w umowie o podwykonawstwo nie może być dłuższy niż </w:t>
      </w:r>
      <w:r w:rsidR="004029AA">
        <w:rPr>
          <w:rFonts w:asciiTheme="minorHAnsi" w:hAnsiTheme="minorHAnsi" w:cstheme="minorHAnsi"/>
          <w:sz w:val="22"/>
          <w:szCs w:val="22"/>
          <w:lang w:eastAsia="ar-SA"/>
        </w:rPr>
        <w:t>21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dni od dnia doręczenia wykonawcy, podwykonawcy lub dalszemu podwykonawcy faktury lub rachunku, potwierdzających wykonanie zleconej podwykonawcy lub dalszemu podwykonawcy dostawy, usługi lub roboty budowlanej.</w:t>
      </w:r>
    </w:p>
    <w:p w14:paraId="4006060E" w14:textId="77777777" w:rsidR="00EE496C" w:rsidRPr="00011C20" w:rsidRDefault="00EE496C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22319D8" w14:textId="71A1E17C" w:rsidR="002F3C4E" w:rsidRPr="00011C20" w:rsidRDefault="002F3C4E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  <w:r w:rsidR="004029AA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368C740B" w14:textId="77777777" w:rsidR="002F3C4E" w:rsidRPr="00011C20" w:rsidRDefault="002F3C4E" w:rsidP="003A2AC7">
      <w:pPr>
        <w:suppressAutoHyphens/>
        <w:spacing w:line="360" w:lineRule="auto"/>
        <w:ind w:left="-425" w:right="-113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ZMIANA UMOWY</w:t>
      </w:r>
    </w:p>
    <w:p w14:paraId="454C985F" w14:textId="5A724727" w:rsidR="003A2AC7" w:rsidRPr="00011C20" w:rsidRDefault="003A2AC7" w:rsidP="00A8278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Zamawiający przewiduje możliwość istotnych zmian postanowień zawartej umowy w stosunku do treści oferty, na podstawie której dokonano wyboru </w:t>
      </w:r>
      <w:r w:rsidR="004029AA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ykonawcy, w przypadku wystąpienia ok</w:t>
      </w:r>
      <w:r w:rsidR="00A82784" w:rsidRPr="00011C20">
        <w:rPr>
          <w:rFonts w:asciiTheme="minorHAnsi" w:hAnsiTheme="minorHAnsi" w:cstheme="minorHAnsi"/>
          <w:sz w:val="22"/>
          <w:szCs w:val="22"/>
          <w:lang w:eastAsia="ar-SA"/>
        </w:rPr>
        <w:t>oliczności wymienionych poniżej:</w:t>
      </w:r>
    </w:p>
    <w:p w14:paraId="267E4E34" w14:textId="77777777" w:rsidR="003A2AC7" w:rsidRPr="00011C20" w:rsidRDefault="003A2AC7" w:rsidP="003A2AC7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>Zmiana terminu realizacji przedmiotu umowy, w przypadku:</w:t>
      </w:r>
    </w:p>
    <w:p w14:paraId="568AE4A0" w14:textId="1681B833" w:rsidR="003A2AC7" w:rsidRPr="00011C20" w:rsidRDefault="004029AA" w:rsidP="00D507B8">
      <w:pPr>
        <w:pStyle w:val="Default"/>
        <w:numPr>
          <w:ilvl w:val="0"/>
          <w:numId w:val="41"/>
        </w:numPr>
        <w:spacing w:line="360" w:lineRule="auto"/>
        <w:ind w:left="709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A2AC7"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ystąpienia okoliczności spowodowanych siłą wyższą, w tym wystąpienia zdarzenia losowego wywołanego przez czynniki zewnętrzne, którego nie można było przewidzieć zagrażającego bezpośrednio zdrowiu ludzi lub grożącego powstaniem szkody w znacznych rozmiarach np. pożar, zalanie, klęska żywiołowa, stan nadzwyczajny, stan zagrożenia epidemicznego, stan epidemii, </w:t>
      </w:r>
    </w:p>
    <w:p w14:paraId="2971AFC2" w14:textId="77777777" w:rsidR="003A2AC7" w:rsidRPr="00011C20" w:rsidRDefault="003A2AC7" w:rsidP="00D507B8">
      <w:pPr>
        <w:pStyle w:val="Default"/>
        <w:numPr>
          <w:ilvl w:val="0"/>
          <w:numId w:val="41"/>
        </w:numPr>
        <w:spacing w:line="360" w:lineRule="auto"/>
        <w:ind w:left="709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zajścia okoliczności, na które Strony nie miały wpływu, a dotyczących działań lub zaniechań właściwych organów, osób trzecich, Zamawiającego lub osób upoważnionych przez Strony, w stosunku do okoliczności towarzyszących zawarciu umowy, a skutkujących znacznym utrudnieniem lub uniemożliwieniem spełnienia świadczeń Stron w sposób określony przy podpisaniu umowy, </w:t>
      </w:r>
    </w:p>
    <w:p w14:paraId="097072F5" w14:textId="77777777" w:rsidR="003A2AC7" w:rsidRPr="00011C20" w:rsidRDefault="003A2AC7" w:rsidP="00D507B8">
      <w:pPr>
        <w:pStyle w:val="Default"/>
        <w:numPr>
          <w:ilvl w:val="0"/>
          <w:numId w:val="41"/>
        </w:numPr>
        <w:spacing w:line="360" w:lineRule="auto"/>
        <w:ind w:left="709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wstrzymania wykonania umowy przez Zamawiającego z przyczyn nieleżących po stronie Wykonawcy, o ile takie działanie powoduje, że nie jest możliwe wykonanie umowy w dotychczas ustalonym terminie, </w:t>
      </w:r>
    </w:p>
    <w:p w14:paraId="39F6CD70" w14:textId="77777777" w:rsidR="003A2AC7" w:rsidRPr="00011C20" w:rsidRDefault="003A2AC7" w:rsidP="00D507B8">
      <w:pPr>
        <w:pStyle w:val="Default"/>
        <w:numPr>
          <w:ilvl w:val="0"/>
          <w:numId w:val="41"/>
        </w:numPr>
        <w:spacing w:line="360" w:lineRule="auto"/>
        <w:ind w:left="709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000000" w:themeColor="text1"/>
          <w:sz w:val="22"/>
          <w:szCs w:val="22"/>
        </w:rPr>
        <w:t>przedłużającej się procedury postępowania mającego na celu udzielenie niniejszego zamówienia publicznego. Zamawiający przewiduje możliwość przedłużenia terminu wykonywania umowy o czas wynikający z zaistniałego przedłużenia trwania procedury przetargowej,</w:t>
      </w:r>
    </w:p>
    <w:p w14:paraId="4C341083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Zamawiający dopuszcza zmianę umowy w zakresie ilości oraz miejsca lokalizacji instalacji źródeł grzewczych w przypadku gdy mieszkańcy objęci realizacją inwestycji </w:t>
      </w:r>
    </w:p>
    <w:p w14:paraId="046A4EBB" w14:textId="4578C529" w:rsidR="003A2AC7" w:rsidRPr="00DC3EB7" w:rsidRDefault="004029AA" w:rsidP="003A2AC7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z</w:t>
      </w:r>
      <w:r w:rsidR="003A2AC7"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rezygnują całkowicie </w:t>
      </w:r>
      <w:r w:rsidR="003A2AC7" w:rsidRPr="00011C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montażu danej instalacji, a montaż instalacji </w:t>
      </w:r>
      <w:r w:rsidR="00A82784" w:rsidRPr="00011C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takiego samego lub </w:t>
      </w:r>
      <w:r w:rsidR="003A2AC7" w:rsidRPr="00011C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innego rodzaju z kategorii wycenionych w ofercie będzie możliwy u innej osoby z listy rezerwowej (Wykonawca zobowiązany będzie w takim przypadku wykonać montaż w innej wskazanej przez Zamawiającego lokalizacji za wynagrodzeniem odpowiadającym cenie instalacji wskazanej przez Wykonawcę </w:t>
      </w:r>
      <w:r w:rsidR="003A2AC7" w:rsidRPr="00DC3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DC3EB7" w:rsidRPr="00DC3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kalkulacji wartości oferty, o której mowa w </w:t>
      </w:r>
      <w:r w:rsidR="00DC3EB7" w:rsidRPr="00DC3E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§6 </w:t>
      </w:r>
      <w:r w:rsidR="00DC3EB7" w:rsidRPr="00DC3EB7">
        <w:rPr>
          <w:rFonts w:asciiTheme="minorHAnsi" w:hAnsiTheme="minorHAnsi" w:cstheme="minorHAnsi"/>
          <w:sz w:val="22"/>
          <w:szCs w:val="22"/>
          <w:lang w:eastAsia="ar-SA"/>
        </w:rPr>
        <w:t>pkt. 6</w:t>
      </w:r>
      <w:r w:rsidR="003A2AC7" w:rsidRPr="00DC3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7D5B06F0" w14:textId="5634B49F" w:rsidR="003A2AC7" w:rsidRPr="00011C20" w:rsidRDefault="003A2AC7" w:rsidP="003A2AC7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000000" w:themeColor="text1"/>
          <w:sz w:val="22"/>
          <w:szCs w:val="22"/>
        </w:rPr>
        <w:t>ze względów niezależnych od stron umowy, w szczególności braku możliwości dokonania montażu instalacji w danej lokalizacji lub rezygnacji właścicieli nieruchomości z uczestnictwa w projekcie i niezrealizowania z tego powodu całego zakresu rzeczowego, wykonawca otrzyma wynagrodzenie za rzeczywistą liczbę dokonanych instalacji za cenę odpowiadająca iloczynowi wykonanych instalacji i ich ceny jednostkowej</w:t>
      </w:r>
      <w:r w:rsidR="00DC3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wskazanej</w:t>
      </w:r>
      <w:r w:rsidRPr="00011C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C3EB7" w:rsidRPr="00DC3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kalkulacji wartości oferty, o której mowa w </w:t>
      </w:r>
      <w:r w:rsidR="00DC3EB7" w:rsidRPr="00DC3E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§6 </w:t>
      </w:r>
      <w:r w:rsidR="00DC3EB7">
        <w:rPr>
          <w:rFonts w:asciiTheme="minorHAnsi" w:hAnsiTheme="minorHAnsi" w:cstheme="minorHAnsi"/>
          <w:sz w:val="22"/>
          <w:szCs w:val="22"/>
          <w:lang w:eastAsia="ar-SA"/>
        </w:rPr>
        <w:t xml:space="preserve">pkt. </w:t>
      </w:r>
    </w:p>
    <w:p w14:paraId="28262F6F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  <w:lang w:eastAsia="ar-SA"/>
        </w:rPr>
        <w:t>Zamawiający przewiduje zmiany w wysokości wynagrodzenia należneg</w:t>
      </w:r>
      <w:r w:rsidR="00047E4D" w:rsidRPr="00011C20">
        <w:rPr>
          <w:rFonts w:asciiTheme="minorHAnsi" w:hAnsiTheme="minorHAnsi" w:cstheme="minorHAnsi"/>
          <w:color w:val="auto"/>
          <w:sz w:val="22"/>
          <w:szCs w:val="22"/>
          <w:lang w:eastAsia="ar-SA"/>
        </w:rPr>
        <w:t>o wykonawcy w przypadku zmiany:</w:t>
      </w:r>
    </w:p>
    <w:p w14:paraId="5BF66DBE" w14:textId="77777777" w:rsidR="003A2AC7" w:rsidRPr="00011C20" w:rsidRDefault="003A2AC7" w:rsidP="003A2AC7">
      <w:pPr>
        <w:suppressAutoHyphens/>
        <w:spacing w:line="360" w:lineRule="auto"/>
        <w:ind w:left="284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a)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>stawki podatku od towarów i usług;</w:t>
      </w:r>
    </w:p>
    <w:p w14:paraId="17DD099D" w14:textId="77777777" w:rsidR="003A2AC7" w:rsidRPr="00011C20" w:rsidRDefault="003A2AC7" w:rsidP="003A2AC7">
      <w:pPr>
        <w:suppressAutoHyphens/>
        <w:spacing w:line="360" w:lineRule="auto"/>
        <w:ind w:left="284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b)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>wysokości minimalnego wynagrodzenia za pracę albo wysokości minimalnej stawki godzinowej, ustalonych na podstawie przepisów ustawy z dnia 10 października 2002 r. o minimalnym wynagrodzeniu za pracę;</w:t>
      </w:r>
    </w:p>
    <w:p w14:paraId="15C67B9E" w14:textId="77777777" w:rsidR="003A2AC7" w:rsidRPr="00011C20" w:rsidRDefault="003A2AC7" w:rsidP="003A2AC7">
      <w:pPr>
        <w:suppressAutoHyphens/>
        <w:spacing w:line="360" w:lineRule="auto"/>
        <w:ind w:left="284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c)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>zasad podlegania ubezpieczeniom społecznym lub ubezpieczeniu zdrowotnemu lub wysokości stawki składki na ubezpieczenia społeczne lub zdrowotne</w:t>
      </w:r>
    </w:p>
    <w:p w14:paraId="7A811CFC" w14:textId="2D0D5282" w:rsidR="003A2AC7" w:rsidRPr="00011C20" w:rsidRDefault="00047E4D" w:rsidP="003A2AC7">
      <w:pPr>
        <w:suppressAutoHyphens/>
        <w:spacing w:line="360" w:lineRule="auto"/>
        <w:ind w:left="284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- </w:t>
      </w:r>
      <w:r w:rsidR="003A2AC7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jeżeli zmiany te będą miały wpływ na koszty wykonania zamówienia przez </w:t>
      </w:r>
      <w:r w:rsidR="00A55AF9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3A2AC7" w:rsidRPr="00011C20">
        <w:rPr>
          <w:rFonts w:asciiTheme="minorHAnsi" w:hAnsiTheme="minorHAnsi" w:cstheme="minorHAnsi"/>
          <w:sz w:val="22"/>
          <w:szCs w:val="22"/>
          <w:lang w:eastAsia="ar-SA"/>
        </w:rPr>
        <w:t>ykonawcę</w:t>
      </w:r>
    </w:p>
    <w:p w14:paraId="4641DF6A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Zamawiający przewiduje możliwość dokonania zmian postanowień Umowy w poniżej opisanym zakresie i przypadkach:</w:t>
      </w:r>
    </w:p>
    <w:p w14:paraId="6824C6B0" w14:textId="77777777" w:rsidR="003A2AC7" w:rsidRPr="00011C20" w:rsidRDefault="003A2AC7" w:rsidP="003A2AC7">
      <w:pPr>
        <w:pStyle w:val="Akapitzlist"/>
        <w:numPr>
          <w:ilvl w:val="3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>zmiana albo rezygnacja z podwykonawcy wskazanego w ofercie</w:t>
      </w:r>
    </w:p>
    <w:p w14:paraId="65E73E54" w14:textId="500214BE" w:rsidR="003A2AC7" w:rsidRPr="00011C20" w:rsidRDefault="003A2AC7" w:rsidP="003A2AC7">
      <w:pPr>
        <w:pStyle w:val="Akapitzlist"/>
        <w:numPr>
          <w:ilvl w:val="3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 xml:space="preserve">zmiana albo rezygnacja z podwykonawcy, jeżeli zmiana ta dotyczy podmiotu, na którego zasoby Wykonawca powoływał się, na zasadach określonych w </w:t>
      </w:r>
      <w:r w:rsidRPr="00DC3E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 xml:space="preserve">art. </w:t>
      </w:r>
      <w:r w:rsidR="00DC3EB7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>118</w:t>
      </w: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 xml:space="preserve"> ustawy Prawo zamówień publicznych, w celu wykazania spełniania warunków udziału w postępowaniu. W takim przypadku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14:paraId="734F0809" w14:textId="77777777" w:rsidR="003A2AC7" w:rsidRPr="00011C20" w:rsidRDefault="003A2AC7" w:rsidP="003A2AC7">
      <w:pPr>
        <w:pStyle w:val="Akapitzlist"/>
        <w:numPr>
          <w:ilvl w:val="3"/>
          <w:numId w:val="37"/>
        </w:numPr>
        <w:spacing w:line="360" w:lineRule="auto"/>
        <w:ind w:left="567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 xml:space="preserve">Zmiana dotycząca powierzenia w trakcie realizacji przedmiotu umowy części zamówienia podwykonawcom, jeżeli Wykonawca nie wskazał tych podwykonawców w swojej ofercie. </w:t>
      </w:r>
    </w:p>
    <w:p w14:paraId="6C192993" w14:textId="7AE29D87" w:rsidR="003A2AC7" w:rsidRPr="00011C20" w:rsidRDefault="003A2AC7" w:rsidP="0047529F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011C20">
        <w:rPr>
          <w:rFonts w:asciiTheme="minorHAnsi" w:eastAsia="Arial Unicode MS" w:hAnsiTheme="minorHAnsi" w:cstheme="minorHAnsi"/>
          <w:bCs/>
          <w:kern w:val="1"/>
          <w:sz w:val="22"/>
          <w:szCs w:val="22"/>
          <w:shd w:val="clear" w:color="auto" w:fill="FFFFFF"/>
          <w:lang w:eastAsia="hi-IN" w:bidi="hi-IN"/>
        </w:rPr>
        <w:t>Zmiana umowy w przypadku gdy Wykonawcę, któremu Zamawiający udzielił zamówienia, ma zastąpić nowy wykonawca:</w:t>
      </w:r>
    </w:p>
    <w:p w14:paraId="1C5CDA54" w14:textId="77777777" w:rsidR="003A2AC7" w:rsidRPr="00011C20" w:rsidRDefault="003A2AC7" w:rsidP="00047E4D">
      <w:pPr>
        <w:pStyle w:val="Akapitzlist"/>
        <w:numPr>
          <w:ilvl w:val="2"/>
          <w:numId w:val="34"/>
        </w:numPr>
        <w:spacing w:line="360" w:lineRule="auto"/>
        <w:ind w:left="993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lastRenderedPageBreak/>
        <w:t xml:space="preserve"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 </w:t>
      </w:r>
    </w:p>
    <w:p w14:paraId="31307E8A" w14:textId="77777777" w:rsidR="00A205BE" w:rsidRPr="00011C20" w:rsidRDefault="00A205BE" w:rsidP="00047E4D">
      <w:pPr>
        <w:pStyle w:val="Akapitzlist"/>
        <w:numPr>
          <w:ilvl w:val="2"/>
          <w:numId w:val="34"/>
        </w:numPr>
        <w:spacing w:line="360" w:lineRule="auto"/>
        <w:ind w:left="993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 xml:space="preserve">W wyniku przejęcia przez Zamawiającego zobowiązań Wykonawcy względem </w:t>
      </w:r>
      <w:r w:rsidR="007D7925"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>jego podwykonawców</w:t>
      </w:r>
      <w:r w:rsidRPr="00011C2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</w:p>
    <w:p w14:paraId="2C734C8D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Strony umowy w sprawie zamówienia publicznego, w rozumieniu </w:t>
      </w:r>
      <w:r w:rsidRPr="00011C20">
        <w:rPr>
          <w:rFonts w:asciiTheme="minorHAnsi" w:hAnsiTheme="minorHAnsi" w:cstheme="minorHAnsi"/>
          <w:bCs/>
          <w:sz w:val="22"/>
          <w:szCs w:val="22"/>
        </w:rPr>
        <w:t xml:space="preserve">ustawy </w:t>
      </w:r>
      <w:r w:rsidRPr="00011C2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Prawo zamówień publicznych (Dz. U. z 2019 r. poz. 1843), niezwłocznie, wzajemnie informują się o wpływie okoliczności </w:t>
      </w:r>
      <w:r w:rsidRPr="00011C20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związanych z wystąpieniem COVID-19 na należyte wykonanie </w:t>
      </w:r>
      <w:r w:rsidRPr="00011C2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5E4C7D96" w14:textId="77777777" w:rsidR="003A2AC7" w:rsidRPr="00011C20" w:rsidRDefault="003A2AC7" w:rsidP="0047529F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</w:rPr>
        <w:t>1) nieobecności pracowników lub osób świadczących pracę za wynagrodzeniem na innej podstawie niż stosunek pracy (np. zlecenie, dzieło), które uczestniczą lub mogłyby uczestniczyć w realizacji zamówienia;</w:t>
      </w:r>
    </w:p>
    <w:p w14:paraId="377ABE75" w14:textId="77777777" w:rsidR="003A2AC7" w:rsidRPr="00011C20" w:rsidRDefault="003A2AC7" w:rsidP="0047529F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</w:rPr>
        <w:t>2) decyzji wydanych przez Głównego Inspektora Sanitarnego lub działającego z jego upoważnienia państwowego wojewódzkiego inspektora sanitarnego w związku z przeciwdziałaniem COVID-19, nakładających na wykonawcę obowiązek podjęcia określonych czynności zapobiegawczych lub kontrolnych;</w:t>
      </w:r>
    </w:p>
    <w:p w14:paraId="7AE9559C" w14:textId="77777777" w:rsidR="003A2AC7" w:rsidRPr="00011C20" w:rsidRDefault="003A2AC7" w:rsidP="0047529F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</w:rPr>
        <w:t>3) poleceń wydanych przez wojewodów lub decyzji wydanych przez Prezesa Rady Ministrów związanych z przeciwdziałaniem COVID-19 (wojewoda może skierować takie polecenie do organów administracji rządowej działających w województwie i państwowych osób prawnych, organów samorządu terytorialnego, samorządowych osób prawnych oraz samorządowych jednostek organizacyjnych nieposiadających osobowości prawnej; Prezes Rady Ministrów natomiast do innych niż wymienione wyżej osób prawnych i jednostek organizacyjnych nieposiadających osobowości prawnej oraz przedsiębiorców; polecenia podlegają natychmiastowemu wykonaniu);</w:t>
      </w:r>
    </w:p>
    <w:p w14:paraId="648629F8" w14:textId="77777777" w:rsidR="003A2AC7" w:rsidRPr="00011C20" w:rsidRDefault="003A2AC7" w:rsidP="0047529F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</w:rPr>
        <w:t>4) wstrzymania dostaw produktów, komponentów produktu lub materiałów, trudności w dostępie do sprzętu lub trudności w realizacji usług transportowych;</w:t>
      </w:r>
    </w:p>
    <w:p w14:paraId="0A05094E" w14:textId="77777777" w:rsidR="003A2AC7" w:rsidRPr="00011C20" w:rsidRDefault="003A2AC7" w:rsidP="0047529F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</w:rPr>
        <w:t>5) okoliczności, o których mowa w pkt 1–4, w zakresie, w jakim dotyczą one podwykonawcy lub dalszego podwykonawcy.</w:t>
      </w:r>
    </w:p>
    <w:p w14:paraId="7E42B2A0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t>Każda ze stron umowy, może żądać przedstawienia dodatkowych oświadczeń lub dokumentów potwierdzających wpływ okoliczności związanych z wystąpieniem COVID-19 na należyte wykonanie tej umowy.</w:t>
      </w:r>
    </w:p>
    <w:p w14:paraId="5FCB944B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Strona umowy, na podstawie otrzymanych oświadczeń lub dokumentów, o których mowa w ust. </w:t>
      </w:r>
      <w:r w:rsidR="00B66EE2" w:rsidRPr="00011C20">
        <w:rPr>
          <w:rFonts w:asciiTheme="minorHAnsi" w:hAnsiTheme="minorHAnsi" w:cstheme="minorHAnsi"/>
          <w:bCs/>
          <w:sz w:val="22"/>
          <w:szCs w:val="22"/>
        </w:rPr>
        <w:t>6-7</w:t>
      </w:r>
      <w:r w:rsidRPr="00011C20">
        <w:rPr>
          <w:rFonts w:asciiTheme="minorHAnsi" w:hAnsiTheme="minorHAnsi" w:cstheme="minorHAnsi"/>
          <w:bCs/>
          <w:sz w:val="22"/>
          <w:szCs w:val="22"/>
        </w:rPr>
        <w:t>, w terminie 14 dni od dnia ich otrzymania, przekazuje drugiej stronie swoje stanowisko, wraz z uzasadnieniem, odnośnie do wpływu okoliczności,</w:t>
      </w:r>
      <w:r w:rsidR="00B66EE2" w:rsidRPr="00011C20">
        <w:rPr>
          <w:rFonts w:asciiTheme="minorHAnsi" w:hAnsiTheme="minorHAnsi" w:cstheme="minorHAnsi"/>
          <w:bCs/>
          <w:sz w:val="22"/>
          <w:szCs w:val="22"/>
        </w:rPr>
        <w:t xml:space="preserve"> o których mowa w ust. 6</w:t>
      </w:r>
      <w:r w:rsidRPr="00011C20">
        <w:rPr>
          <w:rFonts w:asciiTheme="minorHAnsi" w:hAnsiTheme="minorHAnsi" w:cstheme="minorHAnsi"/>
          <w:bCs/>
          <w:sz w:val="22"/>
          <w:szCs w:val="22"/>
        </w:rPr>
        <w:t>, na należyte jej wykonanie. Jeżeli strona umowy otrzymała kolejne oświadczenia lub dokumenty, termin liczony jest od dnia ich otrzymania.</w:t>
      </w:r>
    </w:p>
    <w:p w14:paraId="2004D7F1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t xml:space="preserve">Zamawiający, po stwierdzeniu, że okoliczności związane z wystąpieniem COVID-19, o których mowa w ust. </w:t>
      </w:r>
      <w:r w:rsidR="00B66EE2" w:rsidRPr="00011C20">
        <w:rPr>
          <w:rFonts w:asciiTheme="minorHAnsi" w:hAnsiTheme="minorHAnsi" w:cstheme="minorHAnsi"/>
          <w:bCs/>
          <w:sz w:val="22"/>
          <w:szCs w:val="22"/>
        </w:rPr>
        <w:t>6</w:t>
      </w:r>
      <w:r w:rsidRPr="00011C20">
        <w:rPr>
          <w:rFonts w:asciiTheme="minorHAnsi" w:hAnsiTheme="minorHAnsi" w:cstheme="minorHAnsi"/>
          <w:bCs/>
          <w:sz w:val="22"/>
          <w:szCs w:val="22"/>
        </w:rPr>
        <w:t>, mogą wpłynąć lub wpływają na należyte wykonanie umowy, o której mowa w ust. 1, może w uzgodnieniu z wykonawcą dokonać zmiany umowy, o której mowa w art. 144 ust 1 pkt.3. ustawy z dnia 29 stycznia 2004 r. - Prawo zamówień publicznych, w szczególności przez:</w:t>
      </w:r>
    </w:p>
    <w:p w14:paraId="74DCF218" w14:textId="77777777" w:rsidR="003A2AC7" w:rsidRPr="00011C20" w:rsidRDefault="003A2AC7" w:rsidP="003A2AC7">
      <w:pPr>
        <w:pStyle w:val="Default"/>
        <w:numPr>
          <w:ilvl w:val="3"/>
          <w:numId w:val="34"/>
        </w:numPr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t>zmianę terminu wykonania umowy lub jej części, lub czasowe zawieszenie wykonywania umowy lub jej części,</w:t>
      </w:r>
    </w:p>
    <w:p w14:paraId="5B406FBD" w14:textId="77777777" w:rsidR="003A2AC7" w:rsidRPr="00011C20" w:rsidRDefault="003A2AC7" w:rsidP="003A2AC7">
      <w:pPr>
        <w:pStyle w:val="Default"/>
        <w:numPr>
          <w:ilvl w:val="3"/>
          <w:numId w:val="34"/>
        </w:numPr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t> zmianę sposobu wykonywania dostaw, usług lub robót budowlanych,</w:t>
      </w:r>
    </w:p>
    <w:p w14:paraId="520B8A96" w14:textId="77777777" w:rsidR="003A2AC7" w:rsidRPr="00011C20" w:rsidRDefault="003A2AC7" w:rsidP="003A2AC7">
      <w:pPr>
        <w:pStyle w:val="Default"/>
        <w:numPr>
          <w:ilvl w:val="3"/>
          <w:numId w:val="34"/>
        </w:numPr>
        <w:spacing w:line="360" w:lineRule="auto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t>zmianę zakresu świadczenia wykonawcy i odpowiadającą jej zmianę wynagrodzenia lub sposobu rozliczenia wynagrodzenia wykonawcy,</w:t>
      </w:r>
    </w:p>
    <w:p w14:paraId="1FD09009" w14:textId="77777777" w:rsidR="003A2AC7" w:rsidRPr="00011C20" w:rsidRDefault="003A2AC7" w:rsidP="003A2AC7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bCs/>
          <w:color w:val="000000"/>
          <w:sz w:val="22"/>
          <w:szCs w:val="22"/>
        </w:rPr>
        <w:t>- o ile wzrost wynagrodzenia spowodowany każdą kolejną zmianą nie przekroczy 50% wartości pierwotnej umowy.</w:t>
      </w:r>
    </w:p>
    <w:p w14:paraId="1F326032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umowy może nastąpić wyłącznie za zgodą obu Stron wyrażoną w drodze aneksu do umowy pod rygorem nieważności. </w:t>
      </w:r>
    </w:p>
    <w:p w14:paraId="6AA1171B" w14:textId="25999EC8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Warunkiem dokonania zmiany umowy jest złożenie uzasadnionego wniosku przez Stronę występującą o zmianę, w oparciu o przedstawiony w § </w:t>
      </w:r>
      <w:r w:rsidR="00114BCE" w:rsidRPr="00011C2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A55AF9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011C20">
        <w:rPr>
          <w:rFonts w:asciiTheme="minorHAnsi" w:hAnsiTheme="minorHAnsi" w:cstheme="minorHAnsi"/>
          <w:color w:val="auto"/>
          <w:sz w:val="22"/>
          <w:szCs w:val="22"/>
        </w:rPr>
        <w:t xml:space="preserve"> umowy katalog zmian umowy. </w:t>
      </w:r>
    </w:p>
    <w:p w14:paraId="410068CF" w14:textId="77777777" w:rsidR="003A2AC7" w:rsidRPr="00011C20" w:rsidRDefault="003A2AC7" w:rsidP="003A2AC7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>Zmianie podlegają także wszystkie nieistotne postanowienia w stosunku do treści oferty, a także inne nieistotne zmiany, które nie stanowią zmiany umowy i nie jest wymagane zawarcie aneksu do umowy, a jedynie niezwłoczne pisemne zawiadomienie drugiej Strony, w tym między innymi:</w:t>
      </w:r>
    </w:p>
    <w:p w14:paraId="47C1ACA8" w14:textId="77777777" w:rsidR="003A2AC7" w:rsidRPr="00011C20" w:rsidRDefault="003A2AC7" w:rsidP="003A2AC7">
      <w:pPr>
        <w:pStyle w:val="Defaul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>zmiana danych teleadresowych Stron;</w:t>
      </w:r>
    </w:p>
    <w:p w14:paraId="6C09929A" w14:textId="77777777" w:rsidR="003A2AC7" w:rsidRPr="00011C20" w:rsidRDefault="003A2AC7" w:rsidP="003A2AC7">
      <w:pPr>
        <w:pStyle w:val="Defaul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1C20">
        <w:rPr>
          <w:rFonts w:asciiTheme="minorHAnsi" w:hAnsiTheme="minorHAnsi" w:cstheme="minorHAnsi"/>
          <w:color w:val="auto"/>
          <w:sz w:val="22"/>
          <w:szCs w:val="22"/>
        </w:rPr>
        <w:t>zmiana danych związanych z obsługą administracyjno-organizacyjną umowy;</w:t>
      </w:r>
    </w:p>
    <w:p w14:paraId="464A1B86" w14:textId="21EFE1EC" w:rsidR="002F3C4E" w:rsidRPr="00011C20" w:rsidRDefault="002F3C4E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  <w:r w:rsidR="00A55AF9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5B2D9A87" w14:textId="77777777" w:rsidR="002F3C4E" w:rsidRPr="00011C20" w:rsidRDefault="002F3C4E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UPRAWNIENIA Z TYTUŁU GWARANCJI I RĘKOJMI ZA WADY</w:t>
      </w:r>
    </w:p>
    <w:p w14:paraId="7F8E1A96" w14:textId="50DD948C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udziela Zamawiającemu gwarancji i rękojmi za wady wykonania przedmiotu umowy na okres</w:t>
      </w:r>
      <w:r w:rsidR="00E50B7B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981530">
        <w:rPr>
          <w:rFonts w:asciiTheme="minorHAnsi" w:hAnsiTheme="minorHAnsi" w:cstheme="minorHAnsi"/>
          <w:sz w:val="22"/>
          <w:szCs w:val="22"/>
          <w:lang w:eastAsia="ar-SA"/>
        </w:rPr>
        <w:t>……. miesięcy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od dnia podpisania (bez uwag) protokołu odbioru końcowego </w:t>
      </w:r>
      <w:r w:rsidR="008E4385" w:rsidRPr="00011C20">
        <w:rPr>
          <w:rFonts w:asciiTheme="minorHAnsi" w:hAnsiTheme="minorHAnsi" w:cstheme="minorHAnsi"/>
          <w:sz w:val="22"/>
          <w:szCs w:val="22"/>
          <w:lang w:eastAsia="ar-SA"/>
        </w:rPr>
        <w:t>na przedmiot</w:t>
      </w:r>
      <w:r w:rsidR="008000BE"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zamówienia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099EDBC4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Jeżeli warunki gwarancji udzielonej przez </w:t>
      </w:r>
      <w:r w:rsidRPr="00981530">
        <w:rPr>
          <w:rFonts w:asciiTheme="minorHAnsi" w:hAnsiTheme="minorHAnsi" w:cstheme="minorHAnsi"/>
          <w:sz w:val="22"/>
          <w:szCs w:val="22"/>
          <w:lang w:eastAsia="ar-SA"/>
        </w:rPr>
        <w:t>producenta materiałów i urządzeń wbudowanych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w ramach przedmiotu zamówienia przewidują krótszy okres gwarancji niż gwarancja udzielona przez Wykonawcę, obowiązuje okres gwarancji w wymiarze równym okresowi gwarancji Wykonawcy.</w:t>
      </w:r>
    </w:p>
    <w:p w14:paraId="2E6197A4" w14:textId="627379D6" w:rsidR="00047E97" w:rsidRPr="00011C20" w:rsidRDefault="00047E97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lastRenderedPageBreak/>
        <w:t xml:space="preserve">W okresie gwarancji Zamawiający lub </w:t>
      </w:r>
      <w:r w:rsidR="00BB2C59">
        <w:rPr>
          <w:rFonts w:asciiTheme="minorHAnsi" w:hAnsiTheme="minorHAnsi" w:cstheme="minorHAnsi"/>
          <w:sz w:val="22"/>
          <w:szCs w:val="22"/>
        </w:rPr>
        <w:t>M</w:t>
      </w:r>
      <w:r w:rsidRPr="00011C20">
        <w:rPr>
          <w:rFonts w:asciiTheme="minorHAnsi" w:hAnsiTheme="minorHAnsi" w:cstheme="minorHAnsi"/>
          <w:sz w:val="22"/>
          <w:szCs w:val="22"/>
        </w:rPr>
        <w:t>ieszkańcy nie są zobowiązani do przeprowadzenia  płatnych czynności i przeglądów. Ponadto Wykonawca w ramach wynagrodzenia zobowiązany jest do przeprowadzenia przeglądów Instalacji, zgodnie z zaleceniami producentów tych urządzeń</w:t>
      </w:r>
      <w:r w:rsidR="008000BE" w:rsidRPr="00011C20">
        <w:rPr>
          <w:rFonts w:asciiTheme="minorHAnsi" w:hAnsiTheme="minorHAnsi" w:cstheme="minorHAnsi"/>
          <w:sz w:val="22"/>
          <w:szCs w:val="22"/>
        </w:rPr>
        <w:t xml:space="preserve"> lub wymogów prawa (jednak nie rzadziej niż raz na </w:t>
      </w:r>
      <w:r w:rsidR="008E4385" w:rsidRPr="00011C20">
        <w:rPr>
          <w:rFonts w:asciiTheme="minorHAnsi" w:hAnsiTheme="minorHAnsi" w:cstheme="minorHAnsi"/>
          <w:sz w:val="22"/>
          <w:szCs w:val="22"/>
        </w:rPr>
        <w:t>rok</w:t>
      </w:r>
      <w:r w:rsidR="00BB2C59">
        <w:rPr>
          <w:rFonts w:asciiTheme="minorHAnsi" w:hAnsiTheme="minorHAnsi" w:cstheme="minorHAnsi"/>
          <w:sz w:val="22"/>
          <w:szCs w:val="22"/>
        </w:rPr>
        <w:t>)</w:t>
      </w:r>
      <w:r w:rsidR="004F4D5E" w:rsidRPr="00011C20">
        <w:rPr>
          <w:rFonts w:asciiTheme="minorHAnsi" w:hAnsiTheme="minorHAnsi" w:cstheme="minorHAnsi"/>
          <w:sz w:val="22"/>
          <w:szCs w:val="22"/>
        </w:rPr>
        <w:t>.</w:t>
      </w:r>
    </w:p>
    <w:p w14:paraId="71033336" w14:textId="77777777" w:rsidR="004F4D5E" w:rsidRPr="00011C20" w:rsidRDefault="004F4D5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 xml:space="preserve">Zamawiający lub Mieszkaniec dokonuje zgłoszenia faktu zaistnienia zdarzeń objętych gwarancją Wykonawcy telefonicznie lub e-mailowo (pod numer telefonu albo adres e-mail wskazany w protokole odbioru). </w:t>
      </w:r>
    </w:p>
    <w:p w14:paraId="22D08725" w14:textId="77777777" w:rsidR="00845BD7" w:rsidRPr="00011C20" w:rsidRDefault="004F4D5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</w:rPr>
        <w:t>Wykonawca zobowiązany jest zapewnić obsługę zgłoszeń gwarancyjnych w języku polskim i utrzymania adresu e-mail, numeru telefonu do zgłoszeń zdarzeń objętych gwarancją przez cały okres gwarancji.</w:t>
      </w:r>
    </w:p>
    <w:p w14:paraId="2AA8742E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Cs/>
          <w:sz w:val="22"/>
          <w:szCs w:val="22"/>
        </w:rPr>
        <w:t>Wymogi gwarancyjne</w:t>
      </w:r>
    </w:p>
    <w:p w14:paraId="1B7DCF85" w14:textId="282A6A92" w:rsidR="002F3C4E" w:rsidRPr="00011C20" w:rsidRDefault="00981530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1530">
        <w:rPr>
          <w:rFonts w:asciiTheme="minorHAnsi" w:hAnsiTheme="minorHAnsi" w:cstheme="minorHAnsi"/>
          <w:sz w:val="22"/>
          <w:szCs w:val="22"/>
        </w:rPr>
        <w:t>Wykonawca zobowią</w:t>
      </w:r>
      <w:r>
        <w:rPr>
          <w:rFonts w:asciiTheme="minorHAnsi" w:hAnsiTheme="minorHAnsi" w:cstheme="minorHAnsi"/>
          <w:sz w:val="22"/>
          <w:szCs w:val="22"/>
        </w:rPr>
        <w:t>zany jest</w:t>
      </w:r>
      <w:r w:rsidR="002F3C4E" w:rsidRPr="00011C20">
        <w:rPr>
          <w:rFonts w:asciiTheme="minorHAnsi" w:hAnsiTheme="minorHAnsi" w:cstheme="minorHAnsi"/>
          <w:sz w:val="22"/>
          <w:szCs w:val="22"/>
        </w:rPr>
        <w:t xml:space="preserve"> do bezzwłocznego usuwania wszelkich usterek i wad. W przypadku niedostępności produktu (spowodowanym zaprzestaniem produkcji), wykonawca jest zobowiązany do zaproponowania produktu równoważnego o parametrach nie gorszych niż w urządzeniach istniejących.</w:t>
      </w:r>
    </w:p>
    <w:p w14:paraId="448EEDBE" w14:textId="55291BB7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Wykonawca zobowiązany jest do sporządzenia instrukcji eksploatacji i przeszkolenia użytkowników. Z przeszkolenia należy sporządzić protokół z wyszczególnieniem przedmiot</w:t>
      </w:r>
      <w:r w:rsidR="00BB2C59">
        <w:rPr>
          <w:rFonts w:asciiTheme="minorHAnsi" w:hAnsiTheme="minorHAnsi" w:cstheme="minorHAnsi"/>
          <w:sz w:val="22"/>
          <w:szCs w:val="22"/>
        </w:rPr>
        <w:t>u i zakresu</w:t>
      </w:r>
      <w:r w:rsidRPr="00011C20">
        <w:rPr>
          <w:rFonts w:asciiTheme="minorHAnsi" w:hAnsiTheme="minorHAnsi" w:cstheme="minorHAnsi"/>
          <w:sz w:val="22"/>
          <w:szCs w:val="22"/>
        </w:rPr>
        <w:t xml:space="preserve"> szkolenia i przekazać instrukcję.</w:t>
      </w:r>
    </w:p>
    <w:p w14:paraId="3A43765A" w14:textId="77777777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Komisyjne przeglądy gwarancyjne odbędą się na każde wezwanie Zamawiającego.</w:t>
      </w:r>
    </w:p>
    <w:p w14:paraId="49203CDA" w14:textId="77777777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Datę, godzinę i miejsce dokonania przeglądu gwarancyjnego wyznacza Zamawiający, zawiadamiając o nim Wykonawcę na piśmie z co najmniej 14 dniowym wyprzedzeniem.  </w:t>
      </w:r>
    </w:p>
    <w:p w14:paraId="74CB4F15" w14:textId="6590408D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W skład komisji przeglądowej będą wchodziły co najmniej 2 osoby wyznaczone przez Zamawiającego, 1 osoba wyznaczona przez </w:t>
      </w:r>
      <w:r w:rsidR="00981530">
        <w:rPr>
          <w:rFonts w:asciiTheme="minorHAnsi" w:hAnsiTheme="minorHAnsi" w:cstheme="minorHAnsi"/>
          <w:color w:val="000000"/>
          <w:sz w:val="22"/>
          <w:szCs w:val="22"/>
        </w:rPr>
        <w:t>Mieszkańca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 oraz </w:t>
      </w:r>
      <w:r w:rsidRPr="00981530">
        <w:rPr>
          <w:rFonts w:asciiTheme="minorHAnsi" w:hAnsiTheme="minorHAnsi" w:cstheme="minorHAnsi"/>
          <w:color w:val="000000"/>
          <w:sz w:val="22"/>
          <w:szCs w:val="22"/>
        </w:rPr>
        <w:t>min. 1 osoba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 wyznaczona przez Wykonawcę.  </w:t>
      </w:r>
    </w:p>
    <w:p w14:paraId="36A5DB4E" w14:textId="2F1FFE8C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Z każdego przeglądu gwarancyjnego sporządza się szczegółowy Protokół Przeglądu Gwarancyjnego, w co najmniej trzech egzemplarzach, po jednym dla Zamawiającego, Wykonawcy i </w:t>
      </w:r>
      <w:r w:rsidR="00981530">
        <w:rPr>
          <w:rFonts w:asciiTheme="minorHAnsi" w:hAnsiTheme="minorHAnsi" w:cstheme="minorHAnsi"/>
          <w:color w:val="000000"/>
          <w:sz w:val="22"/>
          <w:szCs w:val="22"/>
        </w:rPr>
        <w:t>Mieszkańca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. W </w:t>
      </w:r>
      <w:r w:rsidRPr="00981530">
        <w:rPr>
          <w:rFonts w:asciiTheme="minorHAnsi" w:hAnsiTheme="minorHAnsi" w:cstheme="minorHAnsi"/>
          <w:color w:val="000000"/>
          <w:sz w:val="22"/>
          <w:szCs w:val="22"/>
        </w:rPr>
        <w:t>przypadku nieobecności przedstawicieli Wykonawcy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t>, Zamawiający niezwłocznie przesyła Wykonawcy jeden egzemplarz Protokołu Przeglądu.</w:t>
      </w:r>
    </w:p>
    <w:p w14:paraId="13DB10C9" w14:textId="77777777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W przypadku ujawnienia wady w czasie innym niż podczas przeglądu gwarancyjnego, Zamawiający niezwłocznie, lecz nie później niż w ciągu 30 dni od ujawnienia wady, zawiadomi na piśmie o niej Wykonawcę, równocześnie wzywając go do usunięcia ujawnionej wady w odpowiednim trybie.</w:t>
      </w:r>
    </w:p>
    <w:p w14:paraId="561FB381" w14:textId="77777777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 xml:space="preserve">Wykonawca obowiązany jest przystąpić do usuwania ujawnionej wady w ciągu 7 dni roboczych od daty otrzymania wezwania lub daty sporządzenia Protokołu Przeglądu </w:t>
      </w:r>
      <w:r w:rsidRPr="00011C2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Gwarancyjnego. Termin usuwania wad nie może być dłuższy niż 14 dni roboczych od daty przystąpienia do usuwania awarii (tryb zwykły), o ile strony nie uzgodnią innego technicznie i technologicznie możliwego terminu na usunięcie wad. </w:t>
      </w:r>
    </w:p>
    <w:p w14:paraId="19363674" w14:textId="77777777" w:rsidR="002F3C4E" w:rsidRPr="00011C20" w:rsidRDefault="002F3C4E" w:rsidP="003A2AC7">
      <w:pPr>
        <w:numPr>
          <w:ilvl w:val="0"/>
          <w:numId w:val="24"/>
        </w:numPr>
        <w:tabs>
          <w:tab w:val="clear" w:pos="360"/>
          <w:tab w:val="num" w:pos="709"/>
          <w:tab w:val="left" w:pos="1080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1C20">
        <w:rPr>
          <w:rFonts w:asciiTheme="minorHAnsi" w:hAnsiTheme="minorHAnsi" w:cstheme="minorHAnsi"/>
          <w:color w:val="000000"/>
          <w:sz w:val="22"/>
          <w:szCs w:val="22"/>
        </w:rPr>
        <w:t>Usunięcie wad uważa się za skuteczne z chwilą podpisania przez obie strony Protokołu odbioru prac z usuwania wad. Protokół będzie potwierdzał datę rzeczywistego usunięcia wady.</w:t>
      </w:r>
    </w:p>
    <w:p w14:paraId="4FD3CAC5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okresie gwarancji i rękojmi wszelkie naprawy lub wymiany, objęte gwarancją lub rękojmią, dokonywane są w ramach wynagrodzenia określonego w § 3 ust. 1 umowy. Zamawiający nie ponosi jakichkolwiek kosztów związanych z naprawami lub wymianą przedmiotu umowy. W ramach gwarancji Zamawiający uprawniony jest do żądania od Wykonawcy usunięcia wad w dokumentacji odbiorowej lub wprowadzenia w niej zmian wymaganych przez właściwe organy w celu dokonania przez nich odbioru robót. </w:t>
      </w:r>
    </w:p>
    <w:p w14:paraId="0B16BE1D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Okres gwarancji i rękojmi zostanie przedłużony o czas naprawy. </w:t>
      </w:r>
    </w:p>
    <w:p w14:paraId="02880A26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Wykonawca odpowiada za wady w wykonaniu przedmiotu umowy również po okresie gwarancji i rękojmi, jeżeli Zamawiający zawiadomi Wykonawcę o wadzie przed upływem tego okresu.</w:t>
      </w:r>
    </w:p>
    <w:p w14:paraId="37F9FC57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Jeżeli usunięcie wady lub usterki ze względów technicznych nie jest możliwe w terminie określonym w ust. </w:t>
      </w:r>
      <w:r w:rsidR="007275B8" w:rsidRPr="00011C20">
        <w:rPr>
          <w:rFonts w:asciiTheme="minorHAnsi" w:hAnsiTheme="minorHAnsi" w:cstheme="minorHAnsi"/>
          <w:sz w:val="22"/>
          <w:szCs w:val="22"/>
          <w:lang w:eastAsia="ar-SA"/>
        </w:rPr>
        <w:t>7 pkt 8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, Wykonawca zobowiązany jest powiadomić o tym pisemnie Zamawiającego. Zamawiający wyznaczy nowy termin, z uwzględnieniem możliwości technologicznych i sztuki budowlanej. Niedotrzymanie przez Wykonawcę wyznaczonego terminu będzie zakwalifikowane jako odmowa usunięcia wady lub usterki. </w:t>
      </w:r>
    </w:p>
    <w:p w14:paraId="0C5279B7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Jeżeli Wykonawca nie usunie wad w terminie określonym w ust. </w:t>
      </w:r>
      <w:r w:rsidR="007275B8" w:rsidRPr="00011C20">
        <w:rPr>
          <w:rFonts w:asciiTheme="minorHAnsi" w:hAnsiTheme="minorHAnsi" w:cstheme="minorHAnsi"/>
          <w:sz w:val="22"/>
          <w:szCs w:val="22"/>
          <w:lang w:eastAsia="ar-SA"/>
        </w:rPr>
        <w:t>7 pkt 8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 to Zamawiający może zlecić usunięcie wad stronie trzeciej na koszt Wykonawcy. W tym przypadku koszty usuwania wad będą pokrywane w pierwszej kolejności z zatrzymanej kwoty będącej zabezpieczeniem należytego wykonania umowy.</w:t>
      </w:r>
    </w:p>
    <w:p w14:paraId="53141F5F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Na okoliczność usunięcia wad lub usterek spisuje się protokół z udziałem wykonawcy i zamawiającego. </w:t>
      </w:r>
    </w:p>
    <w:p w14:paraId="46045AB3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Stwierdzenie usunięcia wad powinno nastąpić nie później niż w ciągu 3 dni od daty zawiadomienia zamawiającego przez wykonawcę o dokonaniu naprawy. </w:t>
      </w:r>
    </w:p>
    <w:p w14:paraId="3018610A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Jeżeli wada lub usterka fizyczna elementu o dłuższym okresie gwarancji spowodowała uszkodzenie elementu, dla którego okres gwarancji już upłynął, wykonawca zobowiązuje się do nieodpłatnego usunięcia wad lub usterek w obu elementach. </w:t>
      </w:r>
    </w:p>
    <w:p w14:paraId="324F9892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W razie stwierdzenia przez zamawiającego wad lub usterek, okres gwarancyjny zostanie wydłużony o okres pomiędzy datą zawiadomienia wykonawcy o stwierdzeniu wad lub usterek a datą ich usunięcia. </w:t>
      </w:r>
    </w:p>
    <w:p w14:paraId="329CEE02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Wykonawca nie odpowiada za usterki powstałe w wyniku zwłoki w zawiadomieniu go o usterce, jeżeli ta spowodowała inne usterki (uszkodzenia), których można było uniknąć, gdyby w terminie zawiadomiono wykonawcę o zaistniałej usterce.</w:t>
      </w:r>
    </w:p>
    <w:p w14:paraId="49639BD1" w14:textId="77777777" w:rsidR="002F3C4E" w:rsidRPr="00011C20" w:rsidRDefault="002F3C4E" w:rsidP="003A2AC7">
      <w:pPr>
        <w:numPr>
          <w:ilvl w:val="1"/>
          <w:numId w:val="2"/>
        </w:numPr>
        <w:tabs>
          <w:tab w:val="clear" w:pos="1080"/>
          <w:tab w:val="num" w:pos="567"/>
        </w:tabs>
        <w:suppressAutoHyphens/>
        <w:spacing w:line="360" w:lineRule="auto"/>
        <w:ind w:left="567" w:right="-113" w:hanging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Gwarancja obejmuje: </w:t>
      </w:r>
    </w:p>
    <w:p w14:paraId="0D5D79A5" w14:textId="77777777" w:rsidR="002F3C4E" w:rsidRPr="00011C20" w:rsidRDefault="002F3C4E" w:rsidP="003A2AC7">
      <w:pPr>
        <w:suppressAutoHyphens/>
        <w:spacing w:line="360" w:lineRule="auto"/>
        <w:ind w:left="851" w:right="-113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a)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przeglądy gwarancyjne zapewniające bezusterkową eksploatację w okresach udzielonej gwarancji, </w:t>
      </w:r>
    </w:p>
    <w:p w14:paraId="561064D0" w14:textId="77777777" w:rsidR="002F3C4E" w:rsidRPr="00011C20" w:rsidRDefault="002F3C4E" w:rsidP="003A2AC7">
      <w:pPr>
        <w:suppressAutoHyphens/>
        <w:spacing w:line="360" w:lineRule="auto"/>
        <w:ind w:left="851" w:right="-113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b)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>usuwanie wszelkich wad i usterek tkwiących w przedmiocie rzeczy w momencie odbioru, jak i powstałych w okresie gwarancji,</w:t>
      </w:r>
    </w:p>
    <w:p w14:paraId="4DF87067" w14:textId="77777777" w:rsidR="002F3C4E" w:rsidRPr="00011C20" w:rsidRDefault="002F3C4E" w:rsidP="003A2AC7">
      <w:pPr>
        <w:suppressAutoHyphens/>
        <w:spacing w:line="360" w:lineRule="auto"/>
        <w:ind w:left="851" w:right="-113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c)</w:t>
      </w: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koszty działań wskazanych w lit a i b ponosi Wykonawca. </w:t>
      </w:r>
    </w:p>
    <w:p w14:paraId="4EFD0E63" w14:textId="77777777" w:rsidR="002F3C4E" w:rsidRPr="00011C20" w:rsidRDefault="002F3C4E" w:rsidP="003A2AC7">
      <w:pPr>
        <w:pStyle w:val="Akapitzlist"/>
        <w:numPr>
          <w:ilvl w:val="0"/>
          <w:numId w:val="25"/>
        </w:numPr>
        <w:tabs>
          <w:tab w:val="left" w:pos="567"/>
        </w:tabs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W przypadku, gdy gwarancja</w:t>
      </w:r>
      <w:r w:rsidRPr="00011C20">
        <w:rPr>
          <w:rFonts w:asciiTheme="minorHAnsi" w:hAnsiTheme="minorHAnsi" w:cstheme="minorHAnsi"/>
          <w:sz w:val="22"/>
          <w:szCs w:val="22"/>
          <w:lang w:val="pl-PL"/>
        </w:rPr>
        <w:t xml:space="preserve"> producenta</w:t>
      </w:r>
      <w:r w:rsidRPr="00011C20">
        <w:rPr>
          <w:rFonts w:asciiTheme="minorHAnsi" w:hAnsiTheme="minorHAnsi" w:cstheme="minorHAnsi"/>
          <w:sz w:val="22"/>
          <w:szCs w:val="22"/>
        </w:rPr>
        <w:t xml:space="preserve"> będzie wymagała przeprowadzenia działań konserwacyjnych i serwisowych dla jej utrzymania to wszystkie czynności z tym związane zostaną wykonane przez Wykonawcę, na jego koszt.</w:t>
      </w:r>
    </w:p>
    <w:p w14:paraId="5D1DC62D" w14:textId="77777777" w:rsidR="002F3C4E" w:rsidRPr="00011C20" w:rsidRDefault="002F3C4E" w:rsidP="003A2AC7">
      <w:pPr>
        <w:numPr>
          <w:ilvl w:val="0"/>
          <w:numId w:val="25"/>
        </w:numPr>
        <w:suppressAutoHyphens/>
        <w:spacing w:line="360" w:lineRule="auto"/>
        <w:ind w:left="567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 xml:space="preserve">Zasady eksploatacji i konserwacji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 gwarancji. </w:t>
      </w:r>
    </w:p>
    <w:p w14:paraId="5A48A0DC" w14:textId="6F2C7BB9" w:rsidR="002F3C4E" w:rsidRPr="00011C20" w:rsidRDefault="002F3C4E" w:rsidP="003A2AC7">
      <w:pPr>
        <w:numPr>
          <w:ilvl w:val="0"/>
          <w:numId w:val="25"/>
        </w:numPr>
        <w:suppressAutoHyphens/>
        <w:spacing w:line="360" w:lineRule="auto"/>
        <w:ind w:left="567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Jeżeli wykonawca nie sporządzi instrukcji użytkowania i eksploatacji, nie będzie się mógł uwolnić z zobowiązań gwarancyjnych, powołując się na zarzut eksploatacji i konserwacji elementów podlegających gwarancji w sposób niezgodny z zasadami eksploatacji.</w:t>
      </w:r>
    </w:p>
    <w:p w14:paraId="2F500312" w14:textId="77777777" w:rsidR="002F3C4E" w:rsidRPr="00011C20" w:rsidRDefault="002F3C4E" w:rsidP="003A2AC7">
      <w:pPr>
        <w:numPr>
          <w:ilvl w:val="0"/>
          <w:numId w:val="25"/>
        </w:numPr>
        <w:suppressAutoHyphens/>
        <w:spacing w:line="360" w:lineRule="auto"/>
        <w:ind w:left="567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Odbiór poprzedzający zakończenie okresu gwarancji i rękojmi odbędzie się na wniosek zamawiającego, przesłany do wykonawcy nie później niż na 30 dni przed upływem okresu gwarancji lub rękojmi. </w:t>
      </w:r>
    </w:p>
    <w:p w14:paraId="2B9299A4" w14:textId="68F42315" w:rsidR="002F3C4E" w:rsidRPr="00011C20" w:rsidRDefault="002F3C4E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§1</w:t>
      </w:r>
      <w:r w:rsidR="008028AF"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321CE2B9" w14:textId="77777777" w:rsidR="002F3C4E" w:rsidRPr="00011C20" w:rsidRDefault="002F3C4E" w:rsidP="003A2AC7">
      <w:pPr>
        <w:suppressAutoHyphens/>
        <w:spacing w:line="360" w:lineRule="auto"/>
        <w:ind w:left="-426" w:right="-113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sz w:val="22"/>
          <w:szCs w:val="22"/>
          <w:lang w:eastAsia="ar-SA"/>
        </w:rPr>
        <w:t>POSTANOWIENIA KOŃCOWE</w:t>
      </w:r>
    </w:p>
    <w:p w14:paraId="1932AB40" w14:textId="77777777" w:rsidR="002F3C4E" w:rsidRPr="00011C20" w:rsidRDefault="002F3C4E" w:rsidP="003A2AC7">
      <w:pPr>
        <w:numPr>
          <w:ilvl w:val="0"/>
          <w:numId w:val="18"/>
        </w:numPr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</w:rPr>
        <w:t>Wykonawca nie może bez zgody Zamawiającego dokonywać cesji wierzytelności niniejszej umowy na osoby trzecie.</w:t>
      </w:r>
    </w:p>
    <w:p w14:paraId="47E07A23" w14:textId="77777777" w:rsidR="002F3C4E" w:rsidRPr="00011C20" w:rsidRDefault="002F3C4E" w:rsidP="003A2AC7">
      <w:pPr>
        <w:numPr>
          <w:ilvl w:val="0"/>
          <w:numId w:val="18"/>
        </w:numPr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 sprawach nie uregulowanych niniejszą umową zastosowanie mają przepisy Kodeksu Cywilnego oraz Prawa Budowlanego.</w:t>
      </w:r>
    </w:p>
    <w:p w14:paraId="09BA59EC" w14:textId="77777777" w:rsidR="002F3C4E" w:rsidRPr="00011C20" w:rsidRDefault="002F3C4E" w:rsidP="003A2AC7">
      <w:pPr>
        <w:numPr>
          <w:ilvl w:val="0"/>
          <w:numId w:val="18"/>
        </w:numPr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W przypadku zaistnienia jakichkolwiek sporów wynikających z realizacji postanowień niniejszej umowy sądem właściwym dla rozstrzygania sporów będzie sąd właściwy dla siedziby Zamawiającego.</w:t>
      </w:r>
    </w:p>
    <w:p w14:paraId="4D1877F8" w14:textId="77777777" w:rsidR="002F3C4E" w:rsidRPr="00011C20" w:rsidRDefault="002F3C4E" w:rsidP="003A2AC7">
      <w:pPr>
        <w:numPr>
          <w:ilvl w:val="0"/>
          <w:numId w:val="18"/>
        </w:numPr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Przedmiot zamówienia zostanie wykonany w zakresie określonym w:</w:t>
      </w:r>
    </w:p>
    <w:p w14:paraId="3EBF38A4" w14:textId="77777777" w:rsidR="002F3C4E" w:rsidRPr="00011C20" w:rsidRDefault="002F3C4E" w:rsidP="003A2AC7">
      <w:pPr>
        <w:numPr>
          <w:ilvl w:val="1"/>
          <w:numId w:val="19"/>
        </w:numPr>
        <w:suppressAutoHyphens/>
        <w:spacing w:line="360" w:lineRule="auto"/>
        <w:ind w:left="1134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Ofercie Wykonawcy</w:t>
      </w:r>
    </w:p>
    <w:p w14:paraId="48ECB35C" w14:textId="77777777" w:rsidR="002F3C4E" w:rsidRPr="00011C20" w:rsidRDefault="002F3C4E" w:rsidP="003A2AC7">
      <w:pPr>
        <w:numPr>
          <w:ilvl w:val="1"/>
          <w:numId w:val="19"/>
        </w:numPr>
        <w:suppressAutoHyphens/>
        <w:spacing w:line="360" w:lineRule="auto"/>
        <w:ind w:left="1134" w:right="2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Specyfikacji Istotnych Warunków Zamówienia.</w:t>
      </w:r>
    </w:p>
    <w:p w14:paraId="3BA9AAB6" w14:textId="77777777" w:rsidR="002F3C4E" w:rsidRPr="00011C20" w:rsidRDefault="002F3C4E" w:rsidP="003A2AC7">
      <w:pPr>
        <w:numPr>
          <w:ilvl w:val="1"/>
          <w:numId w:val="19"/>
        </w:numPr>
        <w:suppressAutoHyphens/>
        <w:spacing w:line="360" w:lineRule="auto"/>
        <w:ind w:left="1134"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Programie funkcjonalno-użytkowym.</w:t>
      </w:r>
    </w:p>
    <w:p w14:paraId="7706DD3C" w14:textId="77777777" w:rsidR="002F3C4E" w:rsidRPr="00011C20" w:rsidRDefault="002F3C4E" w:rsidP="003A2AC7">
      <w:pPr>
        <w:numPr>
          <w:ilvl w:val="0"/>
          <w:numId w:val="18"/>
        </w:numPr>
        <w:suppressAutoHyphens/>
        <w:spacing w:line="360" w:lineRule="auto"/>
        <w:ind w:right="-113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sz w:val="22"/>
          <w:szCs w:val="22"/>
          <w:lang w:eastAsia="ar-SA"/>
        </w:rPr>
        <w:t>Umowę niniejszą sporządzono w 3 jednobrzmiących egzemplarzach: 1 egzemplarz dla Wykonawcy, 2 egzemplarze dla Zamawiającego.</w:t>
      </w:r>
    </w:p>
    <w:p w14:paraId="5D622DD2" w14:textId="77777777" w:rsidR="002F3C4E" w:rsidRPr="00011C20" w:rsidRDefault="002F3C4E" w:rsidP="003A2AC7">
      <w:pPr>
        <w:suppressAutoHyphens/>
        <w:spacing w:line="360" w:lineRule="auto"/>
        <w:ind w:left="-426" w:right="-113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</w:p>
    <w:p w14:paraId="1A84C834" w14:textId="77777777" w:rsidR="002F3C4E" w:rsidRPr="00011C20" w:rsidRDefault="002F3C4E" w:rsidP="003A2AC7">
      <w:pPr>
        <w:suppressAutoHyphens/>
        <w:spacing w:line="360" w:lineRule="auto"/>
        <w:ind w:right="29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</w:p>
    <w:p w14:paraId="7301307B" w14:textId="77777777" w:rsidR="002F3C4E" w:rsidRPr="00011C20" w:rsidRDefault="002F3C4E" w:rsidP="003A2AC7">
      <w:pPr>
        <w:suppressAutoHyphens/>
        <w:spacing w:line="360" w:lineRule="auto"/>
        <w:ind w:right="29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</w:p>
    <w:p w14:paraId="0FADC45D" w14:textId="77777777" w:rsidR="002F3C4E" w:rsidRPr="00011C20" w:rsidRDefault="002F3C4E" w:rsidP="003A2AC7">
      <w:pPr>
        <w:suppressAutoHyphens/>
        <w:spacing w:line="360" w:lineRule="auto"/>
        <w:ind w:right="29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</w:p>
    <w:p w14:paraId="1852E9FF" w14:textId="77777777" w:rsidR="002F3C4E" w:rsidRPr="00011C20" w:rsidRDefault="002F3C4E" w:rsidP="003A2AC7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 xml:space="preserve">ZAMAWIAJĄCY </w:t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  <w:t>WYKONAWCA</w:t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</w:p>
    <w:p w14:paraId="3FE796AE" w14:textId="77777777" w:rsidR="002F3C4E" w:rsidRPr="00011C20" w:rsidRDefault="002F3C4E" w:rsidP="003A2AC7">
      <w:pPr>
        <w:tabs>
          <w:tab w:val="left" w:pos="902"/>
        </w:tabs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28C7025" w14:textId="77777777" w:rsidR="001E7A75" w:rsidRPr="00011C20" w:rsidRDefault="001E7A75" w:rsidP="003A2AC7">
      <w:pPr>
        <w:suppressAutoHyphens/>
        <w:spacing w:line="360" w:lineRule="auto"/>
        <w:ind w:right="29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Pr="00011C20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</w:p>
    <w:p w14:paraId="50B71A9A" w14:textId="77777777" w:rsidR="001244EF" w:rsidRPr="00011C20" w:rsidRDefault="001244EF" w:rsidP="003A2AC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1244EF" w:rsidRPr="00011C20" w:rsidSect="00514A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42EBD" w14:textId="77777777" w:rsidR="00B67375" w:rsidRDefault="00B67375" w:rsidP="00A86F92">
      <w:r>
        <w:separator/>
      </w:r>
    </w:p>
  </w:endnote>
  <w:endnote w:type="continuationSeparator" w:id="0">
    <w:p w14:paraId="6940E010" w14:textId="77777777" w:rsidR="00B67375" w:rsidRDefault="00B67375" w:rsidP="00A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791198"/>
      <w:docPartObj>
        <w:docPartGallery w:val="Page Numbers (Bottom of Page)"/>
        <w:docPartUnique/>
      </w:docPartObj>
    </w:sdtPr>
    <w:sdtEndPr/>
    <w:sdtContent>
      <w:p w14:paraId="2798F1CA" w14:textId="77777777" w:rsidR="001B5722" w:rsidRDefault="001B57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9A">
          <w:rPr>
            <w:noProof/>
          </w:rPr>
          <w:t>2</w:t>
        </w:r>
        <w:r>
          <w:fldChar w:fldCharType="end"/>
        </w:r>
      </w:p>
    </w:sdtContent>
  </w:sdt>
  <w:p w14:paraId="3180A362" w14:textId="77777777" w:rsidR="001B5722" w:rsidRDefault="001B57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81704" w14:textId="77777777" w:rsidR="00B67375" w:rsidRDefault="00B67375" w:rsidP="00A86F92">
      <w:r>
        <w:separator/>
      </w:r>
    </w:p>
  </w:footnote>
  <w:footnote w:type="continuationSeparator" w:id="0">
    <w:p w14:paraId="75DF19D9" w14:textId="77777777" w:rsidR="00B67375" w:rsidRDefault="00B67375" w:rsidP="00A8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2DCB0" w14:textId="77777777" w:rsidR="004D55FE" w:rsidRDefault="004D55FE">
    <w:pPr>
      <w:pStyle w:val="Nagwek"/>
    </w:pPr>
    <w:r>
      <w:rPr>
        <w:noProof/>
      </w:rPr>
      <w:drawing>
        <wp:inline distT="0" distB="0" distL="0" distR="0" wp14:anchorId="6E0B28C9" wp14:editId="3D2892D8">
          <wp:extent cx="5760720" cy="5524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95AF7AA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>
    <w:nsid w:val="00000009"/>
    <w:multiLevelType w:val="multilevel"/>
    <w:tmpl w:val="5322C946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26B768F"/>
    <w:multiLevelType w:val="hybridMultilevel"/>
    <w:tmpl w:val="ED580EDA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1">
      <w:start w:val="1"/>
      <w:numFmt w:val="decimal"/>
      <w:lvlText w:val="%2)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02F81A22"/>
    <w:multiLevelType w:val="hybridMultilevel"/>
    <w:tmpl w:val="93827470"/>
    <w:lvl w:ilvl="0" w:tplc="04150017">
      <w:start w:val="1"/>
      <w:numFmt w:val="lowerLetter"/>
      <w:lvlText w:val="%1)"/>
      <w:lvlJc w:val="left"/>
      <w:pPr>
        <w:ind w:left="2290" w:hanging="360"/>
      </w:pPr>
    </w:lvl>
    <w:lvl w:ilvl="1" w:tplc="04150019" w:tentative="1">
      <w:start w:val="1"/>
      <w:numFmt w:val="lowerLetter"/>
      <w:lvlText w:val="%2."/>
      <w:lvlJc w:val="left"/>
      <w:pPr>
        <w:ind w:left="3010" w:hanging="360"/>
      </w:pPr>
    </w:lvl>
    <w:lvl w:ilvl="2" w:tplc="0415001B" w:tentative="1">
      <w:start w:val="1"/>
      <w:numFmt w:val="lowerRoman"/>
      <w:lvlText w:val="%3."/>
      <w:lvlJc w:val="right"/>
      <w:pPr>
        <w:ind w:left="3730" w:hanging="180"/>
      </w:pPr>
    </w:lvl>
    <w:lvl w:ilvl="3" w:tplc="0415000F" w:tentative="1">
      <w:start w:val="1"/>
      <w:numFmt w:val="decimal"/>
      <w:lvlText w:val="%4."/>
      <w:lvlJc w:val="left"/>
      <w:pPr>
        <w:ind w:left="4450" w:hanging="360"/>
      </w:pPr>
    </w:lvl>
    <w:lvl w:ilvl="4" w:tplc="04150019" w:tentative="1">
      <w:start w:val="1"/>
      <w:numFmt w:val="lowerLetter"/>
      <w:lvlText w:val="%5."/>
      <w:lvlJc w:val="left"/>
      <w:pPr>
        <w:ind w:left="5170" w:hanging="360"/>
      </w:pPr>
    </w:lvl>
    <w:lvl w:ilvl="5" w:tplc="0415001B" w:tentative="1">
      <w:start w:val="1"/>
      <w:numFmt w:val="lowerRoman"/>
      <w:lvlText w:val="%6."/>
      <w:lvlJc w:val="right"/>
      <w:pPr>
        <w:ind w:left="5890" w:hanging="180"/>
      </w:pPr>
    </w:lvl>
    <w:lvl w:ilvl="6" w:tplc="0415000F" w:tentative="1">
      <w:start w:val="1"/>
      <w:numFmt w:val="decimal"/>
      <w:lvlText w:val="%7."/>
      <w:lvlJc w:val="left"/>
      <w:pPr>
        <w:ind w:left="6610" w:hanging="360"/>
      </w:pPr>
    </w:lvl>
    <w:lvl w:ilvl="7" w:tplc="04150019" w:tentative="1">
      <w:start w:val="1"/>
      <w:numFmt w:val="lowerLetter"/>
      <w:lvlText w:val="%8."/>
      <w:lvlJc w:val="left"/>
      <w:pPr>
        <w:ind w:left="7330" w:hanging="360"/>
      </w:pPr>
    </w:lvl>
    <w:lvl w:ilvl="8" w:tplc="041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4">
    <w:nsid w:val="11743377"/>
    <w:multiLevelType w:val="hybridMultilevel"/>
    <w:tmpl w:val="2DF6B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37088"/>
    <w:multiLevelType w:val="hybridMultilevel"/>
    <w:tmpl w:val="E2B4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2B77"/>
    <w:multiLevelType w:val="multilevel"/>
    <w:tmpl w:val="E6B2EDD2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)"/>
      <w:lvlJc w:val="left"/>
      <w:pPr>
        <w:ind w:left="4500" w:hanging="360"/>
      </w:pPr>
      <w:rPr>
        <w:lang w:val="pl-PL"/>
      </w:r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943664E"/>
    <w:multiLevelType w:val="multilevel"/>
    <w:tmpl w:val="07CEC1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6D2C"/>
    <w:multiLevelType w:val="hybridMultilevel"/>
    <w:tmpl w:val="2076B3C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CC903DF"/>
    <w:multiLevelType w:val="hybridMultilevel"/>
    <w:tmpl w:val="3F7AA47A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1FB50F2F"/>
    <w:multiLevelType w:val="hybridMultilevel"/>
    <w:tmpl w:val="B456CAB0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6D6C2DCA">
      <w:start w:val="1"/>
      <w:numFmt w:val="decimal"/>
      <w:lvlText w:val="%4."/>
      <w:lvlJc w:val="left"/>
      <w:pPr>
        <w:ind w:left="3056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200808E4"/>
    <w:multiLevelType w:val="hybridMultilevel"/>
    <w:tmpl w:val="B3AC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40802"/>
    <w:multiLevelType w:val="hybridMultilevel"/>
    <w:tmpl w:val="D71C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C4D47"/>
    <w:multiLevelType w:val="multilevel"/>
    <w:tmpl w:val="AC3C099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2BA22892"/>
    <w:multiLevelType w:val="hybridMultilevel"/>
    <w:tmpl w:val="624C6274"/>
    <w:lvl w:ilvl="0" w:tplc="85DCC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BE15E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327A7"/>
    <w:multiLevelType w:val="hybridMultilevel"/>
    <w:tmpl w:val="01822584"/>
    <w:lvl w:ilvl="0" w:tplc="83028C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38C0C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D5483"/>
    <w:multiLevelType w:val="hybridMultilevel"/>
    <w:tmpl w:val="3B9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01AA1"/>
    <w:multiLevelType w:val="multilevel"/>
    <w:tmpl w:val="88D4CC7A"/>
    <w:lvl w:ilvl="0">
      <w:start w:val="1"/>
      <w:numFmt w:val="decimal"/>
      <w:lvlText w:val="%1."/>
      <w:lvlJc w:val="left"/>
      <w:pPr>
        <w:ind w:left="23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C6B52"/>
    <w:multiLevelType w:val="hybridMultilevel"/>
    <w:tmpl w:val="EA184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D6F2D"/>
    <w:multiLevelType w:val="hybridMultilevel"/>
    <w:tmpl w:val="F13C4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66108"/>
    <w:multiLevelType w:val="hybridMultilevel"/>
    <w:tmpl w:val="1898BD6E"/>
    <w:lvl w:ilvl="0" w:tplc="D9E6078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9D029D"/>
    <w:multiLevelType w:val="hybridMultilevel"/>
    <w:tmpl w:val="A52C21FA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>
    <w:nsid w:val="4508123C"/>
    <w:multiLevelType w:val="hybridMultilevel"/>
    <w:tmpl w:val="55D071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EE5C7E"/>
    <w:multiLevelType w:val="hybridMultilevel"/>
    <w:tmpl w:val="25A23E6E"/>
    <w:lvl w:ilvl="0" w:tplc="C36EF79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A2418"/>
    <w:multiLevelType w:val="hybridMultilevel"/>
    <w:tmpl w:val="21F29B24"/>
    <w:lvl w:ilvl="0" w:tplc="DFDEF79A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D31F68"/>
    <w:multiLevelType w:val="hybridMultilevel"/>
    <w:tmpl w:val="186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B04CC"/>
    <w:multiLevelType w:val="hybridMultilevel"/>
    <w:tmpl w:val="4BD4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624F3"/>
    <w:multiLevelType w:val="hybridMultilevel"/>
    <w:tmpl w:val="5A70CE76"/>
    <w:lvl w:ilvl="0" w:tplc="AD5C4C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80B41"/>
    <w:multiLevelType w:val="hybridMultilevel"/>
    <w:tmpl w:val="F0F23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D2506"/>
    <w:multiLevelType w:val="hybridMultilevel"/>
    <w:tmpl w:val="21A65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F2220"/>
    <w:multiLevelType w:val="hybridMultilevel"/>
    <w:tmpl w:val="C91E2FD8"/>
    <w:lvl w:ilvl="0" w:tplc="295872AC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8177A"/>
    <w:multiLevelType w:val="hybridMultilevel"/>
    <w:tmpl w:val="A8F07C1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2">
    <w:nsid w:val="5F6C6A91"/>
    <w:multiLevelType w:val="hybridMultilevel"/>
    <w:tmpl w:val="FD0E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22044"/>
    <w:multiLevelType w:val="multilevel"/>
    <w:tmpl w:val="69E632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4">
    <w:nsid w:val="639C158E"/>
    <w:multiLevelType w:val="hybridMultilevel"/>
    <w:tmpl w:val="D9460D98"/>
    <w:lvl w:ilvl="0" w:tplc="C3B0B2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26C82"/>
    <w:multiLevelType w:val="hybridMultilevel"/>
    <w:tmpl w:val="3D3A55D0"/>
    <w:lvl w:ilvl="0" w:tplc="8DB60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77A1A"/>
    <w:multiLevelType w:val="hybridMultilevel"/>
    <w:tmpl w:val="0EF41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755F3"/>
    <w:multiLevelType w:val="multilevel"/>
    <w:tmpl w:val="379CED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8">
    <w:nsid w:val="75564889"/>
    <w:multiLevelType w:val="hybridMultilevel"/>
    <w:tmpl w:val="3AF65FD6"/>
    <w:lvl w:ilvl="0" w:tplc="F954B71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44979"/>
    <w:multiLevelType w:val="hybridMultilevel"/>
    <w:tmpl w:val="5B346828"/>
    <w:lvl w:ilvl="0" w:tplc="1FF08EE4">
      <w:start w:val="1"/>
      <w:numFmt w:val="decimal"/>
      <w:lvlText w:val="%1."/>
      <w:lvlJc w:val="left"/>
      <w:pPr>
        <w:ind w:left="29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>
    <w:nsid w:val="791318A3"/>
    <w:multiLevelType w:val="hybridMultilevel"/>
    <w:tmpl w:val="9BA2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178B6"/>
    <w:multiLevelType w:val="hybridMultilevel"/>
    <w:tmpl w:val="D6EA843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0"/>
  </w:num>
  <w:num w:numId="5">
    <w:abstractNumId w:val="24"/>
  </w:num>
  <w:num w:numId="6">
    <w:abstractNumId w:val="14"/>
  </w:num>
  <w:num w:numId="7">
    <w:abstractNumId w:val="35"/>
  </w:num>
  <w:num w:numId="8">
    <w:abstractNumId w:val="2"/>
  </w:num>
  <w:num w:numId="9">
    <w:abstractNumId w:val="26"/>
  </w:num>
  <w:num w:numId="10">
    <w:abstractNumId w:val="9"/>
  </w:num>
  <w:num w:numId="11">
    <w:abstractNumId w:val="28"/>
  </w:num>
  <w:num w:numId="12">
    <w:abstractNumId w:val="4"/>
  </w:num>
  <w:num w:numId="13">
    <w:abstractNumId w:val="40"/>
  </w:num>
  <w:num w:numId="14">
    <w:abstractNumId w:val="36"/>
  </w:num>
  <w:num w:numId="15">
    <w:abstractNumId w:val="18"/>
  </w:num>
  <w:num w:numId="16">
    <w:abstractNumId w:val="11"/>
  </w:num>
  <w:num w:numId="17">
    <w:abstractNumId w:val="33"/>
  </w:num>
  <w:num w:numId="18">
    <w:abstractNumId w:val="32"/>
  </w:num>
  <w:num w:numId="19">
    <w:abstractNumId w:val="8"/>
  </w:num>
  <w:num w:numId="20">
    <w:abstractNumId w:val="16"/>
  </w:num>
  <w:num w:numId="21">
    <w:abstractNumId w:val="29"/>
  </w:num>
  <w:num w:numId="22">
    <w:abstractNumId w:val="19"/>
  </w:num>
  <w:num w:numId="23">
    <w:abstractNumId w:val="12"/>
  </w:num>
  <w:num w:numId="24">
    <w:abstractNumId w:val="37"/>
  </w:num>
  <w:num w:numId="25">
    <w:abstractNumId w:val="23"/>
  </w:num>
  <w:num w:numId="26">
    <w:abstractNumId w:val="38"/>
  </w:num>
  <w:num w:numId="27">
    <w:abstractNumId w:val="21"/>
  </w:num>
  <w:num w:numId="28">
    <w:abstractNumId w:val="39"/>
  </w:num>
  <w:num w:numId="29">
    <w:abstractNumId w:val="31"/>
  </w:num>
  <w:num w:numId="30">
    <w:abstractNumId w:val="25"/>
  </w:num>
  <w:num w:numId="31">
    <w:abstractNumId w:val="41"/>
  </w:num>
  <w:num w:numId="32">
    <w:abstractNumId w:val="34"/>
  </w:num>
  <w:num w:numId="33">
    <w:abstractNumId w:val="3"/>
  </w:num>
  <w:num w:numId="34">
    <w:abstractNumId w:val="15"/>
  </w:num>
  <w:num w:numId="35">
    <w:abstractNumId w:val="7"/>
  </w:num>
  <w:num w:numId="36">
    <w:abstractNumId w:val="17"/>
  </w:num>
  <w:num w:numId="37">
    <w:abstractNumId w:val="6"/>
  </w:num>
  <w:num w:numId="38">
    <w:abstractNumId w:val="13"/>
  </w:num>
  <w:num w:numId="39">
    <w:abstractNumId w:val="30"/>
  </w:num>
  <w:num w:numId="40">
    <w:abstractNumId w:val="27"/>
  </w:num>
  <w:num w:numId="41">
    <w:abstractNumId w:val="22"/>
  </w:num>
  <w:num w:numId="4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75"/>
    <w:rsid w:val="000054BA"/>
    <w:rsid w:val="00007142"/>
    <w:rsid w:val="00011C20"/>
    <w:rsid w:val="000140CA"/>
    <w:rsid w:val="00032B08"/>
    <w:rsid w:val="00047E4D"/>
    <w:rsid w:val="00047E97"/>
    <w:rsid w:val="00050FA9"/>
    <w:rsid w:val="00056FA7"/>
    <w:rsid w:val="00062637"/>
    <w:rsid w:val="000741B9"/>
    <w:rsid w:val="00076938"/>
    <w:rsid w:val="00076FF8"/>
    <w:rsid w:val="00083191"/>
    <w:rsid w:val="00085415"/>
    <w:rsid w:val="000A3420"/>
    <w:rsid w:val="000B2DBC"/>
    <w:rsid w:val="000C63EA"/>
    <w:rsid w:val="000E2D89"/>
    <w:rsid w:val="00103EEA"/>
    <w:rsid w:val="00105CD9"/>
    <w:rsid w:val="00110BF9"/>
    <w:rsid w:val="001132A9"/>
    <w:rsid w:val="00114BCE"/>
    <w:rsid w:val="00122204"/>
    <w:rsid w:val="001244EF"/>
    <w:rsid w:val="001454CF"/>
    <w:rsid w:val="001673AB"/>
    <w:rsid w:val="00181216"/>
    <w:rsid w:val="001870E8"/>
    <w:rsid w:val="001B5722"/>
    <w:rsid w:val="001D10E7"/>
    <w:rsid w:val="001D5BCB"/>
    <w:rsid w:val="001D6527"/>
    <w:rsid w:val="001D68DE"/>
    <w:rsid w:val="001E1E8E"/>
    <w:rsid w:val="001E472F"/>
    <w:rsid w:val="001E7A75"/>
    <w:rsid w:val="001F00CE"/>
    <w:rsid w:val="001F0F78"/>
    <w:rsid w:val="001F568B"/>
    <w:rsid w:val="001F5E4F"/>
    <w:rsid w:val="0020226F"/>
    <w:rsid w:val="00246879"/>
    <w:rsid w:val="00253309"/>
    <w:rsid w:val="0029420D"/>
    <w:rsid w:val="00296C2C"/>
    <w:rsid w:val="002B241E"/>
    <w:rsid w:val="002B291C"/>
    <w:rsid w:val="002D38EE"/>
    <w:rsid w:val="002D7A63"/>
    <w:rsid w:val="002E4433"/>
    <w:rsid w:val="002F3C4E"/>
    <w:rsid w:val="0030513F"/>
    <w:rsid w:val="00331F3A"/>
    <w:rsid w:val="0034342C"/>
    <w:rsid w:val="003434C5"/>
    <w:rsid w:val="003545E7"/>
    <w:rsid w:val="0036147E"/>
    <w:rsid w:val="0037025C"/>
    <w:rsid w:val="003746E5"/>
    <w:rsid w:val="00391E5B"/>
    <w:rsid w:val="00394740"/>
    <w:rsid w:val="0039593D"/>
    <w:rsid w:val="003A2AC7"/>
    <w:rsid w:val="003B01C5"/>
    <w:rsid w:val="003B6179"/>
    <w:rsid w:val="003D325B"/>
    <w:rsid w:val="003E1728"/>
    <w:rsid w:val="003F1C52"/>
    <w:rsid w:val="003F2419"/>
    <w:rsid w:val="003F25AD"/>
    <w:rsid w:val="004029AA"/>
    <w:rsid w:val="00404E71"/>
    <w:rsid w:val="00410C4E"/>
    <w:rsid w:val="004212A3"/>
    <w:rsid w:val="00424BF8"/>
    <w:rsid w:val="00426E39"/>
    <w:rsid w:val="00434E05"/>
    <w:rsid w:val="00447A98"/>
    <w:rsid w:val="00454E94"/>
    <w:rsid w:val="0045636C"/>
    <w:rsid w:val="0046174D"/>
    <w:rsid w:val="00462F26"/>
    <w:rsid w:val="004641C4"/>
    <w:rsid w:val="00470C03"/>
    <w:rsid w:val="00473C2F"/>
    <w:rsid w:val="0047529F"/>
    <w:rsid w:val="00475477"/>
    <w:rsid w:val="0047603E"/>
    <w:rsid w:val="004A02EF"/>
    <w:rsid w:val="004A1AD7"/>
    <w:rsid w:val="004A3BF7"/>
    <w:rsid w:val="004A589A"/>
    <w:rsid w:val="004B145D"/>
    <w:rsid w:val="004D55FE"/>
    <w:rsid w:val="004E350F"/>
    <w:rsid w:val="004F4D5E"/>
    <w:rsid w:val="00512707"/>
    <w:rsid w:val="00514A53"/>
    <w:rsid w:val="00525DD2"/>
    <w:rsid w:val="00526C86"/>
    <w:rsid w:val="005425CB"/>
    <w:rsid w:val="00574194"/>
    <w:rsid w:val="00576EF7"/>
    <w:rsid w:val="00586BF8"/>
    <w:rsid w:val="00596873"/>
    <w:rsid w:val="00596B4D"/>
    <w:rsid w:val="005B0CE5"/>
    <w:rsid w:val="005C02D3"/>
    <w:rsid w:val="005D5589"/>
    <w:rsid w:val="005D7036"/>
    <w:rsid w:val="005F440A"/>
    <w:rsid w:val="005F77DE"/>
    <w:rsid w:val="00610DE3"/>
    <w:rsid w:val="00614B64"/>
    <w:rsid w:val="00626F07"/>
    <w:rsid w:val="00636550"/>
    <w:rsid w:val="006371BA"/>
    <w:rsid w:val="00645AE2"/>
    <w:rsid w:val="0065681B"/>
    <w:rsid w:val="0066338B"/>
    <w:rsid w:val="006A5458"/>
    <w:rsid w:val="006B0F12"/>
    <w:rsid w:val="006B1235"/>
    <w:rsid w:val="006F32F6"/>
    <w:rsid w:val="007006CE"/>
    <w:rsid w:val="00712B81"/>
    <w:rsid w:val="007242B0"/>
    <w:rsid w:val="007275B8"/>
    <w:rsid w:val="00735E0F"/>
    <w:rsid w:val="00743B65"/>
    <w:rsid w:val="0075087B"/>
    <w:rsid w:val="00762DB3"/>
    <w:rsid w:val="007823CD"/>
    <w:rsid w:val="0078771B"/>
    <w:rsid w:val="007927E5"/>
    <w:rsid w:val="007C22DF"/>
    <w:rsid w:val="007C36DF"/>
    <w:rsid w:val="007C59A6"/>
    <w:rsid w:val="007D7925"/>
    <w:rsid w:val="007F4CFF"/>
    <w:rsid w:val="007F5C80"/>
    <w:rsid w:val="008000BE"/>
    <w:rsid w:val="008028AF"/>
    <w:rsid w:val="00804960"/>
    <w:rsid w:val="008165A4"/>
    <w:rsid w:val="00820F4B"/>
    <w:rsid w:val="008309FF"/>
    <w:rsid w:val="008376F5"/>
    <w:rsid w:val="00845BD7"/>
    <w:rsid w:val="0085445C"/>
    <w:rsid w:val="00867030"/>
    <w:rsid w:val="00873D3C"/>
    <w:rsid w:val="008B0461"/>
    <w:rsid w:val="008B6357"/>
    <w:rsid w:val="008B6AB7"/>
    <w:rsid w:val="008D3F32"/>
    <w:rsid w:val="008E4385"/>
    <w:rsid w:val="008F2B1D"/>
    <w:rsid w:val="009127C1"/>
    <w:rsid w:val="0092294C"/>
    <w:rsid w:val="00923288"/>
    <w:rsid w:val="00927F40"/>
    <w:rsid w:val="009314BB"/>
    <w:rsid w:val="00936978"/>
    <w:rsid w:val="0094048F"/>
    <w:rsid w:val="00942D8A"/>
    <w:rsid w:val="0096195F"/>
    <w:rsid w:val="00981530"/>
    <w:rsid w:val="00982449"/>
    <w:rsid w:val="00990903"/>
    <w:rsid w:val="009C0EC2"/>
    <w:rsid w:val="009C3681"/>
    <w:rsid w:val="009D0504"/>
    <w:rsid w:val="009D61A3"/>
    <w:rsid w:val="009D75A9"/>
    <w:rsid w:val="009D7618"/>
    <w:rsid w:val="009F6FEA"/>
    <w:rsid w:val="00A04143"/>
    <w:rsid w:val="00A17C63"/>
    <w:rsid w:val="00A205BE"/>
    <w:rsid w:val="00A32687"/>
    <w:rsid w:val="00A36B2A"/>
    <w:rsid w:val="00A40839"/>
    <w:rsid w:val="00A42D0D"/>
    <w:rsid w:val="00A4474F"/>
    <w:rsid w:val="00A55169"/>
    <w:rsid w:val="00A55AF9"/>
    <w:rsid w:val="00A577E2"/>
    <w:rsid w:val="00A62155"/>
    <w:rsid w:val="00A76934"/>
    <w:rsid w:val="00A822D5"/>
    <w:rsid w:val="00A82784"/>
    <w:rsid w:val="00A86F92"/>
    <w:rsid w:val="00A87F83"/>
    <w:rsid w:val="00A93355"/>
    <w:rsid w:val="00AA4DD4"/>
    <w:rsid w:val="00AD3EF8"/>
    <w:rsid w:val="00B22198"/>
    <w:rsid w:val="00B339F0"/>
    <w:rsid w:val="00B40383"/>
    <w:rsid w:val="00B418B7"/>
    <w:rsid w:val="00B41F12"/>
    <w:rsid w:val="00B539F4"/>
    <w:rsid w:val="00B66EE2"/>
    <w:rsid w:val="00B67375"/>
    <w:rsid w:val="00B7145D"/>
    <w:rsid w:val="00B94789"/>
    <w:rsid w:val="00B95F81"/>
    <w:rsid w:val="00B96738"/>
    <w:rsid w:val="00BA1628"/>
    <w:rsid w:val="00BA2135"/>
    <w:rsid w:val="00BB2C59"/>
    <w:rsid w:val="00BC70A7"/>
    <w:rsid w:val="00BD4977"/>
    <w:rsid w:val="00BF4C46"/>
    <w:rsid w:val="00C0569D"/>
    <w:rsid w:val="00C103F6"/>
    <w:rsid w:val="00C1435A"/>
    <w:rsid w:val="00C27ACE"/>
    <w:rsid w:val="00C33793"/>
    <w:rsid w:val="00C42640"/>
    <w:rsid w:val="00C43F0A"/>
    <w:rsid w:val="00C45015"/>
    <w:rsid w:val="00C459F1"/>
    <w:rsid w:val="00C50322"/>
    <w:rsid w:val="00C618D2"/>
    <w:rsid w:val="00C6458C"/>
    <w:rsid w:val="00C81661"/>
    <w:rsid w:val="00C81917"/>
    <w:rsid w:val="00C96E83"/>
    <w:rsid w:val="00CB582E"/>
    <w:rsid w:val="00CC50B1"/>
    <w:rsid w:val="00D01173"/>
    <w:rsid w:val="00D0363D"/>
    <w:rsid w:val="00D05A27"/>
    <w:rsid w:val="00D2142B"/>
    <w:rsid w:val="00D2767F"/>
    <w:rsid w:val="00D304C8"/>
    <w:rsid w:val="00D507B8"/>
    <w:rsid w:val="00D50ED0"/>
    <w:rsid w:val="00D57C65"/>
    <w:rsid w:val="00D707AE"/>
    <w:rsid w:val="00D817DC"/>
    <w:rsid w:val="00D85E09"/>
    <w:rsid w:val="00D90245"/>
    <w:rsid w:val="00DA1DB4"/>
    <w:rsid w:val="00DC1D09"/>
    <w:rsid w:val="00DC3EB7"/>
    <w:rsid w:val="00DD5F0E"/>
    <w:rsid w:val="00DD697F"/>
    <w:rsid w:val="00DD6B85"/>
    <w:rsid w:val="00DE0FDA"/>
    <w:rsid w:val="00DE620A"/>
    <w:rsid w:val="00DF4E5C"/>
    <w:rsid w:val="00E2574E"/>
    <w:rsid w:val="00E40E0D"/>
    <w:rsid w:val="00E428D2"/>
    <w:rsid w:val="00E50B7B"/>
    <w:rsid w:val="00E66DF3"/>
    <w:rsid w:val="00E82396"/>
    <w:rsid w:val="00E951B7"/>
    <w:rsid w:val="00EA48B8"/>
    <w:rsid w:val="00EA7DB5"/>
    <w:rsid w:val="00EB68C6"/>
    <w:rsid w:val="00EC0116"/>
    <w:rsid w:val="00EC1179"/>
    <w:rsid w:val="00EC4F8A"/>
    <w:rsid w:val="00EC5B3D"/>
    <w:rsid w:val="00ED1AB5"/>
    <w:rsid w:val="00EE04C7"/>
    <w:rsid w:val="00EE496C"/>
    <w:rsid w:val="00EF07FD"/>
    <w:rsid w:val="00F17FCF"/>
    <w:rsid w:val="00F24C4B"/>
    <w:rsid w:val="00F2614A"/>
    <w:rsid w:val="00F27BD5"/>
    <w:rsid w:val="00F35792"/>
    <w:rsid w:val="00F53E07"/>
    <w:rsid w:val="00F567EF"/>
    <w:rsid w:val="00F618FE"/>
    <w:rsid w:val="00F67385"/>
    <w:rsid w:val="00F709B6"/>
    <w:rsid w:val="00F850BB"/>
    <w:rsid w:val="00FB1B6A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normalny tekst,L1,List Paragraph,A_wyliczenie,K-P_odwolanie,Akapit z listą5,maz_wyliczenie,opis dzialania,Signature,CW_Lista,Colorful List Accent 1,Akapit z listą4,Akapit z listą1"/>
    <w:basedOn w:val="Normalny"/>
    <w:link w:val="AkapitzlistZnak"/>
    <w:uiPriority w:val="99"/>
    <w:qFormat/>
    <w:rsid w:val="001E7A75"/>
    <w:pPr>
      <w:widowControl w:val="0"/>
      <w:suppressAutoHyphens/>
      <w:ind w:left="720"/>
      <w:contextualSpacing/>
    </w:pPr>
    <w:rPr>
      <w:rFonts w:eastAsia="Arial Unicode MS" w:cs="Mangal"/>
      <w:kern w:val="1"/>
      <w:sz w:val="24"/>
      <w:szCs w:val="21"/>
      <w:lang w:val="x-none" w:eastAsia="hi-IN" w:bidi="hi-IN"/>
    </w:rPr>
  </w:style>
  <w:style w:type="character" w:customStyle="1" w:styleId="AkapitzlistZnak">
    <w:name w:val="Akapit z listą Znak"/>
    <w:aliases w:val="Numerowanie Znak,Akapit z listą BS Znak,Kolorowa lista — akcent 11 Znak,normalny tekst Znak,L1 Znak,List Paragraph Znak,A_wyliczenie Znak,K-P_odwolanie Znak,Akapit z listą5 Znak,maz_wyliczenie Znak,opis dzialania Znak,Signature Znak"/>
    <w:link w:val="Akapitzlist"/>
    <w:uiPriority w:val="99"/>
    <w:qFormat/>
    <w:locked/>
    <w:rsid w:val="001E7A75"/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paragraph" w:customStyle="1" w:styleId="Zal-text">
    <w:name w:val="Zal-text"/>
    <w:basedOn w:val="Normalny"/>
    <w:rsid w:val="007C36D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7025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7025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D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DF3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F9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F92"/>
    <w:rPr>
      <w:vertAlign w:val="superscript"/>
    </w:rPr>
  </w:style>
  <w:style w:type="paragraph" w:customStyle="1" w:styleId="Default">
    <w:name w:val="Default"/>
    <w:rsid w:val="00DE0F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42D0D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Zakotwiczenieprzypisudolnego">
    <w:name w:val="Zakotwiczenie przypisu dolnego"/>
    <w:rsid w:val="00A42D0D"/>
    <w:rPr>
      <w:vertAlign w:val="superscript"/>
    </w:rPr>
  </w:style>
  <w:style w:type="character" w:customStyle="1" w:styleId="Znakiprzypiswdolnych">
    <w:name w:val="Znaki przypisów dolnych"/>
    <w:qFormat/>
    <w:rsid w:val="00A42D0D"/>
  </w:style>
  <w:style w:type="paragraph" w:styleId="Tekstprzypisudolnego">
    <w:name w:val="footnote text"/>
    <w:basedOn w:val="Normalny"/>
    <w:link w:val="TekstprzypisudolnegoZnak"/>
    <w:uiPriority w:val="99"/>
    <w:unhideWhenUsed/>
    <w:rsid w:val="00A42D0D"/>
    <w:pPr>
      <w:suppressAutoHyphens/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42D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1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A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5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7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57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normalny tekst,L1,List Paragraph,A_wyliczenie,K-P_odwolanie,Akapit z listą5,maz_wyliczenie,opis dzialania,Signature,CW_Lista,Colorful List Accent 1,Akapit z listą4,Akapit z listą1"/>
    <w:basedOn w:val="Normalny"/>
    <w:link w:val="AkapitzlistZnak"/>
    <w:uiPriority w:val="99"/>
    <w:qFormat/>
    <w:rsid w:val="001E7A75"/>
    <w:pPr>
      <w:widowControl w:val="0"/>
      <w:suppressAutoHyphens/>
      <w:ind w:left="720"/>
      <w:contextualSpacing/>
    </w:pPr>
    <w:rPr>
      <w:rFonts w:eastAsia="Arial Unicode MS" w:cs="Mangal"/>
      <w:kern w:val="1"/>
      <w:sz w:val="24"/>
      <w:szCs w:val="21"/>
      <w:lang w:val="x-none" w:eastAsia="hi-IN" w:bidi="hi-IN"/>
    </w:rPr>
  </w:style>
  <w:style w:type="character" w:customStyle="1" w:styleId="AkapitzlistZnak">
    <w:name w:val="Akapit z listą Znak"/>
    <w:aliases w:val="Numerowanie Znak,Akapit z listą BS Znak,Kolorowa lista — akcent 11 Znak,normalny tekst Znak,L1 Znak,List Paragraph Znak,A_wyliczenie Znak,K-P_odwolanie Znak,Akapit z listą5 Znak,maz_wyliczenie Znak,opis dzialania Znak,Signature Znak"/>
    <w:link w:val="Akapitzlist"/>
    <w:uiPriority w:val="99"/>
    <w:qFormat/>
    <w:locked/>
    <w:rsid w:val="001E7A75"/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paragraph" w:customStyle="1" w:styleId="Zal-text">
    <w:name w:val="Zal-text"/>
    <w:basedOn w:val="Normalny"/>
    <w:rsid w:val="007C36D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7025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7025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D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DF3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F9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F92"/>
    <w:rPr>
      <w:vertAlign w:val="superscript"/>
    </w:rPr>
  </w:style>
  <w:style w:type="paragraph" w:customStyle="1" w:styleId="Default">
    <w:name w:val="Default"/>
    <w:rsid w:val="00DE0F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42D0D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Zakotwiczenieprzypisudolnego">
    <w:name w:val="Zakotwiczenie przypisu dolnego"/>
    <w:rsid w:val="00A42D0D"/>
    <w:rPr>
      <w:vertAlign w:val="superscript"/>
    </w:rPr>
  </w:style>
  <w:style w:type="character" w:customStyle="1" w:styleId="Znakiprzypiswdolnych">
    <w:name w:val="Znaki przypisów dolnych"/>
    <w:qFormat/>
    <w:rsid w:val="00A42D0D"/>
  </w:style>
  <w:style w:type="paragraph" w:styleId="Tekstprzypisudolnego">
    <w:name w:val="footnote text"/>
    <w:basedOn w:val="Normalny"/>
    <w:link w:val="TekstprzypisudolnegoZnak"/>
    <w:uiPriority w:val="99"/>
    <w:unhideWhenUsed/>
    <w:rsid w:val="00A42D0D"/>
    <w:pPr>
      <w:suppressAutoHyphens/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42D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1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A2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5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7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57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AB07-E52D-4288-A1FB-2FACEFF7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5817</Words>
  <Characters>34908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USER</cp:lastModifiedBy>
  <cp:revision>23</cp:revision>
  <cp:lastPrinted>2020-10-14T08:41:00Z</cp:lastPrinted>
  <dcterms:created xsi:type="dcterms:W3CDTF">2020-09-29T07:57:00Z</dcterms:created>
  <dcterms:modified xsi:type="dcterms:W3CDTF">2022-05-04T10:06:00Z</dcterms:modified>
</cp:coreProperties>
</file>