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2" w:rsidRPr="00CC4C7F" w:rsidRDefault="00BE2A92" w:rsidP="00BE2A92">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5</w:t>
      </w:r>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do SWZ  - </w:t>
      </w:r>
      <w:r w:rsidRPr="00CC4C7F">
        <w:rPr>
          <w:rFonts w:ascii="Times New Roman" w:hAnsi="Times New Roman" w:cs="Times New Roman"/>
          <w:i/>
          <w:color w:val="auto"/>
          <w:sz w:val="18"/>
          <w:szCs w:val="18"/>
        </w:rPr>
        <w:t>Wzór umowy</w:t>
      </w:r>
      <w:r>
        <w:rPr>
          <w:rFonts w:ascii="Times New Roman" w:hAnsi="Times New Roman" w:cs="Times New Roman"/>
          <w:i/>
          <w:color w:val="auto"/>
          <w:sz w:val="18"/>
          <w:szCs w:val="18"/>
        </w:rPr>
        <w:t xml:space="preserve"> do Części </w:t>
      </w:r>
      <w:r>
        <w:rPr>
          <w:rFonts w:ascii="Times New Roman" w:hAnsi="Times New Roman" w:cs="Times New Roman"/>
          <w:i/>
          <w:color w:val="auto"/>
          <w:sz w:val="18"/>
          <w:szCs w:val="18"/>
        </w:rPr>
        <w:t>B</w:t>
      </w:r>
    </w:p>
    <w:p w:rsidR="00BE2A92" w:rsidRDefault="00BE2A92" w:rsidP="00736D32">
      <w:pPr>
        <w:pStyle w:val="Zal-text"/>
        <w:tabs>
          <w:tab w:val="clear" w:pos="8674"/>
        </w:tabs>
        <w:spacing w:before="0" w:after="0" w:line="360" w:lineRule="auto"/>
        <w:ind w:left="0"/>
        <w:jc w:val="center"/>
        <w:rPr>
          <w:rFonts w:ascii="Times New Roman" w:hAnsi="Times New Roman" w:cs="Times New Roman"/>
          <w:b/>
          <w:color w:val="auto"/>
          <w:sz w:val="24"/>
          <w:szCs w:val="24"/>
        </w:rPr>
      </w:pPr>
    </w:p>
    <w:p w:rsidR="00736D32" w:rsidRPr="0070267E" w:rsidRDefault="00736D32" w:rsidP="00736D32">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70267E">
        <w:rPr>
          <w:rFonts w:ascii="Times New Roman" w:hAnsi="Times New Roman" w:cs="Times New Roman"/>
          <w:b/>
          <w:color w:val="auto"/>
          <w:sz w:val="24"/>
          <w:szCs w:val="24"/>
        </w:rPr>
        <w:t xml:space="preserve">Umowa </w:t>
      </w:r>
      <w:r w:rsidRPr="0070267E">
        <w:rPr>
          <w:rFonts w:ascii="Times New Roman" w:hAnsi="Times New Roman" w:cs="Times New Roman"/>
          <w:b/>
          <w:sz w:val="24"/>
          <w:szCs w:val="24"/>
        </w:rPr>
        <w:t>nr RI.272.1.</w:t>
      </w:r>
      <w:r w:rsidR="004F78D2">
        <w:rPr>
          <w:rFonts w:ascii="Times New Roman" w:hAnsi="Times New Roman" w:cs="Times New Roman"/>
          <w:b/>
          <w:sz w:val="24"/>
          <w:szCs w:val="24"/>
        </w:rPr>
        <w:t>7</w:t>
      </w:r>
      <w:r w:rsidRPr="0070267E">
        <w:rPr>
          <w:rFonts w:ascii="Times New Roman" w:hAnsi="Times New Roman" w:cs="Times New Roman"/>
          <w:b/>
          <w:sz w:val="24"/>
          <w:szCs w:val="24"/>
        </w:rPr>
        <w:t>.202</w:t>
      </w:r>
      <w:r w:rsidR="004F78D2">
        <w:rPr>
          <w:rFonts w:ascii="Times New Roman" w:hAnsi="Times New Roman" w:cs="Times New Roman"/>
          <w:b/>
          <w:sz w:val="24"/>
          <w:szCs w:val="24"/>
        </w:rPr>
        <w:t>2</w:t>
      </w:r>
      <w:r w:rsidRPr="0070267E">
        <w:rPr>
          <w:rFonts w:ascii="Times New Roman" w:hAnsi="Times New Roman" w:cs="Times New Roman"/>
          <w:b/>
          <w:sz w:val="24"/>
          <w:szCs w:val="24"/>
        </w:rPr>
        <w:t xml:space="preserve"> </w:t>
      </w:r>
      <w:r w:rsidRPr="00844FFC">
        <w:rPr>
          <w:rFonts w:ascii="Times New Roman" w:hAnsi="Times New Roman" w:cs="Times New Roman"/>
          <w:b/>
          <w:i/>
          <w:sz w:val="24"/>
          <w:szCs w:val="24"/>
          <w:u w:val="single"/>
        </w:rPr>
        <w:t xml:space="preserve">(dla części </w:t>
      </w:r>
      <w:r w:rsidR="004F5866">
        <w:rPr>
          <w:rFonts w:ascii="Times New Roman" w:hAnsi="Times New Roman" w:cs="Times New Roman"/>
          <w:b/>
          <w:i/>
          <w:sz w:val="24"/>
          <w:szCs w:val="24"/>
          <w:u w:val="single"/>
        </w:rPr>
        <w:t>B</w:t>
      </w:r>
      <w:r w:rsidRPr="00844FFC">
        <w:rPr>
          <w:rFonts w:ascii="Times New Roman" w:hAnsi="Times New Roman" w:cs="Times New Roman"/>
          <w:b/>
          <w:i/>
          <w:sz w:val="24"/>
          <w:szCs w:val="24"/>
          <w:u w:val="single"/>
        </w:rPr>
        <w:t>)</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Zawarta w dniu </w:t>
      </w:r>
      <w:r w:rsidR="004F5866">
        <w:rPr>
          <w:rFonts w:ascii="Times New Roman" w:hAnsi="Times New Roman"/>
          <w:iCs/>
          <w:color w:val="000000"/>
          <w:spacing w:val="3"/>
          <w:sz w:val="24"/>
          <w:szCs w:val="24"/>
        </w:rPr>
        <w:t>………………</w:t>
      </w:r>
      <w:r w:rsidRPr="0070267E">
        <w:rPr>
          <w:rFonts w:ascii="Times New Roman" w:hAnsi="Times New Roman"/>
          <w:iCs/>
          <w:color w:val="000000"/>
          <w:spacing w:val="3"/>
          <w:sz w:val="24"/>
          <w:szCs w:val="24"/>
        </w:rPr>
        <w:t xml:space="preserve"> r. w Mińsku Mazowieckim pomiędzy:</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Gminą Mińsk Mazowiecki z siedzibą w Mińsku Mazowieckim przy ul. Chełmońskiego 14, </w:t>
      </w:r>
      <w:r w:rsidRPr="0070267E">
        <w:rPr>
          <w:rFonts w:ascii="Times New Roman" w:hAnsi="Times New Roman"/>
          <w:iCs/>
          <w:color w:val="000000"/>
          <w:spacing w:val="3"/>
          <w:sz w:val="24"/>
          <w:szCs w:val="24"/>
        </w:rPr>
        <w:br/>
        <w:t>REGON:</w:t>
      </w:r>
      <w:r w:rsidR="004F78D2">
        <w:rPr>
          <w:rFonts w:ascii="Times New Roman" w:hAnsi="Times New Roman"/>
          <w:iCs/>
          <w:color w:val="000000"/>
          <w:spacing w:val="3"/>
          <w:sz w:val="24"/>
          <w:szCs w:val="24"/>
        </w:rPr>
        <w:t xml:space="preserve"> </w:t>
      </w:r>
      <w:r w:rsidRPr="0070267E">
        <w:rPr>
          <w:rFonts w:ascii="Times New Roman" w:hAnsi="Times New Roman"/>
          <w:iCs/>
          <w:color w:val="000000"/>
          <w:spacing w:val="3"/>
          <w:sz w:val="24"/>
          <w:szCs w:val="24"/>
        </w:rPr>
        <w:t xml:space="preserve">711582747, NIP: 8222146576 reprezentowaną przez: </w:t>
      </w:r>
    </w:p>
    <w:p w:rsidR="00736D32" w:rsidRPr="007619F1" w:rsidRDefault="00736D32" w:rsidP="00736D32">
      <w:pPr>
        <w:spacing w:after="0" w:line="360" w:lineRule="auto"/>
        <w:jc w:val="both"/>
        <w:rPr>
          <w:rFonts w:ascii="Times New Roman" w:hAnsi="Times New Roman"/>
          <w:sz w:val="24"/>
          <w:szCs w:val="24"/>
        </w:rPr>
      </w:pPr>
      <w:r w:rsidRPr="007619F1">
        <w:rPr>
          <w:rFonts w:ascii="Times New Roman" w:hAnsi="Times New Roman"/>
          <w:iCs/>
          <w:color w:val="000000"/>
          <w:spacing w:val="3"/>
          <w:sz w:val="24"/>
          <w:szCs w:val="24"/>
        </w:rPr>
        <w:t xml:space="preserve">Wójta Gminy Mińsk Mazowiecki - Pana Antoniego Janusza </w:t>
      </w:r>
      <w:proofErr w:type="spellStart"/>
      <w:r w:rsidRPr="007619F1">
        <w:rPr>
          <w:rFonts w:ascii="Times New Roman" w:hAnsi="Times New Roman"/>
          <w:iCs/>
          <w:color w:val="000000"/>
          <w:spacing w:val="3"/>
          <w:sz w:val="24"/>
          <w:szCs w:val="24"/>
        </w:rPr>
        <w:t>Piechoskiego</w:t>
      </w:r>
      <w:proofErr w:type="spellEnd"/>
      <w:r w:rsidRPr="007619F1">
        <w:rPr>
          <w:rFonts w:ascii="Times New Roman" w:hAnsi="Times New Roman"/>
          <w:iCs/>
          <w:color w:val="000000"/>
          <w:spacing w:val="3"/>
          <w:sz w:val="24"/>
          <w:szCs w:val="24"/>
        </w:rPr>
        <w:t xml:space="preserve">, </w:t>
      </w:r>
      <w:r w:rsidRPr="007619F1">
        <w:rPr>
          <w:rFonts w:ascii="Times New Roman" w:eastAsia="Times New Roman" w:hAnsi="Times New Roman"/>
          <w:iCs/>
          <w:sz w:val="24"/>
          <w:szCs w:val="24"/>
          <w:lang w:eastAsia="pl-PL"/>
        </w:rPr>
        <w:t>przy kontrasygnacie</w:t>
      </w:r>
      <w:r>
        <w:rPr>
          <w:rFonts w:ascii="Times New Roman" w:eastAsia="Times New Roman" w:hAnsi="Times New Roman"/>
          <w:iCs/>
          <w:sz w:val="24"/>
          <w:szCs w:val="24"/>
          <w:lang w:eastAsia="pl-PL"/>
        </w:rPr>
        <w:t xml:space="preserve"> Pani</w:t>
      </w:r>
      <w:r w:rsidRPr="007619F1">
        <w:rPr>
          <w:rFonts w:ascii="Times New Roman" w:eastAsia="Times New Roman" w:hAnsi="Times New Roman"/>
          <w:iCs/>
          <w:sz w:val="24"/>
          <w:szCs w:val="24"/>
          <w:lang w:eastAsia="pl-PL"/>
        </w:rPr>
        <w:t xml:space="preserve"> Ewy Kalaty – Skarbnika Gminy</w:t>
      </w:r>
      <w:r w:rsidRPr="007619F1">
        <w:rPr>
          <w:rFonts w:ascii="Times New Roman" w:hAnsi="Times New Roman"/>
          <w:iCs/>
          <w:color w:val="000000"/>
          <w:spacing w:val="3"/>
          <w:sz w:val="24"/>
          <w:szCs w:val="24"/>
        </w:rPr>
        <w:t xml:space="preserve"> - zwaną dalej</w:t>
      </w:r>
      <w:r w:rsidRPr="007619F1">
        <w:rPr>
          <w:rFonts w:ascii="Times New Roman" w:hAnsi="Times New Roman"/>
          <w:sz w:val="24"/>
          <w:szCs w:val="24"/>
        </w:rPr>
        <w:t xml:space="preserve"> „</w:t>
      </w:r>
      <w:r w:rsidRPr="007619F1">
        <w:rPr>
          <w:rFonts w:ascii="Times New Roman" w:hAnsi="Times New Roman"/>
          <w:b/>
          <w:sz w:val="24"/>
          <w:szCs w:val="24"/>
        </w:rPr>
        <w:t>Zamawiającym”</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a</w:t>
      </w:r>
    </w:p>
    <w:p w:rsidR="004F5866" w:rsidRPr="00AA78A0" w:rsidRDefault="004F5866" w:rsidP="004F5866">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736D32" w:rsidRPr="0070267E" w:rsidRDefault="004F5866" w:rsidP="004F5866">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w:t>
      </w:r>
      <w:r>
        <w:rPr>
          <w:rFonts w:ascii="Times New Roman" w:hAnsi="Times New Roman"/>
          <w:iCs/>
          <w:color w:val="000000"/>
          <w:spacing w:val="3"/>
          <w:sz w:val="24"/>
          <w:szCs w:val="24"/>
        </w:rPr>
        <w:t xml:space="preserve">…………..…………………………… </w:t>
      </w:r>
      <w:r w:rsidR="00736D32" w:rsidRPr="0070267E">
        <w:rPr>
          <w:rFonts w:ascii="Times New Roman" w:hAnsi="Times New Roman"/>
          <w:iCs/>
          <w:color w:val="000000"/>
          <w:spacing w:val="3"/>
          <w:sz w:val="24"/>
          <w:szCs w:val="24"/>
        </w:rPr>
        <w:t>zwanym/ą dalej</w:t>
      </w:r>
      <w:r w:rsidR="00736D32" w:rsidRPr="0070267E">
        <w:rPr>
          <w:rFonts w:ascii="Times New Roman" w:hAnsi="Times New Roman"/>
          <w:sz w:val="24"/>
          <w:szCs w:val="24"/>
        </w:rPr>
        <w:t xml:space="preserve"> „</w:t>
      </w:r>
      <w:r w:rsidR="00736D32" w:rsidRPr="0070267E">
        <w:rPr>
          <w:rFonts w:ascii="Times New Roman" w:hAnsi="Times New Roman"/>
          <w:b/>
          <w:sz w:val="24"/>
          <w:szCs w:val="24"/>
        </w:rPr>
        <w:t>Wykonawcą”,</w:t>
      </w:r>
    </w:p>
    <w:p w:rsidR="00736D32" w:rsidRPr="0070267E" w:rsidRDefault="00736D32" w:rsidP="00736D32">
      <w:pPr>
        <w:spacing w:after="0" w:line="360" w:lineRule="auto"/>
        <w:jc w:val="both"/>
        <w:rPr>
          <w:rFonts w:ascii="Times New Roman" w:hAnsi="Times New Roman"/>
          <w:sz w:val="24"/>
          <w:szCs w:val="24"/>
        </w:rPr>
      </w:pPr>
      <w:r w:rsidRPr="0070267E">
        <w:rPr>
          <w:rFonts w:ascii="Times New Roman" w:hAnsi="Times New Roman"/>
          <w:iCs/>
          <w:color w:val="000000"/>
          <w:spacing w:val="3"/>
          <w:sz w:val="24"/>
          <w:szCs w:val="24"/>
        </w:rPr>
        <w:t>o następującej treści:</w:t>
      </w:r>
      <w:r w:rsidRPr="0070267E">
        <w:rPr>
          <w:rFonts w:ascii="Times New Roman" w:hAnsi="Times New Roman"/>
          <w:sz w:val="24"/>
          <w:szCs w:val="24"/>
        </w:rPr>
        <w:t xml:space="preserve"> </w:t>
      </w:r>
    </w:p>
    <w:p w:rsidR="00736D32" w:rsidRPr="0070267E" w:rsidRDefault="00736D32" w:rsidP="00736D32">
      <w:pPr>
        <w:pStyle w:val="Teksttreci20"/>
        <w:spacing w:line="360" w:lineRule="auto"/>
        <w:ind w:firstLine="0"/>
        <w:rPr>
          <w:sz w:val="24"/>
          <w:szCs w:val="24"/>
        </w:rPr>
      </w:pPr>
    </w:p>
    <w:p w:rsidR="00736D32" w:rsidRPr="002C4E7B" w:rsidRDefault="00736D32" w:rsidP="00736D32">
      <w:pPr>
        <w:spacing w:line="360" w:lineRule="auto"/>
        <w:jc w:val="both"/>
        <w:rPr>
          <w:rFonts w:ascii="Times New Roman" w:hAnsi="Times New Roman"/>
          <w:sz w:val="24"/>
          <w:szCs w:val="24"/>
        </w:rPr>
      </w:pPr>
      <w:r w:rsidRPr="002C4E7B">
        <w:rPr>
          <w:rFonts w:ascii="Times New Roman" w:hAnsi="Times New Roman"/>
          <w:sz w:val="24"/>
          <w:szCs w:val="24"/>
        </w:rPr>
        <w:t xml:space="preserve">W wyniku rozstrzygnięcia zamówienia publicznego na realizację zadania pn.: </w:t>
      </w:r>
      <w:r w:rsidRPr="002C4E7B">
        <w:rPr>
          <w:rFonts w:ascii="Times New Roman" w:hAnsi="Times New Roman"/>
          <w:sz w:val="24"/>
          <w:szCs w:val="24"/>
          <w:lang w:val="de-DE"/>
        </w:rPr>
        <w:t>„</w:t>
      </w:r>
      <w:r w:rsidRPr="002C4E7B">
        <w:rPr>
          <w:rFonts w:ascii="Times New Roman" w:hAnsi="Times New Roman"/>
          <w:sz w:val="24"/>
          <w:szCs w:val="24"/>
        </w:rPr>
        <w:t xml:space="preserve">Wykonanie nawierzchni asfaltowych na drogach Gminy Mińsk Mazowiecki” </w:t>
      </w:r>
      <w:r w:rsidR="00235245">
        <w:rPr>
          <w:rFonts w:ascii="Times New Roman" w:hAnsi="Times New Roman"/>
          <w:sz w:val="24"/>
          <w:szCs w:val="24"/>
        </w:rPr>
        <w:t>Część</w:t>
      </w:r>
      <w:r w:rsidRPr="002C4E7B">
        <w:rPr>
          <w:rFonts w:ascii="Times New Roman" w:hAnsi="Times New Roman"/>
          <w:sz w:val="24"/>
          <w:szCs w:val="24"/>
        </w:rPr>
        <w:t xml:space="preserve"> </w:t>
      </w:r>
      <w:r w:rsidR="004F5866">
        <w:rPr>
          <w:rFonts w:ascii="Times New Roman" w:hAnsi="Times New Roman"/>
          <w:sz w:val="24"/>
          <w:szCs w:val="24"/>
        </w:rPr>
        <w:t>B</w:t>
      </w:r>
      <w:r>
        <w:rPr>
          <w:rFonts w:ascii="Times New Roman" w:hAnsi="Times New Roman"/>
          <w:sz w:val="24"/>
          <w:szCs w:val="24"/>
        </w:rPr>
        <w:t xml:space="preserve"> - </w:t>
      </w:r>
      <w:r w:rsidR="00235245">
        <w:rPr>
          <w:rFonts w:ascii="Times New Roman" w:hAnsi="Times New Roman"/>
          <w:sz w:val="24"/>
          <w:szCs w:val="24"/>
        </w:rPr>
        <w:t>zadania</w:t>
      </w:r>
      <w:r>
        <w:rPr>
          <w:rFonts w:ascii="Times New Roman" w:hAnsi="Times New Roman"/>
          <w:sz w:val="24"/>
          <w:szCs w:val="24"/>
        </w:rPr>
        <w:t>:</w:t>
      </w:r>
    </w:p>
    <w:p w:rsidR="009A2262" w:rsidRPr="009A2262" w:rsidRDefault="009A2262" w:rsidP="00383BAD">
      <w:pPr>
        <w:pStyle w:val="Akapitzlist"/>
        <w:spacing w:after="0" w:line="360" w:lineRule="auto"/>
        <w:ind w:left="284"/>
        <w:rPr>
          <w:rFonts w:ascii="Times New Roman" w:eastAsia="Times New Roman" w:hAnsi="Times New Roman"/>
          <w:sz w:val="24"/>
          <w:szCs w:val="24"/>
          <w:lang w:eastAsia="pl-PL"/>
        </w:rPr>
      </w:pPr>
      <w:r w:rsidRPr="009A2262">
        <w:rPr>
          <w:rFonts w:ascii="Times New Roman" w:eastAsia="Times New Roman" w:hAnsi="Times New Roman"/>
          <w:b/>
          <w:sz w:val="24"/>
          <w:szCs w:val="24"/>
          <w:lang w:eastAsia="pl-PL"/>
        </w:rPr>
        <w:t>a)</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Cielechowizna dz. 138 i 139</w:t>
      </w:r>
      <w:r w:rsidRPr="009A2262">
        <w:rPr>
          <w:rFonts w:ascii="Times New Roman" w:eastAsia="Times New Roman" w:hAnsi="Times New Roman"/>
          <w:sz w:val="24"/>
          <w:szCs w:val="24"/>
          <w:lang w:eastAsia="pl-PL"/>
        </w:rPr>
        <w:t xml:space="preserve"> (zadanie budżetowe pn. Nakładka asfaltowa na drodze na działkach 138 i 139 w Cielechowiźnie)</w:t>
      </w:r>
      <w:r w:rsidRPr="009A2262">
        <w:rPr>
          <w:rFonts w:ascii="Times New Roman" w:eastAsia="Times New Roman" w:hAnsi="Times New Roman"/>
          <w:sz w:val="24"/>
          <w:szCs w:val="24"/>
          <w:lang w:eastAsia="pl-PL"/>
        </w:rPr>
        <w:br/>
      </w:r>
      <w:r w:rsidRPr="009A2262">
        <w:rPr>
          <w:rFonts w:ascii="Times New Roman" w:eastAsia="Times New Roman" w:hAnsi="Times New Roman"/>
          <w:b/>
          <w:sz w:val="24"/>
          <w:szCs w:val="24"/>
          <w:lang w:eastAsia="pl-PL"/>
        </w:rPr>
        <w:t>b)</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Stojadła ul. Mińska</w:t>
      </w:r>
      <w:r w:rsidRPr="009A2262">
        <w:rPr>
          <w:rFonts w:ascii="Times New Roman" w:eastAsia="Times New Roman" w:hAnsi="Times New Roman"/>
          <w:sz w:val="24"/>
          <w:szCs w:val="24"/>
          <w:lang w:eastAsia="pl-PL"/>
        </w:rPr>
        <w:t xml:space="preserve"> (zadanie budżetowe pn. Nakładka asfaltowa na ul. Mińskiej </w:t>
      </w:r>
      <w:r w:rsidR="00235245">
        <w:rPr>
          <w:rFonts w:ascii="Times New Roman" w:eastAsia="Times New Roman" w:hAnsi="Times New Roman"/>
          <w:sz w:val="24"/>
          <w:szCs w:val="24"/>
          <w:lang w:val="pl-PL" w:eastAsia="pl-PL"/>
        </w:rPr>
        <w:br/>
      </w:r>
      <w:bookmarkStart w:id="0" w:name="_GoBack"/>
      <w:bookmarkEnd w:id="0"/>
      <w:r w:rsidRPr="009A2262">
        <w:rPr>
          <w:rFonts w:ascii="Times New Roman" w:eastAsia="Times New Roman" w:hAnsi="Times New Roman"/>
          <w:sz w:val="24"/>
          <w:szCs w:val="24"/>
          <w:lang w:eastAsia="pl-PL"/>
        </w:rPr>
        <w:t>w Stojadłach)</w:t>
      </w:r>
      <w:r w:rsidRPr="009A2262">
        <w:rPr>
          <w:rFonts w:ascii="Times New Roman" w:eastAsia="Times New Roman" w:hAnsi="Times New Roman"/>
          <w:sz w:val="24"/>
          <w:szCs w:val="24"/>
          <w:lang w:eastAsia="pl-PL"/>
        </w:rPr>
        <w:br/>
      </w:r>
      <w:r w:rsidRPr="009A2262">
        <w:rPr>
          <w:rFonts w:ascii="Times New Roman" w:eastAsia="Times New Roman" w:hAnsi="Times New Roman"/>
          <w:b/>
          <w:sz w:val="24"/>
          <w:szCs w:val="24"/>
          <w:lang w:eastAsia="pl-PL"/>
        </w:rPr>
        <w:t>c)</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Barcząca ul. Sosnowa</w:t>
      </w:r>
      <w:r w:rsidRPr="009A2262">
        <w:rPr>
          <w:rFonts w:ascii="Times New Roman" w:eastAsia="Times New Roman" w:hAnsi="Times New Roman"/>
          <w:sz w:val="24"/>
          <w:szCs w:val="24"/>
          <w:lang w:eastAsia="pl-PL"/>
        </w:rPr>
        <w:t xml:space="preserve"> (zadanie budżetowe pn. Wykonanie nakładki asfaltowej na części ul. Sosnowej w Barczącej)</w:t>
      </w:r>
      <w:r w:rsidRPr="009A2262">
        <w:rPr>
          <w:rFonts w:ascii="Times New Roman" w:eastAsia="Times New Roman" w:hAnsi="Times New Roman"/>
          <w:sz w:val="24"/>
          <w:szCs w:val="24"/>
          <w:lang w:eastAsia="pl-PL"/>
        </w:rPr>
        <w:br/>
      </w:r>
      <w:r w:rsidRPr="009A2262">
        <w:rPr>
          <w:rFonts w:ascii="Times New Roman" w:eastAsia="Times New Roman" w:hAnsi="Times New Roman"/>
          <w:b/>
          <w:sz w:val="24"/>
          <w:szCs w:val="24"/>
          <w:lang w:eastAsia="pl-PL"/>
        </w:rPr>
        <w:t>d)</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Gliniak dz. 213</w:t>
      </w:r>
      <w:r w:rsidRPr="009A2262">
        <w:rPr>
          <w:rFonts w:ascii="Times New Roman" w:eastAsia="Times New Roman" w:hAnsi="Times New Roman"/>
          <w:sz w:val="24"/>
          <w:szCs w:val="24"/>
          <w:lang w:eastAsia="pl-PL"/>
        </w:rPr>
        <w:t xml:space="preserve"> (zadanie budżetowe pn. Budowa nakładki asfaltowej na drodze nr 213 w Gliniaku – kolejny etap)</w:t>
      </w:r>
      <w:r w:rsidRPr="009A2262">
        <w:rPr>
          <w:rFonts w:ascii="Times New Roman" w:eastAsia="Times New Roman" w:hAnsi="Times New Roman"/>
          <w:sz w:val="24"/>
          <w:szCs w:val="24"/>
          <w:lang w:eastAsia="pl-PL"/>
        </w:rPr>
        <w:br/>
      </w:r>
      <w:r w:rsidRPr="009A2262">
        <w:rPr>
          <w:rFonts w:ascii="Times New Roman" w:eastAsia="Times New Roman" w:hAnsi="Times New Roman"/>
          <w:b/>
          <w:sz w:val="24"/>
          <w:szCs w:val="24"/>
          <w:lang w:eastAsia="pl-PL"/>
        </w:rPr>
        <w:t>e)</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Wólka Iłówiecka dz.103</w:t>
      </w:r>
      <w:r w:rsidRPr="009A2262">
        <w:rPr>
          <w:rFonts w:ascii="Times New Roman" w:eastAsia="Times New Roman" w:hAnsi="Times New Roman"/>
          <w:sz w:val="24"/>
          <w:szCs w:val="24"/>
          <w:lang w:eastAsia="pl-PL"/>
        </w:rPr>
        <w:t xml:space="preserve"> (zadanie budżetowe pn. Wykonanie nakładki asfaltowej drogi w Wólce Iłówieckiej, działka 103)</w:t>
      </w:r>
      <w:r w:rsidRPr="009A2262">
        <w:rPr>
          <w:rFonts w:ascii="Times New Roman" w:eastAsia="Times New Roman" w:hAnsi="Times New Roman"/>
          <w:sz w:val="24"/>
          <w:szCs w:val="24"/>
          <w:lang w:eastAsia="pl-PL"/>
        </w:rPr>
        <w:br/>
      </w:r>
      <w:r w:rsidRPr="009A2262">
        <w:rPr>
          <w:rFonts w:ascii="Times New Roman" w:eastAsia="Times New Roman" w:hAnsi="Times New Roman"/>
          <w:b/>
          <w:sz w:val="24"/>
          <w:szCs w:val="24"/>
          <w:lang w:eastAsia="pl-PL"/>
        </w:rPr>
        <w:t>f)</w:t>
      </w:r>
      <w:r w:rsidRPr="009A2262">
        <w:rPr>
          <w:rFonts w:ascii="Times New Roman" w:eastAsia="Times New Roman" w:hAnsi="Times New Roman"/>
          <w:sz w:val="24"/>
          <w:szCs w:val="24"/>
          <w:lang w:eastAsia="pl-PL"/>
        </w:rPr>
        <w:t xml:space="preserve"> </w:t>
      </w:r>
      <w:r w:rsidRPr="009A2262">
        <w:rPr>
          <w:rFonts w:ascii="Times New Roman" w:eastAsia="Times New Roman" w:hAnsi="Times New Roman"/>
          <w:b/>
          <w:sz w:val="24"/>
          <w:szCs w:val="24"/>
          <w:lang w:eastAsia="pl-PL"/>
        </w:rPr>
        <w:t>Józefów ul. Brzozowa</w:t>
      </w:r>
      <w:r w:rsidRPr="009A2262">
        <w:rPr>
          <w:rFonts w:ascii="Times New Roman" w:eastAsia="Times New Roman" w:hAnsi="Times New Roman"/>
          <w:sz w:val="24"/>
          <w:szCs w:val="24"/>
          <w:lang w:eastAsia="pl-PL"/>
        </w:rPr>
        <w:t xml:space="preserve"> (zadanie budżetowe pn. Wykonanie nakładki asfaltowej na ul. Brzozowej w Józefowie)</w:t>
      </w:r>
    </w:p>
    <w:p w:rsidR="009A2262" w:rsidRPr="009A2262" w:rsidRDefault="009A2262" w:rsidP="00383BAD">
      <w:pPr>
        <w:pStyle w:val="Akapitzlist"/>
        <w:spacing w:after="0" w:line="360" w:lineRule="auto"/>
        <w:ind w:left="284"/>
        <w:rPr>
          <w:rFonts w:ascii="Times New Roman" w:eastAsia="Times New Roman" w:hAnsi="Times New Roman"/>
          <w:sz w:val="24"/>
          <w:szCs w:val="24"/>
          <w:lang w:eastAsia="pl-PL"/>
        </w:rPr>
      </w:pPr>
      <w:r w:rsidRPr="009A2262">
        <w:rPr>
          <w:rFonts w:ascii="Times New Roman" w:eastAsia="Times New Roman" w:hAnsi="Times New Roman"/>
          <w:b/>
          <w:sz w:val="24"/>
          <w:szCs w:val="24"/>
          <w:lang w:eastAsia="pl-PL"/>
        </w:rPr>
        <w:t>g)</w:t>
      </w:r>
      <w:r w:rsidRPr="009A2262">
        <w:rPr>
          <w:rFonts w:ascii="Times New Roman" w:eastAsia="Times New Roman" w:hAnsi="Times New Roman"/>
          <w:sz w:val="24"/>
          <w:szCs w:val="24"/>
          <w:lang w:eastAsia="pl-PL"/>
        </w:rPr>
        <w:t xml:space="preserve"> </w:t>
      </w:r>
      <w:proofErr w:type="spellStart"/>
      <w:r w:rsidRPr="009A2262">
        <w:rPr>
          <w:rFonts w:ascii="Times New Roman" w:eastAsia="Times New Roman" w:hAnsi="Times New Roman"/>
          <w:b/>
          <w:sz w:val="24"/>
          <w:szCs w:val="24"/>
          <w:lang w:eastAsia="pl-PL"/>
        </w:rPr>
        <w:t>Mikanów</w:t>
      </w:r>
      <w:proofErr w:type="spellEnd"/>
      <w:r w:rsidRPr="009A2262">
        <w:rPr>
          <w:rFonts w:ascii="Times New Roman" w:eastAsia="Times New Roman" w:hAnsi="Times New Roman"/>
          <w:b/>
          <w:sz w:val="24"/>
          <w:szCs w:val="24"/>
          <w:lang w:eastAsia="pl-PL"/>
        </w:rPr>
        <w:t xml:space="preserve"> na drodze nr 236</w:t>
      </w:r>
      <w:r w:rsidRPr="009A2262">
        <w:rPr>
          <w:rFonts w:ascii="Times New Roman" w:eastAsia="Times New Roman" w:hAnsi="Times New Roman"/>
          <w:sz w:val="24"/>
          <w:szCs w:val="24"/>
          <w:lang w:eastAsia="pl-PL"/>
        </w:rPr>
        <w:t xml:space="preserve"> (zadanie budżetowe pn. Wykonanie nakładki asfaltowej na drodze nr 236 w Mikanowie)</w:t>
      </w:r>
    </w:p>
    <w:p w:rsidR="009A2262" w:rsidRDefault="009A2262" w:rsidP="00383BAD">
      <w:pPr>
        <w:pStyle w:val="pkt"/>
        <w:spacing w:before="0" w:after="0"/>
        <w:ind w:left="284" w:firstLine="0"/>
        <w:jc w:val="left"/>
        <w:rPr>
          <w:rFonts w:ascii="Times New Roman" w:hAnsi="Times New Roman"/>
          <w:sz w:val="24"/>
          <w:szCs w:val="24"/>
        </w:rPr>
      </w:pPr>
      <w:r w:rsidRPr="009A2262">
        <w:rPr>
          <w:rFonts w:ascii="Times New Roman" w:hAnsi="Times New Roman"/>
          <w:b/>
          <w:sz w:val="24"/>
          <w:szCs w:val="24"/>
        </w:rPr>
        <w:t>h)</w:t>
      </w:r>
      <w:r w:rsidRPr="009A2262">
        <w:rPr>
          <w:rFonts w:ascii="Times New Roman" w:hAnsi="Times New Roman"/>
          <w:sz w:val="24"/>
          <w:szCs w:val="24"/>
        </w:rPr>
        <w:t xml:space="preserve"> </w:t>
      </w:r>
      <w:r w:rsidRPr="009A2262">
        <w:rPr>
          <w:rFonts w:ascii="Times New Roman" w:hAnsi="Times New Roman"/>
          <w:b/>
          <w:sz w:val="24"/>
          <w:szCs w:val="24"/>
        </w:rPr>
        <w:t xml:space="preserve">Podrudzie ul. </w:t>
      </w:r>
      <w:proofErr w:type="spellStart"/>
      <w:r w:rsidRPr="009A2262">
        <w:rPr>
          <w:rFonts w:ascii="Times New Roman" w:hAnsi="Times New Roman"/>
          <w:b/>
          <w:sz w:val="24"/>
          <w:szCs w:val="24"/>
        </w:rPr>
        <w:t>Gamradzka</w:t>
      </w:r>
      <w:proofErr w:type="spellEnd"/>
      <w:r w:rsidRPr="009A2262">
        <w:rPr>
          <w:rFonts w:ascii="Times New Roman" w:hAnsi="Times New Roman"/>
          <w:sz w:val="24"/>
          <w:szCs w:val="24"/>
        </w:rPr>
        <w:t xml:space="preserve"> (zadanie budżetowe pn. Wykonanie nakładki asfaltowej na ul. </w:t>
      </w:r>
      <w:proofErr w:type="spellStart"/>
      <w:r w:rsidRPr="009A2262">
        <w:rPr>
          <w:rFonts w:ascii="Times New Roman" w:hAnsi="Times New Roman"/>
          <w:sz w:val="24"/>
          <w:szCs w:val="24"/>
        </w:rPr>
        <w:t>Gamradzkiej</w:t>
      </w:r>
      <w:proofErr w:type="spellEnd"/>
      <w:r w:rsidRPr="009A2262">
        <w:rPr>
          <w:rFonts w:ascii="Times New Roman" w:hAnsi="Times New Roman"/>
          <w:sz w:val="24"/>
          <w:szCs w:val="24"/>
        </w:rPr>
        <w:t xml:space="preserve"> w Podrudziu)</w:t>
      </w:r>
    </w:p>
    <w:p w:rsidR="009A2262" w:rsidRPr="009A2262" w:rsidRDefault="009A2262" w:rsidP="009A2262">
      <w:pPr>
        <w:pStyle w:val="pkt"/>
        <w:spacing w:before="0" w:after="0" w:line="276" w:lineRule="auto"/>
        <w:ind w:left="720" w:firstLine="0"/>
        <w:jc w:val="left"/>
        <w:rPr>
          <w:rFonts w:ascii="Times New Roman" w:hAnsi="Times New Roman"/>
          <w:sz w:val="24"/>
          <w:szCs w:val="24"/>
        </w:rPr>
      </w:pPr>
    </w:p>
    <w:p w:rsidR="009A2262" w:rsidRPr="00383BAD" w:rsidRDefault="00736D32" w:rsidP="00383BAD">
      <w:pPr>
        <w:spacing w:line="360" w:lineRule="auto"/>
        <w:rPr>
          <w:rFonts w:ascii="Times New Roman" w:hAnsi="Times New Roman"/>
          <w:sz w:val="24"/>
          <w:szCs w:val="24"/>
        </w:rPr>
      </w:pPr>
      <w:r w:rsidRPr="0070267E">
        <w:rPr>
          <w:rFonts w:ascii="Times New Roman" w:hAnsi="Times New Roman"/>
          <w:sz w:val="24"/>
          <w:szCs w:val="24"/>
        </w:rPr>
        <w:t>została zawarta umowa o następującej treści</w:t>
      </w:r>
      <w:r>
        <w:rPr>
          <w:rFonts w:ascii="Times New Roman" w:hAnsi="Times New Roman"/>
          <w:sz w:val="24"/>
          <w:szCs w:val="24"/>
        </w:rPr>
        <w:t>:</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lastRenderedPageBreak/>
        <w:t>§ 1</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Przedmiot umowy</w:t>
      </w:r>
    </w:p>
    <w:p w:rsidR="00235245" w:rsidRPr="00235245" w:rsidRDefault="00736D32" w:rsidP="00235245">
      <w:pPr>
        <w:pStyle w:val="Akapitzlist"/>
        <w:spacing w:line="360" w:lineRule="auto"/>
        <w:ind w:left="786"/>
        <w:rPr>
          <w:rFonts w:ascii="Times New Roman" w:hAnsi="Times New Roman"/>
          <w:sz w:val="24"/>
          <w:szCs w:val="24"/>
          <w:u w:val="single"/>
        </w:rPr>
      </w:pPr>
      <w:r>
        <w:rPr>
          <w:rFonts w:ascii="Times New Roman" w:hAnsi="Times New Roman"/>
          <w:b/>
          <w:sz w:val="24"/>
          <w:szCs w:val="24"/>
        </w:rPr>
        <w:t>Wykonanie nakładek asfaltowych:</w:t>
      </w:r>
    </w:p>
    <w:p w:rsidR="00235245" w:rsidRPr="007F3439" w:rsidRDefault="00235245" w:rsidP="00235245">
      <w:pPr>
        <w:pStyle w:val="Akapitzlist"/>
        <w:numPr>
          <w:ilvl w:val="0"/>
          <w:numId w:val="6"/>
        </w:numPr>
        <w:spacing w:line="360" w:lineRule="auto"/>
        <w:ind w:left="786"/>
        <w:jc w:val="both"/>
        <w:rPr>
          <w:rFonts w:ascii="Times New Roman" w:hAnsi="Times New Roman"/>
          <w:sz w:val="24"/>
          <w:szCs w:val="24"/>
          <w:u w:val="single"/>
        </w:rPr>
      </w:pPr>
      <w:r w:rsidRPr="00FC796B">
        <w:rPr>
          <w:rFonts w:ascii="Times New Roman" w:eastAsia="Times New Roman" w:hAnsi="Times New Roman"/>
          <w:b/>
          <w:sz w:val="24"/>
          <w:szCs w:val="24"/>
          <w:lang w:eastAsia="pl-PL"/>
        </w:rPr>
        <w:t>Ci</w:t>
      </w:r>
      <w:r>
        <w:rPr>
          <w:rFonts w:ascii="Times New Roman" w:eastAsia="Times New Roman" w:hAnsi="Times New Roman"/>
          <w:b/>
          <w:sz w:val="24"/>
          <w:szCs w:val="24"/>
          <w:lang w:eastAsia="pl-PL"/>
        </w:rPr>
        <w:t>elechowizna</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dz.</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138</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i</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139</w:t>
      </w:r>
      <w:r w:rsidRPr="00FC796B">
        <w:rPr>
          <w:rFonts w:ascii="Times New Roman" w:eastAsia="Times New Roman" w:hAnsi="Times New Roman"/>
          <w:sz w:val="24"/>
          <w:szCs w:val="24"/>
          <w:lang w:eastAsia="pl-PL"/>
        </w:rPr>
        <w:br/>
        <w:t>Przedmiotem inwestycji jest wykonanie n</w:t>
      </w:r>
      <w:r>
        <w:rPr>
          <w:rFonts w:ascii="Times New Roman" w:eastAsia="Times New Roman" w:hAnsi="Times New Roman"/>
          <w:sz w:val="24"/>
          <w:szCs w:val="24"/>
          <w:lang w:eastAsia="pl-PL"/>
        </w:rPr>
        <w:t xml:space="preserve">akładki asfaltowej na drodze na </w:t>
      </w:r>
      <w:r w:rsidRPr="00FC796B">
        <w:rPr>
          <w:rFonts w:ascii="Times New Roman" w:eastAsia="Times New Roman" w:hAnsi="Times New Roman"/>
          <w:sz w:val="24"/>
          <w:szCs w:val="24"/>
          <w:lang w:eastAsia="pl-PL"/>
        </w:rPr>
        <w:t>działkach 138 i 139.</w:t>
      </w:r>
      <w:r>
        <w:rPr>
          <w:rFonts w:ascii="Times New Roman" w:eastAsia="Times New Roman" w:hAnsi="Times New Roman"/>
          <w:sz w:val="24"/>
          <w:szCs w:val="24"/>
          <w:lang w:eastAsia="pl-PL"/>
        </w:rPr>
        <w:t xml:space="preserve"> </w:t>
      </w:r>
      <w:r w:rsidRPr="007F3439">
        <w:rPr>
          <w:rFonts w:ascii="Times New Roman" w:eastAsia="Times New Roman" w:hAnsi="Times New Roman"/>
          <w:sz w:val="24"/>
          <w:szCs w:val="24"/>
          <w:lang w:eastAsia="pl-PL"/>
        </w:rPr>
        <w:t>Teren przeznaczony pod utwardzenie ścieżki znajduje się poza terenem zabudowy. Istniejąca infrastruktura podziemna nie wymaga regulacji.</w:t>
      </w:r>
      <w:r>
        <w:rPr>
          <w:rFonts w:ascii="Times New Roman" w:eastAsia="Times New Roman" w:hAnsi="Times New Roman"/>
          <w:sz w:val="24"/>
          <w:szCs w:val="24"/>
          <w:lang w:eastAsia="pl-PL"/>
        </w:rPr>
        <w:br/>
      </w:r>
    </w:p>
    <w:p w:rsidR="00235245" w:rsidRPr="007F3439" w:rsidRDefault="00235245" w:rsidP="00235245">
      <w:pPr>
        <w:pStyle w:val="Akapitzlist"/>
        <w:numPr>
          <w:ilvl w:val="0"/>
          <w:numId w:val="6"/>
        </w:numPr>
        <w:spacing w:line="360" w:lineRule="auto"/>
        <w:ind w:left="786"/>
        <w:jc w:val="both"/>
        <w:rPr>
          <w:rFonts w:ascii="Times New Roman" w:hAnsi="Times New Roman"/>
          <w:sz w:val="24"/>
          <w:szCs w:val="24"/>
          <w:u w:val="single"/>
        </w:rPr>
      </w:pPr>
      <w:proofErr w:type="spellStart"/>
      <w:r>
        <w:rPr>
          <w:rFonts w:ascii="Times New Roman" w:eastAsia="Times New Roman" w:hAnsi="Times New Roman"/>
          <w:b/>
          <w:sz w:val="24"/>
          <w:szCs w:val="24"/>
          <w:lang w:eastAsia="pl-PL"/>
        </w:rPr>
        <w:t>Stojadła</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ul.</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Mińska</w:t>
      </w:r>
      <w:proofErr w:type="spellEnd"/>
      <w:r w:rsidRPr="00FC796B">
        <w:rPr>
          <w:rFonts w:ascii="Times New Roman" w:eastAsia="Times New Roman" w:hAnsi="Times New Roman"/>
          <w:sz w:val="24"/>
          <w:szCs w:val="24"/>
          <w:lang w:eastAsia="pl-PL"/>
        </w:rPr>
        <w:br/>
        <w:t xml:space="preserve">Przedmiotem inwestycji jest wykonanie nakładki asfaltowej na ul. Mińskiej </w:t>
      </w:r>
      <w:r>
        <w:rPr>
          <w:rFonts w:ascii="Times New Roman" w:eastAsia="Times New Roman" w:hAnsi="Times New Roman"/>
          <w:sz w:val="24"/>
          <w:szCs w:val="24"/>
          <w:lang w:eastAsia="pl-PL"/>
        </w:rPr>
        <w:br/>
      </w:r>
      <w:r w:rsidRPr="00FC796B">
        <w:rPr>
          <w:rFonts w:ascii="Times New Roman" w:eastAsia="Times New Roman" w:hAnsi="Times New Roman"/>
          <w:sz w:val="24"/>
          <w:szCs w:val="24"/>
          <w:lang w:eastAsia="pl-PL"/>
        </w:rPr>
        <w:t>w Stojadłach.</w:t>
      </w:r>
      <w:r>
        <w:rPr>
          <w:rFonts w:ascii="Times New Roman" w:eastAsia="Times New Roman" w:hAnsi="Times New Roman"/>
          <w:sz w:val="24"/>
          <w:szCs w:val="24"/>
          <w:lang w:eastAsia="pl-PL"/>
        </w:rPr>
        <w:t xml:space="preserve"> </w:t>
      </w:r>
      <w:r w:rsidRPr="007F3439">
        <w:rPr>
          <w:rFonts w:ascii="Times New Roman" w:eastAsia="Times New Roman" w:hAnsi="Times New Roman"/>
          <w:sz w:val="24"/>
          <w:szCs w:val="24"/>
          <w:lang w:eastAsia="pl-PL"/>
        </w:rPr>
        <w:t xml:space="preserve">Teren przeznaczony pod utwardzenie drogi znajduje się poza terenem zabudowy. W pasie planowanej nakładki znajduje się infrastruktura podziemna </w:t>
      </w:r>
      <w:r>
        <w:rPr>
          <w:rFonts w:ascii="Times New Roman" w:eastAsia="Times New Roman" w:hAnsi="Times New Roman"/>
          <w:sz w:val="24"/>
          <w:szCs w:val="24"/>
          <w:lang w:eastAsia="pl-PL"/>
        </w:rPr>
        <w:t>wymagająca</w:t>
      </w:r>
      <w:r w:rsidRPr="00CC2BEC">
        <w:rPr>
          <w:rFonts w:ascii="Times New Roman" w:eastAsia="Times New Roman" w:hAnsi="Times New Roman"/>
          <w:color w:val="FFFFFF" w:themeColor="background1"/>
          <w:sz w:val="24"/>
          <w:szCs w:val="24"/>
          <w:lang w:eastAsia="pl-PL"/>
        </w:rPr>
        <w:t>_</w:t>
      </w:r>
      <w:r>
        <w:rPr>
          <w:rFonts w:ascii="Times New Roman" w:eastAsia="Times New Roman" w:hAnsi="Times New Roman"/>
          <w:sz w:val="24"/>
          <w:szCs w:val="24"/>
          <w:lang w:eastAsia="pl-PL"/>
        </w:rPr>
        <w:t>regulacji</w:t>
      </w:r>
      <w:r w:rsidRPr="00CC2BEC">
        <w:rPr>
          <w:rFonts w:ascii="Times New Roman" w:eastAsia="Times New Roman" w:hAnsi="Times New Roman"/>
          <w:color w:val="FFFFFF" w:themeColor="background1"/>
          <w:sz w:val="24"/>
          <w:szCs w:val="24"/>
          <w:lang w:eastAsia="pl-PL"/>
        </w:rPr>
        <w:t>_</w:t>
      </w:r>
      <w:r w:rsidRPr="007F3439">
        <w:rPr>
          <w:rFonts w:ascii="Times New Roman" w:eastAsia="Times New Roman" w:hAnsi="Times New Roman"/>
          <w:sz w:val="24"/>
          <w:szCs w:val="24"/>
          <w:lang w:eastAsia="pl-PL"/>
        </w:rPr>
        <w:t>wysokościowej.</w:t>
      </w:r>
      <w:r>
        <w:rPr>
          <w:rFonts w:ascii="Times New Roman" w:eastAsia="Times New Roman" w:hAnsi="Times New Roman"/>
          <w:sz w:val="24"/>
          <w:szCs w:val="24"/>
          <w:lang w:eastAsia="pl-PL"/>
        </w:rPr>
        <w:br/>
      </w:r>
    </w:p>
    <w:p w:rsidR="00235245" w:rsidRPr="007F3439" w:rsidRDefault="00235245" w:rsidP="00235245">
      <w:pPr>
        <w:pStyle w:val="Akapitzlist"/>
        <w:numPr>
          <w:ilvl w:val="0"/>
          <w:numId w:val="6"/>
        </w:numPr>
        <w:spacing w:line="360" w:lineRule="auto"/>
        <w:ind w:left="786"/>
        <w:jc w:val="both"/>
        <w:rPr>
          <w:rFonts w:ascii="Times New Roman" w:hAnsi="Times New Roman"/>
          <w:sz w:val="24"/>
          <w:szCs w:val="24"/>
          <w:u w:val="single"/>
        </w:rPr>
      </w:pPr>
      <w:proofErr w:type="spellStart"/>
      <w:r>
        <w:rPr>
          <w:rFonts w:ascii="Times New Roman" w:eastAsia="Times New Roman" w:hAnsi="Times New Roman"/>
          <w:b/>
          <w:sz w:val="24"/>
          <w:szCs w:val="24"/>
          <w:lang w:eastAsia="pl-PL"/>
        </w:rPr>
        <w:t>Barcząca</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ul.</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Sosnowa</w:t>
      </w:r>
      <w:proofErr w:type="spellEnd"/>
      <w:r w:rsidRPr="00FC796B">
        <w:rPr>
          <w:rFonts w:ascii="Times New Roman" w:eastAsia="Times New Roman" w:hAnsi="Times New Roman"/>
          <w:sz w:val="24"/>
          <w:szCs w:val="24"/>
          <w:lang w:eastAsia="pl-PL"/>
        </w:rPr>
        <w:br/>
        <w:t xml:space="preserve">Przedmiotem inwestycji jest wykonanie nakładki asfaltowej na części ul. Sosnowej </w:t>
      </w:r>
      <w:r>
        <w:rPr>
          <w:rFonts w:ascii="Times New Roman" w:eastAsia="Times New Roman" w:hAnsi="Times New Roman"/>
          <w:sz w:val="24"/>
          <w:szCs w:val="24"/>
          <w:lang w:eastAsia="pl-PL"/>
        </w:rPr>
        <w:br/>
        <w:t xml:space="preserve">w Barczącej. </w:t>
      </w:r>
      <w:r w:rsidRPr="007F3439">
        <w:rPr>
          <w:rFonts w:ascii="Times New Roman" w:eastAsia="Times New Roman" w:hAnsi="Times New Roman"/>
          <w:sz w:val="24"/>
          <w:szCs w:val="24"/>
          <w:lang w:eastAsia="pl-PL"/>
        </w:rPr>
        <w:t>Teren przeznaczony pod utwardzenie drogi znajduje się na terenie zabudowy wzdłuż ul. Sosnowej w Barczącej na odcinku określonym przedmiarem. Inwestycja przewiduje wykonanie nakładki bitumicznej o szerokości 4 m. W pasie planowanej nakładki brak infrastruktury podziemnej wymagającej regulacji pionowej.</w:t>
      </w:r>
      <w:r>
        <w:rPr>
          <w:rFonts w:ascii="Times New Roman" w:eastAsia="Times New Roman" w:hAnsi="Times New Roman"/>
          <w:sz w:val="24"/>
          <w:szCs w:val="24"/>
          <w:lang w:eastAsia="pl-PL"/>
        </w:rPr>
        <w:br/>
      </w:r>
    </w:p>
    <w:p w:rsidR="00235245" w:rsidRPr="00FC796B" w:rsidRDefault="00235245" w:rsidP="00235245">
      <w:pPr>
        <w:pStyle w:val="Akapitzlist"/>
        <w:numPr>
          <w:ilvl w:val="0"/>
          <w:numId w:val="6"/>
        </w:numPr>
        <w:spacing w:line="360" w:lineRule="auto"/>
        <w:ind w:left="709"/>
        <w:jc w:val="both"/>
        <w:rPr>
          <w:rFonts w:ascii="Times New Roman" w:hAnsi="Times New Roman"/>
          <w:sz w:val="24"/>
          <w:szCs w:val="24"/>
          <w:u w:val="single"/>
        </w:rPr>
      </w:pPr>
      <w:r>
        <w:rPr>
          <w:rFonts w:ascii="Times New Roman" w:eastAsia="Times New Roman" w:hAnsi="Times New Roman"/>
          <w:b/>
          <w:sz w:val="24"/>
          <w:szCs w:val="24"/>
          <w:lang w:eastAsia="pl-PL"/>
        </w:rPr>
        <w:t>Gliniak</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dz.</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213</w:t>
      </w:r>
      <w:r w:rsidRPr="00FC796B">
        <w:rPr>
          <w:rFonts w:ascii="Times New Roman" w:eastAsia="Times New Roman" w:hAnsi="Times New Roman"/>
          <w:sz w:val="24"/>
          <w:szCs w:val="24"/>
          <w:lang w:eastAsia="pl-PL"/>
        </w:rPr>
        <w:br/>
        <w:t xml:space="preserve">Przedmiotem inwestycji jest wykonanie nakładki asfaltowej na drodze nr 213 </w:t>
      </w:r>
      <w:r>
        <w:rPr>
          <w:rFonts w:ascii="Times New Roman" w:eastAsia="Times New Roman" w:hAnsi="Times New Roman"/>
          <w:sz w:val="24"/>
          <w:szCs w:val="24"/>
          <w:lang w:eastAsia="pl-PL"/>
        </w:rPr>
        <w:br/>
      </w:r>
      <w:r w:rsidRPr="00FC796B">
        <w:rPr>
          <w:rFonts w:ascii="Times New Roman" w:eastAsia="Times New Roman" w:hAnsi="Times New Roman"/>
          <w:sz w:val="24"/>
          <w:szCs w:val="24"/>
          <w:lang w:eastAsia="pl-PL"/>
        </w:rPr>
        <w:t>w Gliniaku (kolejny etap).</w:t>
      </w:r>
    </w:p>
    <w:p w:rsidR="00235245" w:rsidRPr="00FC796B" w:rsidRDefault="00235245" w:rsidP="00235245">
      <w:pPr>
        <w:pStyle w:val="Akapitzlist"/>
        <w:spacing w:line="360" w:lineRule="auto"/>
        <w:ind w:left="709"/>
        <w:jc w:val="both"/>
        <w:rPr>
          <w:rFonts w:ascii="Times New Roman" w:eastAsia="Times New Roman" w:hAnsi="Times New Roman"/>
          <w:sz w:val="24"/>
          <w:szCs w:val="24"/>
          <w:lang w:eastAsia="pl-PL"/>
        </w:rPr>
      </w:pPr>
      <w:r w:rsidRPr="00FC796B">
        <w:rPr>
          <w:rFonts w:ascii="Times New Roman" w:eastAsia="Times New Roman" w:hAnsi="Times New Roman"/>
          <w:sz w:val="24"/>
          <w:szCs w:val="24"/>
          <w:lang w:eastAsia="pl-PL"/>
        </w:rPr>
        <w:t>Teren przeznaczony pod utwardzenie drogi znajduje się na terenie zabudowy wzdłuż drogi nr 213 w Gliniaku na odcinku od istniejącej nawierzchni bitumicznej do końca odcinka określonego przedmiarem.</w:t>
      </w:r>
      <w:r>
        <w:rPr>
          <w:rFonts w:ascii="Times New Roman" w:eastAsia="Times New Roman" w:hAnsi="Times New Roman"/>
          <w:sz w:val="24"/>
          <w:szCs w:val="24"/>
          <w:lang w:eastAsia="pl-PL"/>
        </w:rPr>
        <w:t xml:space="preserve"> </w:t>
      </w:r>
      <w:r w:rsidRPr="00FC796B">
        <w:rPr>
          <w:rFonts w:ascii="Times New Roman" w:eastAsia="Times New Roman" w:hAnsi="Times New Roman"/>
          <w:sz w:val="24"/>
          <w:szCs w:val="24"/>
          <w:lang w:eastAsia="pl-PL"/>
        </w:rPr>
        <w:t xml:space="preserve">Inwestycja przewiduje wykonanie nakładki bitumicznej o szerokości 5 m bez regulacji urządzeń infrastruktury podziemnej. </w:t>
      </w:r>
      <w:r>
        <w:rPr>
          <w:rFonts w:ascii="Times New Roman" w:eastAsia="Times New Roman" w:hAnsi="Times New Roman"/>
          <w:sz w:val="24"/>
          <w:szCs w:val="24"/>
          <w:lang w:eastAsia="pl-PL"/>
        </w:rPr>
        <w:br/>
      </w:r>
    </w:p>
    <w:p w:rsidR="00235245" w:rsidRPr="007F3439" w:rsidRDefault="00235245" w:rsidP="00235245">
      <w:pPr>
        <w:pStyle w:val="Akapitzlist"/>
        <w:numPr>
          <w:ilvl w:val="0"/>
          <w:numId w:val="6"/>
        </w:numPr>
        <w:spacing w:line="360" w:lineRule="auto"/>
        <w:ind w:left="786"/>
        <w:jc w:val="both"/>
        <w:rPr>
          <w:rFonts w:ascii="Times New Roman" w:hAnsi="Times New Roman"/>
          <w:sz w:val="24"/>
          <w:szCs w:val="24"/>
          <w:u w:val="single"/>
        </w:rPr>
      </w:pPr>
      <w:r>
        <w:rPr>
          <w:rFonts w:ascii="Times New Roman" w:eastAsia="Times New Roman" w:hAnsi="Times New Roman"/>
          <w:b/>
          <w:sz w:val="24"/>
          <w:szCs w:val="24"/>
          <w:lang w:eastAsia="pl-PL"/>
        </w:rPr>
        <w:t>Wólka</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Iłówiecka</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dz.103</w:t>
      </w:r>
      <w:r w:rsidRPr="00FC796B">
        <w:rPr>
          <w:rFonts w:ascii="Times New Roman" w:eastAsia="Times New Roman" w:hAnsi="Times New Roman"/>
          <w:sz w:val="24"/>
          <w:szCs w:val="24"/>
          <w:lang w:eastAsia="pl-PL"/>
        </w:rPr>
        <w:br/>
        <w:t>Przedmiotem inwestycji jest wykonanie nakładki asfaltowej drogi w Wólce Iłówieckiej – działka 103.</w:t>
      </w:r>
      <w:r>
        <w:rPr>
          <w:rFonts w:ascii="Times New Roman" w:eastAsia="Times New Roman" w:hAnsi="Times New Roman"/>
          <w:sz w:val="24"/>
          <w:szCs w:val="24"/>
          <w:lang w:eastAsia="pl-PL"/>
        </w:rPr>
        <w:t xml:space="preserve"> </w:t>
      </w:r>
      <w:r w:rsidRPr="007F3439">
        <w:rPr>
          <w:rFonts w:ascii="Times New Roman" w:eastAsia="Times New Roman" w:hAnsi="Times New Roman"/>
          <w:sz w:val="24"/>
          <w:szCs w:val="24"/>
          <w:lang w:eastAsia="pl-PL"/>
        </w:rPr>
        <w:t xml:space="preserve">Teren przeznaczony pod utwardzenie drogi znajduje się poza terenem zabudowy wzdłuż drogi zlokalizowanej na działce 103 od istniejącej nakładki w Iłówcu do końca odcinka określonego przedmiarem. Inwestycja </w:t>
      </w:r>
      <w:r w:rsidRPr="007F3439">
        <w:rPr>
          <w:rFonts w:ascii="Times New Roman" w:eastAsia="Times New Roman" w:hAnsi="Times New Roman"/>
          <w:sz w:val="24"/>
          <w:szCs w:val="24"/>
          <w:lang w:eastAsia="pl-PL"/>
        </w:rPr>
        <w:lastRenderedPageBreak/>
        <w:t>przewiduje wykonanie nakładki bitumicznej o szerokości 5 m bez reg</w:t>
      </w:r>
      <w:r>
        <w:rPr>
          <w:rFonts w:ascii="Times New Roman" w:eastAsia="Times New Roman" w:hAnsi="Times New Roman"/>
          <w:sz w:val="24"/>
          <w:szCs w:val="24"/>
          <w:lang w:eastAsia="pl-PL"/>
        </w:rPr>
        <w:t xml:space="preserve">ulacji urządzeń </w:t>
      </w:r>
      <w:proofErr w:type="spellStart"/>
      <w:r>
        <w:rPr>
          <w:rFonts w:ascii="Times New Roman" w:eastAsia="Times New Roman" w:hAnsi="Times New Roman"/>
          <w:sz w:val="24"/>
          <w:szCs w:val="24"/>
          <w:lang w:eastAsia="pl-PL"/>
        </w:rPr>
        <w:t>infrastruktury</w:t>
      </w:r>
      <w:r w:rsidRPr="007F3439">
        <w:rPr>
          <w:rFonts w:ascii="Times New Roman" w:eastAsia="Times New Roman" w:hAnsi="Times New Roman"/>
          <w:color w:val="FFFFFF" w:themeColor="background1"/>
          <w:sz w:val="24"/>
          <w:szCs w:val="24"/>
          <w:lang w:eastAsia="pl-PL"/>
        </w:rPr>
        <w:t>_</w:t>
      </w:r>
      <w:r w:rsidRPr="007F3439">
        <w:rPr>
          <w:rFonts w:ascii="Times New Roman" w:eastAsia="Times New Roman" w:hAnsi="Times New Roman"/>
          <w:sz w:val="24"/>
          <w:szCs w:val="24"/>
          <w:lang w:eastAsia="pl-PL"/>
        </w:rPr>
        <w:t>podziemnej</w:t>
      </w:r>
      <w:proofErr w:type="spellEnd"/>
      <w:r w:rsidRPr="007F3439">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p>
    <w:p w:rsidR="00235245" w:rsidRPr="007F3439" w:rsidRDefault="00235245" w:rsidP="00235245">
      <w:pPr>
        <w:pStyle w:val="Akapitzlist"/>
        <w:numPr>
          <w:ilvl w:val="0"/>
          <w:numId w:val="6"/>
        </w:numPr>
        <w:spacing w:line="360" w:lineRule="auto"/>
        <w:ind w:left="786"/>
        <w:jc w:val="both"/>
        <w:rPr>
          <w:rFonts w:ascii="Times New Roman" w:hAnsi="Times New Roman"/>
          <w:sz w:val="24"/>
          <w:szCs w:val="24"/>
          <w:u w:val="single"/>
        </w:rPr>
      </w:pPr>
      <w:proofErr w:type="spellStart"/>
      <w:r>
        <w:rPr>
          <w:rFonts w:ascii="Times New Roman" w:eastAsia="Times New Roman" w:hAnsi="Times New Roman"/>
          <w:b/>
          <w:sz w:val="24"/>
          <w:szCs w:val="24"/>
          <w:lang w:eastAsia="pl-PL"/>
        </w:rPr>
        <w:t>Józefów</w:t>
      </w:r>
      <w:r w:rsidRPr="007F343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ul.</w:t>
      </w:r>
      <w:r w:rsidRPr="007F343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Brzozowa</w:t>
      </w:r>
      <w:proofErr w:type="spellEnd"/>
      <w:r w:rsidRPr="00FC796B">
        <w:rPr>
          <w:rFonts w:ascii="Times New Roman" w:eastAsia="Times New Roman" w:hAnsi="Times New Roman"/>
          <w:sz w:val="24"/>
          <w:szCs w:val="24"/>
          <w:lang w:eastAsia="pl-PL"/>
        </w:rPr>
        <w:br/>
        <w:t xml:space="preserve">Przedmiotem inwestycji jest wykonanie nakładki asfaltowej na ul. Brzozowej </w:t>
      </w:r>
      <w:r>
        <w:rPr>
          <w:rFonts w:ascii="Times New Roman" w:eastAsia="Times New Roman" w:hAnsi="Times New Roman"/>
          <w:sz w:val="24"/>
          <w:szCs w:val="24"/>
          <w:lang w:eastAsia="pl-PL"/>
        </w:rPr>
        <w:br/>
      </w:r>
      <w:r w:rsidRPr="00FC796B">
        <w:rPr>
          <w:rFonts w:ascii="Times New Roman" w:eastAsia="Times New Roman" w:hAnsi="Times New Roman"/>
          <w:sz w:val="24"/>
          <w:szCs w:val="24"/>
          <w:lang w:eastAsia="pl-PL"/>
        </w:rPr>
        <w:t>w Józefowie.</w:t>
      </w:r>
      <w:r>
        <w:rPr>
          <w:rFonts w:ascii="Times New Roman" w:eastAsia="Times New Roman" w:hAnsi="Times New Roman"/>
          <w:sz w:val="24"/>
          <w:szCs w:val="24"/>
          <w:lang w:eastAsia="pl-PL"/>
        </w:rPr>
        <w:t xml:space="preserve"> </w:t>
      </w:r>
      <w:r w:rsidRPr="007F3439">
        <w:rPr>
          <w:rFonts w:ascii="Times New Roman" w:eastAsia="Times New Roman" w:hAnsi="Times New Roman"/>
          <w:sz w:val="24"/>
          <w:szCs w:val="24"/>
          <w:lang w:eastAsia="pl-PL"/>
        </w:rPr>
        <w:t>Teren przeznaczony pod utwardzenie drogi znajduje się na terenie zabudowy wzdłuż ul. Brzozowej w Józefowie na odcinku od istniejącej nawierzchni bitumicznej do końca odcinka określonego przedmiarem. Inwestycja przewiduje wykonanie nakładki bitumicznej o szerokości 3,5 m bez regulacji urządzeń infrastruktury podziemnej.</w:t>
      </w:r>
    </w:p>
    <w:p w:rsidR="00235245" w:rsidRDefault="00235245" w:rsidP="00235245">
      <w:pPr>
        <w:pStyle w:val="Akapitzlist"/>
        <w:spacing w:line="360" w:lineRule="auto"/>
        <w:ind w:left="1080"/>
        <w:rPr>
          <w:rFonts w:ascii="Times New Roman" w:eastAsia="Times New Roman" w:hAnsi="Times New Roman"/>
          <w:lang w:eastAsia="pl-PL"/>
        </w:rPr>
      </w:pPr>
    </w:p>
    <w:p w:rsidR="00235245" w:rsidRPr="00235245" w:rsidRDefault="00235245" w:rsidP="00235245">
      <w:pPr>
        <w:pStyle w:val="Akapitzlist"/>
        <w:numPr>
          <w:ilvl w:val="0"/>
          <w:numId w:val="6"/>
        </w:numPr>
        <w:spacing w:line="360" w:lineRule="auto"/>
        <w:ind w:left="786"/>
        <w:jc w:val="both"/>
        <w:rPr>
          <w:rFonts w:ascii="Times New Roman" w:hAnsi="Times New Roman"/>
          <w:sz w:val="24"/>
          <w:szCs w:val="24"/>
          <w:u w:val="single"/>
        </w:rPr>
      </w:pPr>
      <w:r>
        <w:rPr>
          <w:rFonts w:ascii="Times New Roman" w:eastAsia="Times New Roman" w:hAnsi="Times New Roman"/>
          <w:b/>
          <w:sz w:val="24"/>
          <w:szCs w:val="24"/>
          <w:lang w:eastAsia="pl-PL"/>
        </w:rPr>
        <w:t>Mikanów</w:t>
      </w:r>
      <w:r w:rsidRPr="00F75EE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na</w:t>
      </w:r>
      <w:r w:rsidRPr="00F75EE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drodze</w:t>
      </w:r>
      <w:r w:rsidRPr="00F75EE9">
        <w:rPr>
          <w:rFonts w:ascii="Times New Roman" w:eastAsia="Times New Roman" w:hAnsi="Times New Roman"/>
          <w:b/>
          <w:color w:val="FFFFFF" w:themeColor="background1"/>
          <w:sz w:val="24"/>
          <w:szCs w:val="24"/>
          <w:lang w:eastAsia="pl-PL"/>
        </w:rPr>
        <w:t>_</w:t>
      </w:r>
      <w:r>
        <w:rPr>
          <w:rFonts w:ascii="Times New Roman" w:eastAsia="Times New Roman" w:hAnsi="Times New Roman"/>
          <w:b/>
          <w:sz w:val="24"/>
          <w:szCs w:val="24"/>
          <w:lang w:eastAsia="pl-PL"/>
        </w:rPr>
        <w:t>nr</w:t>
      </w:r>
      <w:r w:rsidRPr="00F75EE9">
        <w:rPr>
          <w:rFonts w:ascii="Times New Roman" w:eastAsia="Times New Roman" w:hAnsi="Times New Roman"/>
          <w:b/>
          <w:color w:val="FFFFFF" w:themeColor="background1"/>
          <w:sz w:val="24"/>
          <w:szCs w:val="24"/>
          <w:lang w:eastAsia="pl-PL"/>
        </w:rPr>
        <w:t>_</w:t>
      </w:r>
      <w:r w:rsidRPr="00FC796B">
        <w:rPr>
          <w:rFonts w:ascii="Times New Roman" w:eastAsia="Times New Roman" w:hAnsi="Times New Roman"/>
          <w:b/>
          <w:sz w:val="24"/>
          <w:szCs w:val="24"/>
          <w:lang w:eastAsia="pl-PL"/>
        </w:rPr>
        <w:t>236</w:t>
      </w:r>
      <w:r w:rsidRPr="00FC796B">
        <w:rPr>
          <w:rFonts w:ascii="Times New Roman" w:eastAsia="Times New Roman" w:hAnsi="Times New Roman"/>
          <w:lang w:eastAsia="pl-PL"/>
        </w:rPr>
        <w:br/>
      </w:r>
      <w:r w:rsidRPr="00FC796B">
        <w:rPr>
          <w:rFonts w:ascii="Times New Roman" w:eastAsia="Times New Roman" w:hAnsi="Times New Roman"/>
          <w:sz w:val="24"/>
          <w:szCs w:val="24"/>
          <w:lang w:eastAsia="pl-PL"/>
        </w:rPr>
        <w:t xml:space="preserve">Przedmiotem inwestycji jest wykonanie nakładki asfaltowej na drodze nr 236 </w:t>
      </w:r>
      <w:r>
        <w:rPr>
          <w:rFonts w:ascii="Times New Roman" w:eastAsia="Times New Roman" w:hAnsi="Times New Roman"/>
          <w:sz w:val="24"/>
          <w:szCs w:val="24"/>
          <w:lang w:eastAsia="pl-PL"/>
        </w:rPr>
        <w:br/>
      </w:r>
      <w:r w:rsidRPr="00FC796B">
        <w:rPr>
          <w:rFonts w:ascii="Times New Roman" w:eastAsia="Times New Roman" w:hAnsi="Times New Roman"/>
          <w:sz w:val="24"/>
          <w:szCs w:val="24"/>
          <w:lang w:eastAsia="pl-PL"/>
        </w:rPr>
        <w:t xml:space="preserve">w Mikanowie. </w:t>
      </w:r>
      <w:r w:rsidRPr="00F75EE9">
        <w:rPr>
          <w:rFonts w:ascii="Times New Roman" w:eastAsia="Times New Roman" w:hAnsi="Times New Roman"/>
          <w:sz w:val="24"/>
          <w:szCs w:val="24"/>
          <w:lang w:eastAsia="pl-PL"/>
        </w:rPr>
        <w:t xml:space="preserve">Teren przeznaczony pod utwardzenie drogi znajduje się na terenie zabudowy wzdłuż drogi na działce nr 236 w miejscowości </w:t>
      </w:r>
      <w:proofErr w:type="spellStart"/>
      <w:r w:rsidRPr="00F75EE9">
        <w:rPr>
          <w:rFonts w:ascii="Times New Roman" w:eastAsia="Times New Roman" w:hAnsi="Times New Roman"/>
          <w:sz w:val="24"/>
          <w:szCs w:val="24"/>
          <w:lang w:eastAsia="pl-PL"/>
        </w:rPr>
        <w:t>Mikanów</w:t>
      </w:r>
      <w:proofErr w:type="spellEnd"/>
      <w:r w:rsidRPr="00F75EE9">
        <w:rPr>
          <w:rFonts w:ascii="Times New Roman" w:eastAsia="Times New Roman" w:hAnsi="Times New Roman"/>
          <w:sz w:val="24"/>
          <w:szCs w:val="24"/>
          <w:lang w:eastAsia="pl-PL"/>
        </w:rPr>
        <w:t xml:space="preserve"> na fragmencie od istniejącej nakładki (długość nakładki określona przedmiarem). Inwestycja przewiduje wykonanie nakładki bitumicznej o szerokości 3,5 m. W pasie planowanej nakładki brak infrastruktury podziemnej wymagającej regulacji pionowej.</w:t>
      </w:r>
      <w:r w:rsidRPr="00F75EE9">
        <w:rPr>
          <w:rFonts w:ascii="Times New Roman" w:eastAsia="Times New Roman" w:hAnsi="Times New Roman"/>
          <w:sz w:val="24"/>
          <w:szCs w:val="24"/>
          <w:lang w:eastAsia="pl-PL"/>
        </w:rPr>
        <w:br/>
      </w:r>
    </w:p>
    <w:p w:rsidR="00235245" w:rsidRPr="00CD1ED0" w:rsidRDefault="00235245" w:rsidP="00235245">
      <w:pPr>
        <w:pStyle w:val="Akapitzlist"/>
        <w:numPr>
          <w:ilvl w:val="0"/>
          <w:numId w:val="6"/>
        </w:numPr>
        <w:spacing w:line="360" w:lineRule="auto"/>
        <w:ind w:left="786"/>
        <w:rPr>
          <w:rFonts w:ascii="Times New Roman" w:hAnsi="Times New Roman"/>
          <w:b/>
          <w:sz w:val="24"/>
          <w:szCs w:val="24"/>
        </w:rPr>
      </w:pPr>
      <w:r w:rsidRPr="00CD1ED0">
        <w:rPr>
          <w:rFonts w:ascii="Times New Roman" w:hAnsi="Times New Roman"/>
          <w:b/>
          <w:sz w:val="24"/>
          <w:szCs w:val="24"/>
        </w:rPr>
        <w:t xml:space="preserve">Podrudzie ul. </w:t>
      </w:r>
      <w:proofErr w:type="spellStart"/>
      <w:r w:rsidRPr="00CD1ED0">
        <w:rPr>
          <w:rFonts w:ascii="Times New Roman" w:hAnsi="Times New Roman"/>
          <w:b/>
          <w:sz w:val="24"/>
          <w:szCs w:val="24"/>
        </w:rPr>
        <w:t>Gamradzka</w:t>
      </w:r>
      <w:proofErr w:type="spellEnd"/>
    </w:p>
    <w:p w:rsidR="00235245" w:rsidRPr="00CD1ED0" w:rsidRDefault="00235245" w:rsidP="00235245">
      <w:pPr>
        <w:autoSpaceDE w:val="0"/>
        <w:autoSpaceDN w:val="0"/>
        <w:adjustRightInd w:val="0"/>
        <w:spacing w:after="0" w:line="360" w:lineRule="auto"/>
        <w:ind w:left="786"/>
        <w:jc w:val="both"/>
        <w:rPr>
          <w:rFonts w:ascii="Times New Roman" w:hAnsi="Times New Roman"/>
          <w:sz w:val="24"/>
          <w:szCs w:val="24"/>
        </w:rPr>
      </w:pPr>
      <w:r w:rsidRPr="00CD1ED0">
        <w:rPr>
          <w:rFonts w:ascii="Times New Roman" w:hAnsi="Times New Roman"/>
          <w:sz w:val="24"/>
          <w:szCs w:val="24"/>
        </w:rPr>
        <w:t xml:space="preserve">Przedmiotem inwestycji jest </w:t>
      </w:r>
      <w:r>
        <w:rPr>
          <w:rFonts w:ascii="Times New Roman" w:hAnsi="Times New Roman"/>
          <w:sz w:val="24"/>
          <w:szCs w:val="24"/>
        </w:rPr>
        <w:t>wykonanie</w:t>
      </w:r>
      <w:r w:rsidRPr="00CD1ED0">
        <w:rPr>
          <w:rFonts w:ascii="Times New Roman" w:hAnsi="Times New Roman"/>
          <w:sz w:val="24"/>
          <w:szCs w:val="24"/>
        </w:rPr>
        <w:t xml:space="preserve"> nakładki asfaltowej na ul. </w:t>
      </w:r>
      <w:proofErr w:type="spellStart"/>
      <w:r>
        <w:rPr>
          <w:rFonts w:ascii="Times New Roman" w:hAnsi="Times New Roman"/>
          <w:sz w:val="24"/>
          <w:szCs w:val="24"/>
        </w:rPr>
        <w:t>Gamradzki</w:t>
      </w:r>
      <w:r w:rsidRPr="00CD1ED0">
        <w:rPr>
          <w:rFonts w:ascii="Times New Roman" w:hAnsi="Times New Roman"/>
          <w:sz w:val="24"/>
          <w:szCs w:val="24"/>
        </w:rPr>
        <w:t>ej</w:t>
      </w:r>
      <w:proofErr w:type="spellEnd"/>
      <w:r w:rsidRPr="00CD1ED0">
        <w:rPr>
          <w:rFonts w:ascii="Times New Roman" w:hAnsi="Times New Roman"/>
          <w:sz w:val="24"/>
          <w:szCs w:val="24"/>
        </w:rPr>
        <w:t xml:space="preserve"> </w:t>
      </w:r>
      <w:r>
        <w:rPr>
          <w:rFonts w:ascii="Times New Roman" w:hAnsi="Times New Roman"/>
          <w:sz w:val="24"/>
          <w:szCs w:val="24"/>
        </w:rPr>
        <w:br/>
      </w:r>
      <w:r w:rsidRPr="00CD1ED0">
        <w:rPr>
          <w:rFonts w:ascii="Times New Roman" w:hAnsi="Times New Roman"/>
          <w:sz w:val="24"/>
          <w:szCs w:val="24"/>
        </w:rPr>
        <w:t xml:space="preserve">w miejscowości </w:t>
      </w:r>
      <w:r>
        <w:rPr>
          <w:rFonts w:ascii="Times New Roman" w:hAnsi="Times New Roman"/>
          <w:sz w:val="24"/>
          <w:szCs w:val="24"/>
        </w:rPr>
        <w:t>Podrudzie</w:t>
      </w:r>
      <w:r w:rsidRPr="00CD1ED0">
        <w:rPr>
          <w:rFonts w:ascii="Times New Roman" w:hAnsi="Times New Roman"/>
          <w:sz w:val="24"/>
          <w:szCs w:val="24"/>
        </w:rPr>
        <w:t xml:space="preserve">. Teren przeznaczony pod wykonanie nakładki asfaltowej znajduje się na terenie zabudowy wzdłuż ul. </w:t>
      </w:r>
      <w:proofErr w:type="spellStart"/>
      <w:r>
        <w:rPr>
          <w:rFonts w:ascii="Times New Roman" w:hAnsi="Times New Roman"/>
          <w:sz w:val="24"/>
          <w:szCs w:val="24"/>
        </w:rPr>
        <w:t>Gamradzki</w:t>
      </w:r>
      <w:r w:rsidRPr="00CD1ED0">
        <w:rPr>
          <w:rFonts w:ascii="Times New Roman" w:hAnsi="Times New Roman"/>
          <w:sz w:val="24"/>
          <w:szCs w:val="24"/>
        </w:rPr>
        <w:t>ej</w:t>
      </w:r>
      <w:proofErr w:type="spellEnd"/>
      <w:r w:rsidRPr="00CD1ED0">
        <w:rPr>
          <w:rFonts w:ascii="Times New Roman" w:hAnsi="Times New Roman"/>
          <w:sz w:val="24"/>
          <w:szCs w:val="24"/>
        </w:rPr>
        <w:t xml:space="preserve"> w </w:t>
      </w:r>
      <w:r>
        <w:rPr>
          <w:rFonts w:ascii="Times New Roman" w:hAnsi="Times New Roman"/>
          <w:sz w:val="24"/>
          <w:szCs w:val="24"/>
        </w:rPr>
        <w:t>Podrudziu</w:t>
      </w:r>
      <w:r w:rsidRPr="00CD1ED0">
        <w:rPr>
          <w:rFonts w:ascii="Times New Roman" w:hAnsi="Times New Roman"/>
          <w:sz w:val="24"/>
          <w:szCs w:val="24"/>
        </w:rPr>
        <w:t xml:space="preserve"> na odcinku </w:t>
      </w:r>
      <w:r>
        <w:rPr>
          <w:rFonts w:ascii="Times New Roman" w:hAnsi="Times New Roman"/>
          <w:sz w:val="24"/>
          <w:szCs w:val="24"/>
        </w:rPr>
        <w:t>istniejącej nakładki bitumicznej do końca odcinka określonego przedmiarem</w:t>
      </w:r>
      <w:r w:rsidRPr="00CD1ED0">
        <w:rPr>
          <w:rFonts w:ascii="Times New Roman" w:hAnsi="Times New Roman"/>
          <w:sz w:val="24"/>
          <w:szCs w:val="24"/>
        </w:rPr>
        <w:t xml:space="preserve">. Inwestycja przewiduje wykonanie nakładki bitumicznej o szerokości 5 </w:t>
      </w:r>
      <w:r>
        <w:rPr>
          <w:rFonts w:ascii="Times New Roman" w:hAnsi="Times New Roman"/>
          <w:sz w:val="24"/>
          <w:szCs w:val="24"/>
        </w:rPr>
        <w:t xml:space="preserve">m bez  regulacji wysokościowej </w:t>
      </w:r>
      <w:r w:rsidRPr="00CD1ED0">
        <w:rPr>
          <w:rFonts w:ascii="Times New Roman" w:hAnsi="Times New Roman"/>
          <w:sz w:val="24"/>
          <w:szCs w:val="24"/>
        </w:rPr>
        <w:t>infrastruktury podziemnej</w:t>
      </w:r>
      <w:r>
        <w:rPr>
          <w:rFonts w:ascii="Times New Roman" w:hAnsi="Times New Roman"/>
          <w:sz w:val="24"/>
          <w:szCs w:val="24"/>
        </w:rPr>
        <w:t>.</w:t>
      </w:r>
    </w:p>
    <w:p w:rsidR="00235245" w:rsidRDefault="00235245" w:rsidP="00235245">
      <w:pPr>
        <w:autoSpaceDE w:val="0"/>
        <w:autoSpaceDN w:val="0"/>
        <w:adjustRightInd w:val="0"/>
        <w:spacing w:after="0" w:line="360" w:lineRule="auto"/>
        <w:jc w:val="both"/>
        <w:rPr>
          <w:rFonts w:ascii="Times New Roman" w:hAnsi="Times New Roman"/>
          <w:bCs/>
          <w:sz w:val="24"/>
          <w:szCs w:val="24"/>
        </w:rPr>
      </w:pPr>
    </w:p>
    <w:p w:rsidR="00235245" w:rsidRDefault="00235245" w:rsidP="00235245">
      <w:pPr>
        <w:autoSpaceDE w:val="0"/>
        <w:autoSpaceDN w:val="0"/>
        <w:adjustRightInd w:val="0"/>
        <w:spacing w:after="0" w:line="360" w:lineRule="auto"/>
        <w:jc w:val="both"/>
        <w:rPr>
          <w:rFonts w:ascii="Times New Roman" w:hAnsi="Times New Roman"/>
          <w:bCs/>
          <w:sz w:val="24"/>
          <w:szCs w:val="24"/>
        </w:rPr>
      </w:pPr>
      <w:r w:rsidRPr="00F75EE9">
        <w:rPr>
          <w:rFonts w:ascii="Times New Roman" w:hAnsi="Times New Roman"/>
          <w:bCs/>
          <w:sz w:val="24"/>
          <w:szCs w:val="24"/>
        </w:rPr>
        <w:t xml:space="preserve"> Szczegółowy zakres robót został wskazany w Załączniku nr 6 do SWZ – Przedmiary.</w:t>
      </w:r>
    </w:p>
    <w:p w:rsidR="00736D32" w:rsidRPr="009360DF" w:rsidRDefault="00736D32" w:rsidP="00736D32">
      <w:pPr>
        <w:spacing w:line="360" w:lineRule="auto"/>
        <w:rPr>
          <w:rFonts w:ascii="Times New Roman" w:hAnsi="Times New Roman"/>
          <w:sz w:val="24"/>
          <w:szCs w:val="24"/>
        </w:rPr>
      </w:pP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2</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Termin wykonania zamówienia</w:t>
      </w:r>
    </w:p>
    <w:p w:rsidR="00736D32" w:rsidRPr="0070267E" w:rsidRDefault="00736D32" w:rsidP="00736D32">
      <w:pPr>
        <w:numPr>
          <w:ilvl w:val="0"/>
          <w:numId w:val="7"/>
        </w:numPr>
        <w:tabs>
          <w:tab w:val="clear" w:pos="360"/>
        </w:tabs>
        <w:spacing w:after="0" w:line="360" w:lineRule="auto"/>
        <w:ind w:left="0"/>
        <w:jc w:val="both"/>
        <w:rPr>
          <w:rFonts w:ascii="Times New Roman" w:hAnsi="Times New Roman"/>
          <w:color w:val="FF0000"/>
          <w:sz w:val="24"/>
          <w:szCs w:val="24"/>
        </w:rPr>
      </w:pPr>
      <w:r w:rsidRPr="0070267E">
        <w:rPr>
          <w:rFonts w:ascii="Times New Roman" w:hAnsi="Times New Roman"/>
          <w:sz w:val="24"/>
          <w:szCs w:val="24"/>
        </w:rPr>
        <w:t>Termin zakończenia robót będących przedmiotem umowy nastąpi</w:t>
      </w:r>
      <w:r w:rsidRPr="0070267E">
        <w:rPr>
          <w:rFonts w:ascii="Times New Roman" w:hAnsi="Times New Roman"/>
          <w:color w:val="000000"/>
          <w:sz w:val="24"/>
          <w:szCs w:val="24"/>
        </w:rPr>
        <w:t xml:space="preserve"> do 3 miesięcy od dnia podpisania umowy.</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lastRenderedPageBreak/>
        <w:t>§ 3</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xml:space="preserve">Obowiązki Zamawiającego </w:t>
      </w:r>
    </w:p>
    <w:p w:rsidR="00736D32" w:rsidRPr="0070267E" w:rsidRDefault="00736D32" w:rsidP="00736D32">
      <w:pPr>
        <w:numPr>
          <w:ilvl w:val="0"/>
          <w:numId w:val="8"/>
        </w:numPr>
        <w:spacing w:after="0" w:line="360" w:lineRule="auto"/>
        <w:ind w:left="0"/>
        <w:jc w:val="both"/>
        <w:rPr>
          <w:rFonts w:ascii="Times New Roman" w:hAnsi="Times New Roman"/>
          <w:color w:val="000000"/>
          <w:sz w:val="24"/>
          <w:szCs w:val="24"/>
        </w:rPr>
      </w:pPr>
      <w:r w:rsidRPr="0070267E">
        <w:rPr>
          <w:rFonts w:ascii="Times New Roman" w:hAnsi="Times New Roman"/>
          <w:color w:val="000000"/>
          <w:sz w:val="24"/>
          <w:szCs w:val="24"/>
        </w:rPr>
        <w:t>Do obowiązków Zamawiającego należy: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 xml:space="preserve">Zapewnienie na swój koszt Inspektora Nadzoru; </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Wprowadzenie i protokolarne przekazanie terenu budowy Wykonawcy w terminie do 14 dni licząc od dnia podpisania umowy;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Odebranie przedmiotu umowy po sprawdzeniu jego należytego wykonania;</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Terminowa zapłata wynagrodzenia za wykonane i odebrane prace;</w:t>
      </w:r>
    </w:p>
    <w:p w:rsidR="00736D32" w:rsidRPr="0070267E" w:rsidRDefault="00736D32" w:rsidP="00736D32">
      <w:pPr>
        <w:spacing w:after="0" w:line="360" w:lineRule="auto"/>
        <w:jc w:val="center"/>
        <w:rPr>
          <w:rFonts w:ascii="Times New Roman" w:hAnsi="Times New Roman"/>
          <w:b/>
          <w:color w:val="000000"/>
          <w:sz w:val="24"/>
          <w:szCs w:val="24"/>
        </w:rPr>
      </w:pP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4</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Obowiązki Wykonawcy</w:t>
      </w:r>
    </w:p>
    <w:p w:rsidR="00736D32" w:rsidRPr="0070267E" w:rsidRDefault="00736D32" w:rsidP="00736D32">
      <w:pPr>
        <w:numPr>
          <w:ilvl w:val="2"/>
          <w:numId w:val="10"/>
        </w:numPr>
        <w:tabs>
          <w:tab w:val="clear" w:pos="2160"/>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Do obowiązków Wykonawcy należy:</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Przejęcie terenu robót od Zamawiającego;</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terenu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Zapewnienie dozoru mienia na terenie robót na własny koszt;</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Zapewnienia na własny koszt transportu odpadów do miejsc ich wykorzystania lub utylizacji, łącznie z kosztami utylizacji;</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Jako wytwarzający odpady – do przestrzegania przepisów prawnych wynikających z następujących ustaw:</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 xml:space="preserve">Ustawy z dnia 27.04.2001r. Prawo ochrony środowiska </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Ustawy z dnia 14.12.2012 r.. o odpadach ,</w:t>
      </w:r>
    </w:p>
    <w:p w:rsidR="00736D32" w:rsidRPr="0070267E" w:rsidRDefault="00736D32" w:rsidP="00736D32">
      <w:pPr>
        <w:pStyle w:val="Tekstpodstawowywcity"/>
        <w:tabs>
          <w:tab w:val="num" w:pos="851"/>
        </w:tabs>
        <w:spacing w:after="0" w:line="360" w:lineRule="auto"/>
        <w:ind w:left="426"/>
        <w:rPr>
          <w:rFonts w:ascii="Times New Roman" w:hAnsi="Times New Roman"/>
          <w:sz w:val="24"/>
          <w:szCs w:val="24"/>
        </w:rPr>
      </w:pPr>
      <w:r w:rsidRPr="0070267E">
        <w:rPr>
          <w:rFonts w:ascii="Times New Roman" w:hAnsi="Times New Roman"/>
          <w:sz w:val="24"/>
          <w:szCs w:val="24"/>
        </w:rPr>
        <w:t>Powołane przepisy prawne Wykonawca zobowiązuje się stosować z uwzględnieniem ewentualnych zmian stanu prawnego w tym zakresie;</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Ponoszenia pełnej odpowiedzialności za stosowanie i bezpieczeństwo wszelkich działań prowadzonych na terenie robót i poza nim, a związanych z wykonaniem przedmiotu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color w:val="000000"/>
          <w:sz w:val="24"/>
          <w:szCs w:val="24"/>
        </w:rPr>
        <w:t xml:space="preserve">Dbanie o porządek na terenie robót oraz utrzymywanie terenu robót </w:t>
      </w:r>
      <w:r w:rsidRPr="0070267E">
        <w:rPr>
          <w:rFonts w:ascii="Times New Roman" w:hAnsi="Times New Roman"/>
          <w:sz w:val="24"/>
          <w:szCs w:val="24"/>
        </w:rPr>
        <w:t xml:space="preserve">w należytym stanie </w:t>
      </w:r>
      <w:r w:rsidR="009A2262">
        <w:rPr>
          <w:rFonts w:ascii="Times New Roman" w:hAnsi="Times New Roman"/>
          <w:sz w:val="24"/>
          <w:szCs w:val="24"/>
        </w:rPr>
        <w:br/>
      </w:r>
      <w:r w:rsidRPr="0070267E">
        <w:rPr>
          <w:rFonts w:ascii="Times New Roman" w:hAnsi="Times New Roman"/>
          <w:sz w:val="24"/>
          <w:szCs w:val="24"/>
        </w:rPr>
        <w:t>i porządku</w:t>
      </w:r>
      <w:r w:rsidRPr="0070267E">
        <w:rPr>
          <w:rFonts w:ascii="Times New Roman" w:hAnsi="Times New Roman"/>
          <w:color w:val="000000"/>
          <w:sz w:val="24"/>
          <w:szCs w:val="24"/>
        </w:rPr>
        <w:t xml:space="preserve"> oraz w stanie wolnym od przeszkód komunikacyjnych;</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36D32" w:rsidRPr="0070267E" w:rsidRDefault="00736D32" w:rsidP="00736D32">
      <w:pPr>
        <w:pStyle w:val="Tekstpodstawowywcity"/>
        <w:numPr>
          <w:ilvl w:val="0"/>
          <w:numId w:val="11"/>
        </w:numPr>
        <w:tabs>
          <w:tab w:val="clear" w:pos="1440"/>
          <w:tab w:val="left" w:pos="72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736D32" w:rsidRPr="0070267E" w:rsidRDefault="00736D32" w:rsidP="00235245">
      <w:pPr>
        <w:pStyle w:val="Tekstpodstawowywcity"/>
        <w:numPr>
          <w:ilvl w:val="2"/>
          <w:numId w:val="3"/>
        </w:numPr>
        <w:tabs>
          <w:tab w:val="clear" w:pos="1248"/>
          <w:tab w:val="num" w:pos="851"/>
          <w:tab w:val="num" w:pos="1276"/>
        </w:tabs>
        <w:spacing w:after="0" w:line="360" w:lineRule="auto"/>
        <w:ind w:left="426" w:firstLine="0"/>
        <w:jc w:val="both"/>
        <w:rPr>
          <w:rFonts w:ascii="Times New Roman" w:hAnsi="Times New Roman"/>
          <w:sz w:val="24"/>
          <w:szCs w:val="24"/>
        </w:rPr>
      </w:pPr>
      <w:r w:rsidRPr="0070267E">
        <w:rPr>
          <w:rFonts w:ascii="Times New Roman" w:hAnsi="Times New Roman"/>
          <w:sz w:val="24"/>
          <w:szCs w:val="24"/>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736D32" w:rsidRPr="0070267E" w:rsidRDefault="00736D32" w:rsidP="00736D32">
      <w:pPr>
        <w:pStyle w:val="Tekstpodstawowywcity"/>
        <w:numPr>
          <w:ilvl w:val="0"/>
          <w:numId w:val="11"/>
        </w:numPr>
        <w:tabs>
          <w:tab w:val="clear" w:pos="1440"/>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Niezwłoczne informowanie Zamawiającego (Inspektora nadzoru inwestorskiego) </w:t>
      </w:r>
      <w:r w:rsidR="009A2262">
        <w:rPr>
          <w:rFonts w:ascii="Times New Roman" w:hAnsi="Times New Roman"/>
          <w:sz w:val="24"/>
          <w:szCs w:val="24"/>
        </w:rPr>
        <w:br/>
      </w:r>
      <w:r w:rsidRPr="0070267E">
        <w:rPr>
          <w:rFonts w:ascii="Times New Roman" w:hAnsi="Times New Roman"/>
          <w:sz w:val="24"/>
          <w:szCs w:val="24"/>
        </w:rPr>
        <w:t xml:space="preserve">o problemach technicznych lub okolicznościach, które mogą wpłynąć na jakość robót lub termin zakończenia robót; </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Przestrzeganie zasad bezpieczeństwa, BHP, p. </w:t>
      </w:r>
      <w:proofErr w:type="spellStart"/>
      <w:r w:rsidRPr="0070267E">
        <w:rPr>
          <w:rFonts w:ascii="Times New Roman" w:hAnsi="Times New Roman"/>
          <w:sz w:val="24"/>
          <w:szCs w:val="24"/>
        </w:rPr>
        <w:t>poż</w:t>
      </w:r>
      <w:proofErr w:type="spellEnd"/>
      <w:r w:rsidRPr="0070267E">
        <w:rPr>
          <w:rFonts w:ascii="Times New Roman" w:hAnsi="Times New Roman"/>
          <w:sz w:val="24"/>
          <w:szCs w:val="24"/>
        </w:rPr>
        <w:t>.;</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Wykonawca ponosi wobec Zamawiającego pełną odpowiedzialność za roboty, dostawy </w:t>
      </w:r>
      <w:r w:rsidR="009A2262">
        <w:rPr>
          <w:rFonts w:ascii="Times New Roman" w:hAnsi="Times New Roman"/>
          <w:sz w:val="24"/>
          <w:szCs w:val="24"/>
        </w:rPr>
        <w:br/>
      </w:r>
      <w:r w:rsidRPr="0070267E">
        <w:rPr>
          <w:rFonts w:ascii="Times New Roman" w:hAnsi="Times New Roman"/>
          <w:sz w:val="24"/>
          <w:szCs w:val="24"/>
        </w:rPr>
        <w:t xml:space="preserve">i usługi, które wykonuje przy pomocy podwykonawców, jak za działania własne. </w:t>
      </w:r>
    </w:p>
    <w:p w:rsidR="00736D32" w:rsidRPr="0070267E" w:rsidRDefault="00736D32" w:rsidP="00736D32">
      <w:pPr>
        <w:pStyle w:val="Lista"/>
        <w:numPr>
          <w:ilvl w:val="0"/>
          <w:numId w:val="12"/>
        </w:numPr>
        <w:spacing w:line="360" w:lineRule="auto"/>
        <w:jc w:val="both"/>
        <w:rPr>
          <w:sz w:val="24"/>
          <w:szCs w:val="24"/>
        </w:rPr>
      </w:pPr>
      <w:r w:rsidRPr="0070267E">
        <w:rPr>
          <w:sz w:val="24"/>
          <w:szCs w:val="24"/>
        </w:rPr>
        <w:t>Wykonawca zobowiązany jest zapewnić wykonanie i kierowanie robotami objętymi umową przez osoby posiadające stosowne kwalifikacje zawodowe i uprawnienia budowlane.</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Wykonawca zobowiązuje się wyznaczyć do kierowania robotami i wykonywania przedmiotu umowy osoby wskazane w Ofercie Wykonawcy.</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36D32" w:rsidRPr="0086209C" w:rsidRDefault="00736D32" w:rsidP="00736D32">
      <w:pPr>
        <w:pStyle w:val="Lista"/>
        <w:numPr>
          <w:ilvl w:val="0"/>
          <w:numId w:val="12"/>
        </w:numPr>
        <w:spacing w:line="360" w:lineRule="auto"/>
        <w:ind w:left="426" w:hanging="426"/>
        <w:jc w:val="both"/>
        <w:rPr>
          <w:sz w:val="24"/>
          <w:szCs w:val="24"/>
        </w:rPr>
      </w:pPr>
      <w:r w:rsidRPr="0070267E">
        <w:rPr>
          <w:sz w:val="24"/>
          <w:szCs w:val="24"/>
        </w:rPr>
        <w:t>Kierownik budowy (robót) działać będzie w granicach umocowania określonego w ustawie Prawo budowlane.</w:t>
      </w:r>
    </w:p>
    <w:p w:rsidR="00736D32" w:rsidRPr="0070267E" w:rsidRDefault="00736D32" w:rsidP="00736D32">
      <w:pPr>
        <w:spacing w:after="0" w:line="360" w:lineRule="auto"/>
        <w:jc w:val="center"/>
        <w:rPr>
          <w:rFonts w:ascii="Times New Roman" w:hAnsi="Times New Roman"/>
          <w:b/>
          <w:color w:val="000000"/>
          <w:sz w:val="24"/>
          <w:szCs w:val="24"/>
          <w:lang w:val="x-none"/>
        </w:rPr>
      </w:pPr>
      <w:r w:rsidRPr="0070267E">
        <w:rPr>
          <w:rFonts w:ascii="Times New Roman" w:hAnsi="Times New Roman"/>
          <w:b/>
          <w:color w:val="000000"/>
          <w:sz w:val="24"/>
          <w:szCs w:val="24"/>
        </w:rPr>
        <w:t>§ 5</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Wynagrodzenie i zapłata wynagrodzenia</w:t>
      </w:r>
    </w:p>
    <w:p w:rsidR="00736D32" w:rsidRPr="0070267E" w:rsidRDefault="00736D32" w:rsidP="00736D32">
      <w:pPr>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 xml:space="preserve">Za wykonanie przedmiotu Umowy, określonego w §1 niniejszej Umowy, Strony </w:t>
      </w:r>
      <w:r w:rsidRPr="0070267E">
        <w:rPr>
          <w:rFonts w:ascii="Times New Roman" w:hAnsi="Times New Roman"/>
          <w:b/>
          <w:sz w:val="24"/>
          <w:szCs w:val="24"/>
        </w:rPr>
        <w:t>ustalają wynagrodzenie kosztorysowe</w:t>
      </w:r>
      <w:r w:rsidRPr="0070267E">
        <w:rPr>
          <w:rFonts w:ascii="Times New Roman" w:hAnsi="Times New Roman"/>
          <w:sz w:val="24"/>
          <w:szCs w:val="24"/>
        </w:rPr>
        <w:t xml:space="preserve"> łącznie w wysokości </w:t>
      </w:r>
      <w:r w:rsidR="004F78D2">
        <w:rPr>
          <w:rFonts w:ascii="Times New Roman" w:hAnsi="Times New Roman"/>
          <w:sz w:val="24"/>
          <w:szCs w:val="24"/>
        </w:rPr>
        <w:t xml:space="preserve">……………. </w:t>
      </w:r>
      <w:r w:rsidRPr="0070267E">
        <w:rPr>
          <w:rFonts w:ascii="Times New Roman" w:hAnsi="Times New Roman"/>
          <w:sz w:val="24"/>
          <w:szCs w:val="24"/>
        </w:rPr>
        <w:t>złotych brutto (</w:t>
      </w:r>
      <w:r w:rsidRPr="0070267E">
        <w:rPr>
          <w:rFonts w:ascii="Times New Roman" w:hAnsi="Times New Roman"/>
          <w:i/>
          <w:sz w:val="24"/>
          <w:szCs w:val="24"/>
        </w:rPr>
        <w:t>słownie złotych</w:t>
      </w:r>
      <w:r w:rsidR="004F78D2">
        <w:rPr>
          <w:rFonts w:ascii="Times New Roman" w:hAnsi="Times New Roman"/>
          <w:i/>
          <w:sz w:val="24"/>
          <w:szCs w:val="24"/>
        </w:rPr>
        <w:t>………………………..</w:t>
      </w:r>
      <w:r w:rsidRPr="0070267E">
        <w:rPr>
          <w:rFonts w:ascii="Times New Roman" w:hAnsi="Times New Roman"/>
          <w:i/>
          <w:sz w:val="24"/>
          <w:szCs w:val="24"/>
        </w:rPr>
        <w:t>)</w:t>
      </w:r>
      <w:r w:rsidRPr="0070267E">
        <w:rPr>
          <w:rFonts w:ascii="Times New Roman" w:hAnsi="Times New Roman"/>
          <w:sz w:val="24"/>
          <w:szCs w:val="24"/>
        </w:rPr>
        <w:t>.</w:t>
      </w:r>
    </w:p>
    <w:p w:rsidR="00736D32" w:rsidRPr="0070267E" w:rsidRDefault="00736D32" w:rsidP="00736D32">
      <w:pPr>
        <w:numPr>
          <w:ilvl w:val="0"/>
          <w:numId w:val="13"/>
        </w:numPr>
        <w:spacing w:after="0" w:line="360" w:lineRule="auto"/>
        <w:ind w:left="284" w:hanging="284"/>
        <w:jc w:val="both"/>
        <w:rPr>
          <w:rFonts w:ascii="Times New Roman" w:hAnsi="Times New Roman"/>
          <w:sz w:val="24"/>
          <w:szCs w:val="24"/>
        </w:rPr>
      </w:pPr>
      <w:r w:rsidRPr="0070267E">
        <w:rPr>
          <w:rFonts w:ascii="Times New Roman" w:hAnsi="Times New Roman"/>
          <w:sz w:val="24"/>
          <w:szCs w:val="24"/>
        </w:rPr>
        <w:t xml:space="preserve"> Zamawiający zastrzega, iż cena wskazana w ust. 1 jest wartością szacunkową, która </w:t>
      </w:r>
      <w:r w:rsidR="004F78D2">
        <w:rPr>
          <w:rFonts w:ascii="Times New Roman" w:hAnsi="Times New Roman"/>
          <w:sz w:val="24"/>
          <w:szCs w:val="24"/>
        </w:rPr>
        <w:br/>
      </w:r>
      <w:r w:rsidRPr="0070267E">
        <w:rPr>
          <w:rFonts w:ascii="Times New Roman" w:hAnsi="Times New Roman"/>
          <w:sz w:val="24"/>
          <w:szCs w:val="24"/>
        </w:rPr>
        <w:t>w   końcowym rozliczeniu (kosztorysem powykonawczym) może ulec zmianie.</w:t>
      </w:r>
    </w:p>
    <w:p w:rsidR="00736D32" w:rsidRPr="00235245" w:rsidRDefault="001D0E2F" w:rsidP="00736D32">
      <w:pPr>
        <w:numPr>
          <w:ilvl w:val="0"/>
          <w:numId w:val="13"/>
        </w:numPr>
        <w:spacing w:after="0" w:line="360" w:lineRule="auto"/>
        <w:jc w:val="both"/>
        <w:rPr>
          <w:rFonts w:ascii="Times New Roman" w:hAnsi="Times New Roman"/>
          <w:sz w:val="24"/>
          <w:szCs w:val="24"/>
          <w:lang w:val="x-none"/>
        </w:rPr>
      </w:pPr>
      <w:r w:rsidRPr="00235245">
        <w:rPr>
          <w:rFonts w:ascii="Times New Roman" w:hAnsi="Times New Roman"/>
          <w:sz w:val="24"/>
          <w:szCs w:val="24"/>
        </w:rPr>
        <w:t>W</w:t>
      </w:r>
      <w:r w:rsidR="00736D32" w:rsidRPr="00235245">
        <w:rPr>
          <w:rFonts w:ascii="Times New Roman" w:hAnsi="Times New Roman"/>
          <w:sz w:val="24"/>
          <w:szCs w:val="24"/>
        </w:rPr>
        <w:t xml:space="preserve">ypłacanie należnego wynagrodzenia Wykonawcy odbędzie się na </w:t>
      </w:r>
      <w:r w:rsidRPr="00235245">
        <w:rPr>
          <w:rFonts w:ascii="Times New Roman" w:hAnsi="Times New Roman"/>
          <w:sz w:val="24"/>
          <w:szCs w:val="24"/>
        </w:rPr>
        <w:t>podstawie faktur</w:t>
      </w:r>
      <w:r w:rsidR="00736D32" w:rsidRPr="00235245">
        <w:rPr>
          <w:rFonts w:ascii="Times New Roman" w:hAnsi="Times New Roman"/>
          <w:sz w:val="24"/>
          <w:szCs w:val="24"/>
        </w:rPr>
        <w:t xml:space="preserve"> </w:t>
      </w:r>
      <w:r w:rsidR="00201A57" w:rsidRPr="00235245">
        <w:rPr>
          <w:rFonts w:ascii="Times New Roman" w:hAnsi="Times New Roman"/>
          <w:sz w:val="24"/>
          <w:szCs w:val="24"/>
        </w:rPr>
        <w:t xml:space="preserve">częściowych wystawianych w podziale </w:t>
      </w:r>
      <w:r w:rsidR="009A2262" w:rsidRPr="00235245">
        <w:rPr>
          <w:rFonts w:ascii="Times New Roman" w:hAnsi="Times New Roman"/>
          <w:sz w:val="24"/>
          <w:szCs w:val="24"/>
        </w:rPr>
        <w:t>z</w:t>
      </w:r>
      <w:r w:rsidR="00201A57" w:rsidRPr="00235245">
        <w:rPr>
          <w:rFonts w:ascii="Times New Roman" w:hAnsi="Times New Roman"/>
          <w:sz w:val="24"/>
          <w:szCs w:val="24"/>
        </w:rPr>
        <w:t>a poszczególne zadania</w:t>
      </w:r>
      <w:r w:rsidR="00736D32" w:rsidRPr="00235245">
        <w:rPr>
          <w:rFonts w:ascii="Times New Roman" w:hAnsi="Times New Roman"/>
          <w:sz w:val="24"/>
          <w:szCs w:val="24"/>
        </w:rPr>
        <w:t>.</w:t>
      </w:r>
    </w:p>
    <w:p w:rsidR="0051557B" w:rsidRPr="0051557B" w:rsidRDefault="00736D32" w:rsidP="0051557B">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Podstawą do wystawienia faktur będ</w:t>
      </w:r>
      <w:r w:rsidR="00201A57">
        <w:rPr>
          <w:rFonts w:ascii="Times New Roman" w:hAnsi="Times New Roman"/>
          <w:sz w:val="24"/>
          <w:szCs w:val="24"/>
        </w:rPr>
        <w:t>ą</w:t>
      </w:r>
      <w:r w:rsidRPr="0070267E">
        <w:rPr>
          <w:rFonts w:ascii="Times New Roman" w:hAnsi="Times New Roman"/>
          <w:sz w:val="24"/>
          <w:szCs w:val="24"/>
        </w:rPr>
        <w:t xml:space="preserve"> </w:t>
      </w:r>
      <w:r w:rsidR="00201A57">
        <w:rPr>
          <w:rFonts w:ascii="Times New Roman" w:hAnsi="Times New Roman"/>
          <w:sz w:val="24"/>
          <w:szCs w:val="24"/>
        </w:rPr>
        <w:t xml:space="preserve">zatwierdzone </w:t>
      </w:r>
      <w:r w:rsidR="0051557B">
        <w:rPr>
          <w:rFonts w:ascii="Times New Roman" w:hAnsi="Times New Roman"/>
          <w:sz w:val="24"/>
          <w:szCs w:val="24"/>
        </w:rPr>
        <w:t>(za poszczególne zadania)</w:t>
      </w:r>
      <w:r w:rsidR="0051557B" w:rsidRPr="0070267E">
        <w:rPr>
          <w:rFonts w:ascii="Times New Roman" w:hAnsi="Times New Roman"/>
          <w:sz w:val="24"/>
          <w:szCs w:val="24"/>
        </w:rPr>
        <w:t xml:space="preserve"> </w:t>
      </w:r>
      <w:r w:rsidRPr="0070267E">
        <w:rPr>
          <w:rFonts w:ascii="Times New Roman" w:hAnsi="Times New Roman"/>
          <w:sz w:val="24"/>
          <w:szCs w:val="24"/>
        </w:rPr>
        <w:t>protok</w:t>
      </w:r>
      <w:r w:rsidR="00201A57">
        <w:rPr>
          <w:rFonts w:ascii="Times New Roman" w:hAnsi="Times New Roman"/>
          <w:sz w:val="24"/>
          <w:szCs w:val="24"/>
        </w:rPr>
        <w:t>oły</w:t>
      </w:r>
      <w:r w:rsidRPr="0070267E">
        <w:rPr>
          <w:rFonts w:ascii="Times New Roman" w:hAnsi="Times New Roman"/>
          <w:sz w:val="24"/>
          <w:szCs w:val="24"/>
        </w:rPr>
        <w:t xml:space="preserve"> odbioru robót</w:t>
      </w:r>
      <w:r w:rsidR="0051557B">
        <w:rPr>
          <w:rFonts w:ascii="Times New Roman" w:hAnsi="Times New Roman"/>
          <w:sz w:val="24"/>
          <w:szCs w:val="24"/>
        </w:rPr>
        <w:t xml:space="preserve"> </w:t>
      </w:r>
      <w:r w:rsidRPr="0070267E">
        <w:rPr>
          <w:rFonts w:ascii="Times New Roman" w:hAnsi="Times New Roman"/>
          <w:sz w:val="24"/>
          <w:szCs w:val="24"/>
        </w:rPr>
        <w:t>podpisan</w:t>
      </w:r>
      <w:r w:rsidR="00201A57">
        <w:rPr>
          <w:rFonts w:ascii="Times New Roman" w:hAnsi="Times New Roman"/>
          <w:sz w:val="24"/>
          <w:szCs w:val="24"/>
        </w:rPr>
        <w:t>e</w:t>
      </w:r>
      <w:r w:rsidRPr="0070267E">
        <w:rPr>
          <w:rFonts w:ascii="Times New Roman" w:hAnsi="Times New Roman"/>
          <w:sz w:val="24"/>
          <w:szCs w:val="24"/>
        </w:rPr>
        <w:t xml:space="preserve"> przez Zamawiającego i/lub Inspektora Nadzoru.</w:t>
      </w:r>
    </w:p>
    <w:p w:rsidR="00736D32" w:rsidRPr="009A2262" w:rsidRDefault="0051557B" w:rsidP="009A2262">
      <w:pPr>
        <w:numPr>
          <w:ilvl w:val="0"/>
          <w:numId w:val="13"/>
        </w:numPr>
        <w:spacing w:after="0" w:line="360" w:lineRule="auto"/>
        <w:jc w:val="both"/>
        <w:rPr>
          <w:rFonts w:ascii="Times New Roman" w:hAnsi="Times New Roman"/>
          <w:sz w:val="24"/>
          <w:szCs w:val="24"/>
          <w:lang w:val="x-none"/>
        </w:rPr>
      </w:pPr>
      <w:r w:rsidRPr="0051557B">
        <w:rPr>
          <w:rFonts w:ascii="Times New Roman" w:hAnsi="Times New Roman"/>
          <w:sz w:val="24"/>
          <w:szCs w:val="24"/>
        </w:rPr>
        <w:lastRenderedPageBreak/>
        <w:t>Płatności</w:t>
      </w:r>
      <w:r w:rsidR="00736D32" w:rsidRPr="0051557B">
        <w:rPr>
          <w:rFonts w:ascii="Times New Roman" w:hAnsi="Times New Roman"/>
          <w:sz w:val="24"/>
          <w:szCs w:val="24"/>
        </w:rPr>
        <w:t xml:space="preserve"> będ</w:t>
      </w:r>
      <w:r w:rsidRPr="0051557B">
        <w:rPr>
          <w:rFonts w:ascii="Times New Roman" w:hAnsi="Times New Roman"/>
          <w:sz w:val="24"/>
          <w:szCs w:val="24"/>
        </w:rPr>
        <w:t>ą</w:t>
      </w:r>
      <w:r w:rsidR="00736D32" w:rsidRPr="0051557B">
        <w:rPr>
          <w:rFonts w:ascii="Times New Roman" w:hAnsi="Times New Roman"/>
          <w:sz w:val="24"/>
          <w:szCs w:val="24"/>
        </w:rPr>
        <w:t xml:space="preserve"> dokonywan</w:t>
      </w:r>
      <w:r w:rsidRPr="0051557B">
        <w:rPr>
          <w:rFonts w:ascii="Times New Roman" w:hAnsi="Times New Roman"/>
          <w:sz w:val="24"/>
          <w:szCs w:val="24"/>
        </w:rPr>
        <w:t>e</w:t>
      </w:r>
      <w:r w:rsidR="00736D32" w:rsidRPr="0051557B">
        <w:rPr>
          <w:rFonts w:ascii="Times New Roman" w:hAnsi="Times New Roman"/>
          <w:sz w:val="24"/>
          <w:szCs w:val="24"/>
        </w:rPr>
        <w:t xml:space="preserve"> przelewem na wskazany przez Wykonawcę</w:t>
      </w:r>
      <w:r w:rsidRPr="0051557B">
        <w:rPr>
          <w:rFonts w:ascii="Times New Roman" w:hAnsi="Times New Roman"/>
          <w:sz w:val="24"/>
          <w:szCs w:val="24"/>
        </w:rPr>
        <w:t xml:space="preserve"> na fakturze</w:t>
      </w:r>
      <w:r w:rsidR="00736D32" w:rsidRPr="0051557B">
        <w:rPr>
          <w:rFonts w:ascii="Times New Roman" w:hAnsi="Times New Roman"/>
          <w:sz w:val="24"/>
          <w:szCs w:val="24"/>
        </w:rPr>
        <w:t xml:space="preserve"> rachunek bankowy, w terminie </w:t>
      </w:r>
      <w:r w:rsidRPr="0051557B">
        <w:rPr>
          <w:rFonts w:ascii="Times New Roman" w:hAnsi="Times New Roman"/>
          <w:sz w:val="24"/>
          <w:szCs w:val="24"/>
        </w:rPr>
        <w:t>30</w:t>
      </w:r>
      <w:r w:rsidR="00736D32" w:rsidRPr="0051557B">
        <w:rPr>
          <w:rFonts w:ascii="Times New Roman" w:hAnsi="Times New Roman"/>
          <w:sz w:val="24"/>
          <w:szCs w:val="24"/>
        </w:rPr>
        <w:t xml:space="preserve"> dni od daty otrzymania przez Zamawiającego prawidłowo wystawionej faktury</w:t>
      </w:r>
      <w:r w:rsidRPr="0051557B">
        <w:rPr>
          <w:rFonts w:ascii="Times New Roman" w:hAnsi="Times New Roman"/>
          <w:sz w:val="24"/>
          <w:szCs w:val="24"/>
        </w:rPr>
        <w:t xml:space="preserve">, która winna zawierać </w:t>
      </w:r>
      <w:r w:rsidRPr="009A2262">
        <w:rPr>
          <w:rFonts w:ascii="Times New Roman" w:hAnsi="Times New Roman"/>
          <w:sz w:val="24"/>
          <w:szCs w:val="24"/>
        </w:rPr>
        <w:t>wskazania:</w:t>
      </w:r>
      <w:r w:rsidR="009A2262" w:rsidRPr="009A2262">
        <w:rPr>
          <w:rFonts w:ascii="Times New Roman" w:hAnsi="Times New Roman"/>
          <w:sz w:val="24"/>
          <w:szCs w:val="24"/>
        </w:rPr>
        <w:t xml:space="preserve"> </w:t>
      </w:r>
      <w:r w:rsidR="00235245">
        <w:rPr>
          <w:rFonts w:ascii="Times New Roman" w:hAnsi="Times New Roman"/>
          <w:sz w:val="24"/>
          <w:szCs w:val="24"/>
        </w:rPr>
        <w:br/>
      </w:r>
      <w:r w:rsidRPr="00235245">
        <w:rPr>
          <w:rFonts w:ascii="Times New Roman" w:hAnsi="Times New Roman"/>
          <w:b/>
        </w:rPr>
        <w:t>Nabywca:</w:t>
      </w:r>
      <w:r w:rsidRPr="00235245">
        <w:rPr>
          <w:rFonts w:ascii="Times New Roman" w:hAnsi="Times New Roman"/>
        </w:rPr>
        <w:t xml:space="preserve"> Gmina Mińsk Mazowiecki, 05-300 Mińsk Mazowiecki, ul. J. Chełmońskiego 14, NIP:8222146576</w:t>
      </w:r>
      <w:r w:rsidR="009A2262" w:rsidRPr="00235245">
        <w:rPr>
          <w:rFonts w:ascii="Times New Roman" w:hAnsi="Times New Roman"/>
        </w:rPr>
        <w:t xml:space="preserve">; </w:t>
      </w:r>
      <w:r w:rsidR="00235245" w:rsidRPr="00235245">
        <w:rPr>
          <w:rFonts w:ascii="Times New Roman" w:hAnsi="Times New Roman"/>
        </w:rPr>
        <w:br/>
      </w:r>
      <w:r w:rsidRPr="00235245">
        <w:rPr>
          <w:rFonts w:ascii="Times New Roman" w:hAnsi="Times New Roman"/>
          <w:b/>
        </w:rPr>
        <w:t>Odbiorca:</w:t>
      </w:r>
      <w:r w:rsidRPr="00235245">
        <w:rPr>
          <w:rFonts w:ascii="Times New Roman" w:hAnsi="Times New Roman"/>
        </w:rPr>
        <w:t xml:space="preserve"> Gmina Mińsk Mazowiecki, 05-300 Mińsk Mazowiecki, ul. J. Chełmońskiego 14</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Za nieterminowe płatności faktur, Wykonawca ma prawo naliczyć odsetki ustawowe.</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 xml:space="preserve">oryginały oświadczeń każdego z podwykonawców oraz dalszych podwykonawców </w:t>
      </w:r>
      <w:r w:rsidR="009A2262">
        <w:rPr>
          <w:rFonts w:ascii="Times New Roman" w:hAnsi="Times New Roman"/>
          <w:color w:val="000000"/>
          <w:sz w:val="24"/>
          <w:szCs w:val="24"/>
        </w:rPr>
        <w:br/>
      </w:r>
      <w:r w:rsidRPr="0070267E">
        <w:rPr>
          <w:rFonts w:ascii="Times New Roman" w:hAnsi="Times New Roman"/>
          <w:color w:val="000000"/>
          <w:sz w:val="24"/>
          <w:szCs w:val="24"/>
        </w:rPr>
        <w:t>o uregulowaniu wszystkich ich należności, z podaniem kwot i tytułów uregulowanych należności;</w:t>
      </w:r>
    </w:p>
    <w:p w:rsidR="00736D32" w:rsidRPr="0070267E" w:rsidRDefault="00736D32" w:rsidP="00736D32">
      <w:pPr>
        <w:numPr>
          <w:ilvl w:val="0"/>
          <w:numId w:val="13"/>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przypadku nieprzedstawienia przez Wykonawcę wszystkich dowodów zapłaty, </w:t>
      </w:r>
      <w:r w:rsidR="009A2262">
        <w:rPr>
          <w:rFonts w:ascii="Times New Roman" w:hAnsi="Times New Roman"/>
          <w:sz w:val="24"/>
          <w:szCs w:val="24"/>
        </w:rPr>
        <w:br/>
      </w:r>
      <w:r w:rsidRPr="0070267E">
        <w:rPr>
          <w:rFonts w:ascii="Times New Roman" w:hAnsi="Times New Roman"/>
          <w:sz w:val="24"/>
          <w:szCs w:val="24"/>
        </w:rPr>
        <w:t xml:space="preserve">o których mowa w ust. 11 Zamawiający wstrzymuje wypłatę należnego wynagrodzenia za odebrane roboty budowlane w części równej sumie kwot wynikających </w:t>
      </w:r>
      <w:r w:rsidR="009A2262">
        <w:rPr>
          <w:rFonts w:ascii="Times New Roman" w:hAnsi="Times New Roman"/>
          <w:sz w:val="24"/>
          <w:szCs w:val="24"/>
        </w:rPr>
        <w:br/>
      </w:r>
      <w:r w:rsidRPr="0070267E">
        <w:rPr>
          <w:rFonts w:ascii="Times New Roman" w:hAnsi="Times New Roman"/>
          <w:sz w:val="24"/>
          <w:szCs w:val="24"/>
        </w:rPr>
        <w:t xml:space="preserve">z nieprzedstawionych dowodów zapłaty. </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A2262">
        <w:rPr>
          <w:rFonts w:ascii="Times New Roman" w:hAnsi="Times New Roman"/>
          <w:color w:val="000000"/>
          <w:sz w:val="24"/>
          <w:szCs w:val="24"/>
        </w:rPr>
        <w:br/>
      </w:r>
      <w:r w:rsidRPr="0070267E">
        <w:rPr>
          <w:rFonts w:ascii="Times New Roman" w:hAnsi="Times New Roman"/>
          <w:color w:val="000000"/>
          <w:sz w:val="24"/>
          <w:szCs w:val="24"/>
        </w:rPr>
        <w:t>o podwykonawstwo, której przedmiotem są dostawy lub usługi, w przypadku uchylenia się od obowiązku zapłaty odpowiednio przez wykonawcę, podwykonawcę lub dalszego podwykonawcę zamówienia na roboty budowlane.</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Wynagrodzenie, o którym mowa </w:t>
      </w:r>
      <w:r w:rsidRPr="0070267E">
        <w:rPr>
          <w:rFonts w:ascii="Times New Roman" w:hAnsi="Times New Roman"/>
          <w:sz w:val="24"/>
          <w:szCs w:val="24"/>
        </w:rPr>
        <w:t xml:space="preserve">w ust. 14, dotyczy </w:t>
      </w:r>
      <w:r w:rsidRPr="0070267E">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Bezpośrednia zapłata obejmuje wyłącznie należne wynagrodzenie, bez odsetek, należnych podwykonawcy lub dalszemu podwykonawcy.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w:t>
      </w:r>
      <w:r w:rsidRPr="0070267E">
        <w:rPr>
          <w:rFonts w:ascii="Times New Roman" w:hAnsi="Times New Roman"/>
          <w:color w:val="000000"/>
          <w:sz w:val="24"/>
          <w:szCs w:val="24"/>
        </w:rPr>
        <w:lastRenderedPageBreak/>
        <w:t xml:space="preserve">podwykonawcy lub dalszemu podwykonawcy, o których mowa w </w:t>
      </w:r>
      <w:r w:rsidRPr="0070267E">
        <w:rPr>
          <w:rFonts w:ascii="Times New Roman" w:hAnsi="Times New Roman"/>
          <w:sz w:val="24"/>
          <w:szCs w:val="24"/>
        </w:rPr>
        <w:t xml:space="preserve">ust. 11 w </w:t>
      </w:r>
      <w:r w:rsidRPr="0070267E">
        <w:rPr>
          <w:rFonts w:ascii="Times New Roman" w:hAnsi="Times New Roman"/>
          <w:color w:val="000000"/>
          <w:sz w:val="24"/>
          <w:szCs w:val="24"/>
        </w:rPr>
        <w:t>terminie 7 dni od dnia doręczenia tej informacji.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W przypadku zgłoszenia uwag, o których mowa w ust. 17, w terminie 7 dni,  Zamawiający może: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nie dokonać bezpośredniej zapłaty wynagrodzenia podwykonawcy lub dalszemu podwykonawcy, jeżeli wykonawca wykaże niezasadność takiej zapłaty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 przypadku dokonania bezpośredniej zapłaty podwykonawcy lub dalszemu podwykonawcy, o których </w:t>
      </w:r>
      <w:r w:rsidRPr="0070267E">
        <w:rPr>
          <w:rFonts w:ascii="Times New Roman" w:hAnsi="Times New Roman"/>
          <w:sz w:val="24"/>
          <w:szCs w:val="24"/>
        </w:rPr>
        <w:t xml:space="preserve">mowa w ust. 14, zamawiający </w:t>
      </w:r>
      <w:r w:rsidRPr="0070267E">
        <w:rPr>
          <w:rFonts w:ascii="Times New Roman" w:hAnsi="Times New Roman"/>
          <w:color w:val="000000"/>
          <w:sz w:val="24"/>
          <w:szCs w:val="24"/>
        </w:rPr>
        <w:t>potrąca kwotę wypłaconego wynagrodzenia z wynagrodzenia należnego 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Konieczność wielokrotnego dokonywania bezpośredniej zapłaty podwykonawcy lub dalszemu podwykonawcy, o których </w:t>
      </w:r>
      <w:r w:rsidRPr="0070267E">
        <w:rPr>
          <w:rFonts w:ascii="Times New Roman" w:hAnsi="Times New Roman"/>
          <w:sz w:val="24"/>
          <w:szCs w:val="24"/>
        </w:rPr>
        <w:t xml:space="preserve">mowa w ust. 14, lub </w:t>
      </w:r>
      <w:r w:rsidRPr="0070267E">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6</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Odbiory</w:t>
      </w:r>
    </w:p>
    <w:p w:rsidR="00736D32" w:rsidRPr="0070267E" w:rsidRDefault="00736D32" w:rsidP="00736D32">
      <w:pPr>
        <w:numPr>
          <w:ilvl w:val="0"/>
          <w:numId w:val="14"/>
        </w:numPr>
        <w:spacing w:after="0" w:line="360" w:lineRule="auto"/>
        <w:jc w:val="both"/>
        <w:rPr>
          <w:rFonts w:ascii="Times New Roman" w:hAnsi="Times New Roman"/>
          <w:sz w:val="24"/>
          <w:szCs w:val="24"/>
        </w:rPr>
      </w:pPr>
      <w:r w:rsidRPr="0070267E">
        <w:rPr>
          <w:rFonts w:ascii="Times New Roman" w:hAnsi="Times New Roman"/>
          <w:sz w:val="24"/>
          <w:szCs w:val="24"/>
        </w:rPr>
        <w:t>Po zakończeniu robót wskazanych w §1 niniejszej umowy:</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 xml:space="preserve">Wykonawca zgłosi Zamawiającemu gotowość do odbioru, pisemnie bezpośrednio </w:t>
      </w:r>
      <w:r w:rsidR="009A2262">
        <w:rPr>
          <w:rFonts w:ascii="Times New Roman" w:hAnsi="Times New Roman"/>
          <w:color w:val="000000"/>
          <w:sz w:val="24"/>
          <w:szCs w:val="24"/>
        </w:rPr>
        <w:br/>
      </w:r>
      <w:r w:rsidRPr="0070267E">
        <w:rPr>
          <w:rFonts w:ascii="Times New Roman" w:hAnsi="Times New Roman"/>
          <w:color w:val="000000"/>
          <w:sz w:val="24"/>
          <w:szCs w:val="24"/>
        </w:rPr>
        <w:t>w siedzibie Zamawiającego, nie później niż na pięć dni roboczych przed planowanym terminem odbioru.</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lastRenderedPageBreak/>
        <w:t>Wraz ze zgłoszeniem do odbioru Wykonawca przekaże Zamawiającemu następujące dokumenty: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kosztorys powykonawczy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dokumentację powykonawczą, opisaną i skompletowaną w dwóch egzemplarzach,</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 xml:space="preserve">oświadczenie Kierownika budowy (robót) o zgodności wykonania robót </w:t>
      </w:r>
      <w:r w:rsidR="009A2262">
        <w:rPr>
          <w:rFonts w:ascii="Times New Roman" w:hAnsi="Times New Roman"/>
          <w:color w:val="000000"/>
          <w:sz w:val="24"/>
          <w:szCs w:val="24"/>
        </w:rPr>
        <w:br/>
      </w:r>
      <w:r w:rsidRPr="0070267E">
        <w:rPr>
          <w:rFonts w:ascii="Times New Roman" w:hAnsi="Times New Roman"/>
          <w:color w:val="000000"/>
          <w:sz w:val="24"/>
          <w:szCs w:val="24"/>
        </w:rPr>
        <w:t>z obowiązującymi przepisami i normami,</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zobowiązany jest do dokonania lub odmowy dokonania odbioru, </w:t>
      </w:r>
      <w:r w:rsidR="009A2262">
        <w:rPr>
          <w:rFonts w:ascii="Times New Roman" w:hAnsi="Times New Roman"/>
          <w:color w:val="000000"/>
          <w:sz w:val="24"/>
          <w:szCs w:val="24"/>
        </w:rPr>
        <w:br/>
      </w:r>
      <w:r w:rsidRPr="0070267E">
        <w:rPr>
          <w:rFonts w:ascii="Times New Roman" w:hAnsi="Times New Roman"/>
          <w:color w:val="000000"/>
          <w:sz w:val="24"/>
          <w:szCs w:val="24"/>
        </w:rPr>
        <w:t>w terminie maksymalnie 7 dni od dnia rozpoczęcia tego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 datę wykonania przez Wykonawcę zobowiązania wynikającego z niniejszej Umowy, uznaje się datę stwierdzoną w protokole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7</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Zabezpieczenie należytego wykonania umowy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70267E">
        <w:rPr>
          <w:rFonts w:ascii="Times New Roman" w:hAnsi="Times New Roman"/>
          <w:color w:val="000000"/>
          <w:sz w:val="24"/>
          <w:szCs w:val="24"/>
        </w:rPr>
        <w:t>§ 5</w:t>
      </w:r>
      <w:r w:rsidRPr="0070267E">
        <w:rPr>
          <w:rFonts w:ascii="Times New Roman" w:hAnsi="Times New Roman"/>
          <w:sz w:val="24"/>
          <w:szCs w:val="24"/>
        </w:rPr>
        <w:t xml:space="preserve"> ust. 1.</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w:t>
      </w:r>
      <w:r w:rsidRPr="0070267E">
        <w:rPr>
          <w:rFonts w:ascii="Times New Roman" w:hAnsi="Times New Roman"/>
          <w:sz w:val="24"/>
          <w:szCs w:val="24"/>
        </w:rPr>
        <w:lastRenderedPageBreak/>
        <w:t>zabezpieczenie w pieniądzu, poprzez wypłatę kwoty z dotychczasowego zabezpieczenia.</w:t>
      </w:r>
    </w:p>
    <w:p w:rsidR="00736D32" w:rsidRPr="009A2262" w:rsidRDefault="00736D32" w:rsidP="009A226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8</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Kary umowne</w:t>
      </w:r>
    </w:p>
    <w:p w:rsidR="00736D32" w:rsidRPr="0070267E" w:rsidRDefault="00736D32" w:rsidP="00736D32">
      <w:pPr>
        <w:numPr>
          <w:ilvl w:val="0"/>
          <w:numId w:val="16"/>
        </w:numPr>
        <w:spacing w:after="0" w:line="360" w:lineRule="auto"/>
        <w:jc w:val="both"/>
        <w:rPr>
          <w:rFonts w:ascii="Times New Roman" w:hAnsi="Times New Roman"/>
          <w:sz w:val="24"/>
          <w:szCs w:val="24"/>
        </w:rPr>
      </w:pPr>
      <w:r w:rsidRPr="0070267E">
        <w:rPr>
          <w:rFonts w:ascii="Times New Roman" w:hAnsi="Times New Roman"/>
          <w:sz w:val="24"/>
          <w:szCs w:val="24"/>
        </w:rPr>
        <w:t>Wykonawca zapłaci Zamawiającemu kary umowne:</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wykonaniu pr</w:t>
      </w:r>
      <w:r>
        <w:rPr>
          <w:rFonts w:ascii="Times New Roman" w:hAnsi="Times New Roman"/>
          <w:sz w:val="24"/>
          <w:szCs w:val="24"/>
        </w:rPr>
        <w:t>zedmiotu umowy: w wysokości 0,0</w:t>
      </w:r>
      <w:r>
        <w:rPr>
          <w:rFonts w:ascii="Times New Roman" w:hAnsi="Times New Roman"/>
          <w:sz w:val="24"/>
          <w:szCs w:val="24"/>
          <w:lang w:val="pl-PL"/>
        </w:rPr>
        <w:t>2</w:t>
      </w:r>
      <w:r w:rsidRPr="00C62E80">
        <w:rPr>
          <w:rFonts w:ascii="Times New Roman" w:hAnsi="Times New Roman"/>
          <w:sz w:val="24"/>
          <w:szCs w:val="24"/>
        </w:rPr>
        <w:t xml:space="preserve">% wynagrodzenia brutto wskazanego w §5 ust. 1, za każdy dzień zwłoki (termin zakończenia robót określono </w:t>
      </w:r>
      <w:r w:rsidR="009A2262">
        <w:rPr>
          <w:rFonts w:ascii="Times New Roman" w:hAnsi="Times New Roman"/>
          <w:sz w:val="24"/>
          <w:szCs w:val="24"/>
          <w:lang w:val="pl-PL"/>
        </w:rPr>
        <w:br/>
      </w:r>
      <w:r w:rsidRPr="00C62E80">
        <w:rPr>
          <w:rFonts w:ascii="Times New Roman" w:hAnsi="Times New Roman"/>
          <w:sz w:val="24"/>
          <w:szCs w:val="24"/>
        </w:rPr>
        <w:t>w §2 ust. 1 niniejszej umowy),</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usunięciu wad stwierdzonych w okresie gwara</w:t>
      </w:r>
      <w:r>
        <w:rPr>
          <w:rFonts w:ascii="Times New Roman" w:hAnsi="Times New Roman"/>
          <w:sz w:val="24"/>
          <w:szCs w:val="24"/>
        </w:rPr>
        <w:t>ncji i rękojmi  w wysokości 0,0</w:t>
      </w:r>
      <w:r>
        <w:rPr>
          <w:rFonts w:ascii="Times New Roman" w:hAnsi="Times New Roman"/>
          <w:sz w:val="24"/>
          <w:szCs w:val="24"/>
          <w:lang w:val="pl-PL"/>
        </w:rPr>
        <w:t>1</w:t>
      </w:r>
      <w:r w:rsidRPr="00C62E80">
        <w:rPr>
          <w:rFonts w:ascii="Times New Roman" w:hAnsi="Times New Roman"/>
          <w:sz w:val="24"/>
          <w:szCs w:val="24"/>
        </w:rPr>
        <w:t>% wynagrodzenia brutto, określonego w §5 ust. 1 za każdy dzień zwłoki liczonego od dnia wyznaczonego na usunięcie wad,</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odstąpienie od umowy z przyczyn leżących po </w:t>
      </w:r>
      <w:r>
        <w:rPr>
          <w:rFonts w:ascii="Times New Roman" w:hAnsi="Times New Roman"/>
          <w:sz w:val="24"/>
          <w:szCs w:val="24"/>
        </w:rPr>
        <w:t>stronie Wykonawcy w wysokości 5</w:t>
      </w:r>
      <w:r w:rsidRPr="0070267E">
        <w:rPr>
          <w:rFonts w:ascii="Times New Roman" w:hAnsi="Times New Roman"/>
          <w:sz w:val="24"/>
          <w:szCs w:val="24"/>
        </w:rPr>
        <w:t>% wynagrodzenia brutto, określonego w § 5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zapłaty lub nieterminową zapłatę przez Wykonawcę wynagrodzenia należnego podwykonawcom lub dalszy</w:t>
      </w:r>
      <w:r>
        <w:rPr>
          <w:rFonts w:ascii="Times New Roman" w:hAnsi="Times New Roman"/>
          <w:sz w:val="24"/>
          <w:szCs w:val="24"/>
        </w:rPr>
        <w:t>m podwykonawcom w wysokości 0,01</w:t>
      </w:r>
      <w:r w:rsidRPr="0070267E">
        <w:rPr>
          <w:rFonts w:ascii="Times New Roman" w:hAnsi="Times New Roman"/>
          <w:sz w:val="24"/>
          <w:szCs w:val="24"/>
        </w:rPr>
        <w:t>% wynagrodzenia umownego brutto, określonego w §5 ust. 1 za każdy dzień zwłoki w zapłacie wynagrodzenia;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nieprzedłożenie przez Wykonawcę do zaakceptowania projektu umowy </w:t>
      </w:r>
      <w:r w:rsidR="009A2262">
        <w:rPr>
          <w:rFonts w:ascii="Times New Roman" w:hAnsi="Times New Roman"/>
          <w:sz w:val="24"/>
          <w:szCs w:val="24"/>
        </w:rPr>
        <w:br/>
      </w:r>
      <w:r w:rsidRPr="0070267E">
        <w:rPr>
          <w:rFonts w:ascii="Times New Roman" w:hAnsi="Times New Roman"/>
          <w:sz w:val="24"/>
          <w:szCs w:val="24"/>
        </w:rPr>
        <w:t>o podwykonawstwo, której przedmiotem są roboty budowlane, lub proje</w:t>
      </w:r>
      <w:r>
        <w:rPr>
          <w:rFonts w:ascii="Times New Roman" w:hAnsi="Times New Roman"/>
          <w:sz w:val="24"/>
          <w:szCs w:val="24"/>
        </w:rPr>
        <w:t xml:space="preserve">ktu jej zmiany, </w:t>
      </w:r>
      <w:r w:rsidR="009A2262">
        <w:rPr>
          <w:rFonts w:ascii="Times New Roman" w:hAnsi="Times New Roman"/>
          <w:sz w:val="24"/>
          <w:szCs w:val="24"/>
        </w:rPr>
        <w:br/>
      </w:r>
      <w:r>
        <w:rPr>
          <w:rFonts w:ascii="Times New Roman" w:hAnsi="Times New Roman"/>
          <w:sz w:val="24"/>
          <w:szCs w:val="24"/>
        </w:rPr>
        <w:t>w wysokości 0,03</w:t>
      </w:r>
      <w:r w:rsidRPr="0070267E">
        <w:rPr>
          <w:rFonts w:ascii="Times New Roman" w:hAnsi="Times New Roman"/>
          <w:sz w:val="24"/>
          <w:szCs w:val="24"/>
        </w:rPr>
        <w:t>% łącznego wynagrodzenia umownego brutto, o którym mowa w §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nieprzedłożenie przez Wykonawcę poświadczonej za zgodność z oryginałem kopii umowy o podwykonawstwo </w:t>
      </w:r>
      <w:r>
        <w:rPr>
          <w:rFonts w:ascii="Times New Roman" w:hAnsi="Times New Roman"/>
          <w:sz w:val="24"/>
          <w:szCs w:val="24"/>
        </w:rPr>
        <w:t>lub jej zmiany, w wysokości 0,03</w:t>
      </w:r>
      <w:r w:rsidRPr="0070267E">
        <w:rPr>
          <w:rFonts w:ascii="Times New Roman" w:hAnsi="Times New Roman"/>
          <w:sz w:val="24"/>
          <w:szCs w:val="24"/>
        </w:rPr>
        <w:t>% wynagrodzenia umownego brutto, o którym mowa w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zmiany umowy o podwykonawstwo w zakresie terminu zapłaty</w:t>
      </w:r>
      <w:r>
        <w:rPr>
          <w:rFonts w:ascii="Times New Roman" w:hAnsi="Times New Roman"/>
          <w:sz w:val="24"/>
          <w:szCs w:val="24"/>
        </w:rPr>
        <w:t xml:space="preserve"> wynagrodzenia, w wysokości 0,01</w:t>
      </w:r>
      <w:r w:rsidRPr="0070267E">
        <w:rPr>
          <w:rFonts w:ascii="Times New Roman" w:hAnsi="Times New Roman"/>
          <w:sz w:val="24"/>
          <w:szCs w:val="24"/>
        </w:rPr>
        <w:t xml:space="preserve">% wynagrodzenia umownego brutto, o którym mowa w §5 ust. 1, za </w:t>
      </w:r>
      <w:r w:rsidRPr="0070267E">
        <w:rPr>
          <w:rFonts w:ascii="Times New Roman" w:hAnsi="Times New Roman"/>
          <w:sz w:val="24"/>
          <w:szCs w:val="24"/>
        </w:rPr>
        <w:lastRenderedPageBreak/>
        <w:t>każdy dzień opóźnienia od dnia wskazanego przez Zamawiającego w wezwaniu do dokonania zmiany;</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 każdym przypadku niedopełnienia obowiązku, o którym mowa w § 13 ust. 1 </w:t>
      </w:r>
      <w:r w:rsidR="009A2262">
        <w:rPr>
          <w:rFonts w:ascii="Times New Roman" w:hAnsi="Times New Roman"/>
          <w:sz w:val="24"/>
          <w:szCs w:val="24"/>
        </w:rPr>
        <w:br/>
      </w:r>
      <w:r w:rsidRPr="0070267E">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opóźnienie w poinformowaniu Zamawiającego o zmianie, o której mowa w § 13 ust. 3  w wysokości po 50,00 złotych brutto za każdy dzień zwłoki liczonego od terminu, </w:t>
      </w:r>
      <w:r w:rsidR="009A2262">
        <w:rPr>
          <w:rFonts w:ascii="Times New Roman" w:hAnsi="Times New Roman"/>
          <w:sz w:val="24"/>
          <w:szCs w:val="24"/>
        </w:rPr>
        <w:br/>
      </w:r>
      <w:r w:rsidRPr="0070267E">
        <w:rPr>
          <w:rFonts w:ascii="Times New Roman" w:hAnsi="Times New Roman"/>
          <w:sz w:val="24"/>
          <w:szCs w:val="24"/>
        </w:rPr>
        <w:t>o którym mowa § 13 ust. 3</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Zamawiający zapłaci Wykonawcy kary umowne za odstąpienie od umowy z przyczyn leżących po stro</w:t>
      </w:r>
      <w:r>
        <w:rPr>
          <w:rFonts w:ascii="Times New Roman" w:hAnsi="Times New Roman"/>
          <w:sz w:val="24"/>
          <w:szCs w:val="24"/>
        </w:rPr>
        <w:t>nie Zamawiającego w wysokości 5</w:t>
      </w:r>
      <w:r w:rsidRPr="0070267E">
        <w:rPr>
          <w:rFonts w:ascii="Times New Roman" w:hAnsi="Times New Roman"/>
          <w:sz w:val="24"/>
          <w:szCs w:val="24"/>
        </w:rPr>
        <w:t xml:space="preserve">% wynagrodzenia brutto, określonego w </w:t>
      </w:r>
      <w:r w:rsidRPr="0070267E">
        <w:rPr>
          <w:rFonts w:ascii="Times New Roman" w:hAnsi="Times New Roman"/>
          <w:color w:val="000000"/>
          <w:sz w:val="24"/>
          <w:szCs w:val="24"/>
        </w:rPr>
        <w:t>§ 5</w:t>
      </w:r>
      <w:r w:rsidRPr="0070267E">
        <w:rPr>
          <w:rFonts w:ascii="Times New Roman" w:hAnsi="Times New Roman"/>
          <w:sz w:val="24"/>
          <w:szCs w:val="24"/>
        </w:rPr>
        <w:t xml:space="preserve"> ust. 1, z wyłączeniem odstąpienia na podstawie art. 456 ustawy </w:t>
      </w:r>
      <w:proofErr w:type="spellStart"/>
      <w:r w:rsidRPr="0070267E">
        <w:rPr>
          <w:rFonts w:ascii="Times New Roman" w:hAnsi="Times New Roman"/>
          <w:sz w:val="24"/>
          <w:szCs w:val="24"/>
        </w:rPr>
        <w:t>P</w:t>
      </w:r>
      <w:r w:rsidR="00235245">
        <w:rPr>
          <w:rFonts w:ascii="Times New Roman" w:hAnsi="Times New Roman"/>
          <w:sz w:val="24"/>
          <w:szCs w:val="24"/>
        </w:rPr>
        <w:t>zp</w:t>
      </w:r>
      <w:proofErr w:type="spellEnd"/>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oświadcza, że wyraża zgodę na potrącenie naliczonych kar umownych </w:t>
      </w:r>
      <w:r w:rsidR="009A2262">
        <w:rPr>
          <w:rFonts w:ascii="Times New Roman" w:hAnsi="Times New Roman"/>
          <w:sz w:val="24"/>
          <w:szCs w:val="24"/>
        </w:rPr>
        <w:br/>
      </w:r>
      <w:r w:rsidRPr="0070267E">
        <w:rPr>
          <w:rFonts w:ascii="Times New Roman" w:hAnsi="Times New Roman"/>
          <w:sz w:val="24"/>
          <w:szCs w:val="24"/>
        </w:rPr>
        <w:t>z wynagrodzenia za wykonanie przedmiotu umowy.</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Strony zastrzegają sobie prawo do dochodzenia odszkodowania na zasadach ogólnych, </w:t>
      </w:r>
      <w:r w:rsidR="009A2262">
        <w:rPr>
          <w:rFonts w:ascii="Times New Roman" w:hAnsi="Times New Roman"/>
          <w:sz w:val="24"/>
          <w:szCs w:val="24"/>
        </w:rPr>
        <w:br/>
      </w:r>
      <w:r w:rsidRPr="0070267E">
        <w:rPr>
          <w:rFonts w:ascii="Times New Roman" w:hAnsi="Times New Roman"/>
          <w:sz w:val="24"/>
          <w:szCs w:val="24"/>
        </w:rPr>
        <w:t>o ile wartość faktycznie poniesionych szkód przekracza wysokość kar umownych.</w:t>
      </w:r>
    </w:p>
    <w:p w:rsidR="00736D32"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nie może zbywać ani przenosić na rzecz osób trzecich praw i wierzytelności powstałych w związku z realizacją niniejszej umowy bez zgody Zamawiającego.</w:t>
      </w:r>
    </w:p>
    <w:p w:rsidR="00736D32" w:rsidRPr="00C62E80" w:rsidRDefault="00736D32" w:rsidP="00736D32">
      <w:pPr>
        <w:widowControl w:val="0"/>
        <w:numPr>
          <w:ilvl w:val="0"/>
          <w:numId w:val="16"/>
        </w:numPr>
        <w:tabs>
          <w:tab w:val="left" w:pos="284"/>
        </w:tabs>
        <w:suppressAutoHyphens/>
        <w:spacing w:after="0" w:line="360" w:lineRule="auto"/>
        <w:jc w:val="both"/>
        <w:rPr>
          <w:rFonts w:ascii="Times New Roman" w:eastAsia="Times New Roman" w:hAnsi="Times New Roman"/>
          <w:b/>
          <w:bCs/>
          <w:sz w:val="24"/>
          <w:szCs w:val="24"/>
        </w:rPr>
      </w:pPr>
      <w:r w:rsidRPr="00BC78C1">
        <w:rPr>
          <w:rFonts w:ascii="Times New Roman" w:eastAsia="Times New Roman" w:hAnsi="Times New Roman"/>
          <w:bCs/>
          <w:sz w:val="24"/>
          <w:szCs w:val="24"/>
        </w:rPr>
        <w:t>Łączna wysokość kar umownych nie może przekroczyć 30 % wartości wynagrodzenia brutto, o którym mowa w § 5 ust. 1</w:t>
      </w:r>
      <w:r w:rsidRPr="00BC78C1">
        <w:rPr>
          <w:rFonts w:ascii="Times New Roman" w:eastAsia="Times New Roman" w:hAnsi="Times New Roman"/>
          <w:b/>
          <w:bCs/>
          <w:sz w:val="24"/>
          <w:szCs w:val="24"/>
        </w:rPr>
        <w:t>.</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9</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Umowne prawo odstąpienia od umowy</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Zamawiającemu przysługuje prawo odstąpienia od umowy, gdy:</w:t>
      </w:r>
    </w:p>
    <w:p w:rsidR="00736D32" w:rsidRPr="0070267E" w:rsidRDefault="00736D32" w:rsidP="00736D32">
      <w:pPr>
        <w:pStyle w:val="Lista2"/>
        <w:numPr>
          <w:ilvl w:val="0"/>
          <w:numId w:val="20"/>
        </w:numPr>
        <w:tabs>
          <w:tab w:val="clear" w:pos="360"/>
          <w:tab w:val="num" w:pos="426"/>
        </w:tabs>
        <w:spacing w:line="360" w:lineRule="auto"/>
        <w:jc w:val="both"/>
        <w:rPr>
          <w:sz w:val="24"/>
          <w:szCs w:val="24"/>
        </w:rPr>
      </w:pPr>
      <w:r w:rsidRPr="0070267E">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lastRenderedPageBreak/>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Zamawiający wielokrotnie dokonywać będzie bezpośredniej zapłaty podwykonawcy lub dalszemu podwykonawcy, o której </w:t>
      </w:r>
      <w:r w:rsidRPr="0070267E">
        <w:rPr>
          <w:sz w:val="24"/>
          <w:szCs w:val="24"/>
        </w:rPr>
        <w:t>mowa w § 5 ust 20, lub dokona</w:t>
      </w:r>
      <w:r w:rsidRPr="0070267E">
        <w:rPr>
          <w:color w:val="000000"/>
          <w:sz w:val="24"/>
          <w:szCs w:val="24"/>
        </w:rPr>
        <w:t xml:space="preserve"> bezpośrednich zapłat na sumę większą niż 5% wartości umowy w sprawie zamówienia publicznego;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wykonawca zleca roboty podwykonawcom bez wiedzy lub zgody Zamawiającego. Zamawiający może odstąpić od umowy z przyczyn leżących po stronie wykonawcy </w:t>
      </w:r>
      <w:r w:rsidR="009A2262">
        <w:rPr>
          <w:color w:val="000000"/>
          <w:sz w:val="24"/>
          <w:szCs w:val="24"/>
        </w:rPr>
        <w:br/>
      </w:r>
      <w:r w:rsidRPr="0070267E">
        <w:rPr>
          <w:color w:val="000000"/>
          <w:sz w:val="24"/>
          <w:szCs w:val="24"/>
        </w:rPr>
        <w:t>w terminie 14 dni od dnia powzięcia wiedzy o naruszeniu przez wykonawcę powyższego obowiązku.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Wykonawcy przysługuje prawo odstąpienia od umowy, jeżeli Zamawiający:</w:t>
      </w:r>
    </w:p>
    <w:p w:rsidR="00736D32" w:rsidRPr="0070267E" w:rsidRDefault="00736D32" w:rsidP="00736D32">
      <w:pPr>
        <w:numPr>
          <w:ilvl w:val="0"/>
          <w:numId w:val="21"/>
        </w:numPr>
        <w:spacing w:after="0" w:line="360" w:lineRule="auto"/>
        <w:jc w:val="both"/>
        <w:rPr>
          <w:rFonts w:ascii="Times New Roman" w:hAnsi="Times New Roman"/>
          <w:sz w:val="24"/>
          <w:szCs w:val="24"/>
        </w:rPr>
      </w:pPr>
      <w:r w:rsidRPr="0070267E">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Odstąpienie od umowy, o którym mowa w ust. 1 i 2, powinno nastąpić w formie pisemnej pod rygorem nieważności takiego oświadczenia i powinno zawierać uzasadnienie.</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 wypadku odstąpienia od umowy przez Wykonawcę lub Zamawiającego, strony obciążają następujące obowiązki:</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zabezpieczy przerwane roboty w zakresie obustronnie uzgodnionym na koszt tej strony, z której to winy nastąpiło odstąpienie od umowy,</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 xml:space="preserve">Wykonawca zgłosi do dokonania przez Zamawiającego odbioru robót przerwanych,  </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736D32" w:rsidRPr="00736D32" w:rsidRDefault="00736D32" w:rsidP="00736D32">
      <w:pPr>
        <w:numPr>
          <w:ilvl w:val="0"/>
          <w:numId w:val="23"/>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 xml:space="preserve">Jeżeli Wykonawca będzie wykonywał przedmiot umowy wadliwie, albo sprzecznie z umową Zamawiający może wezwać go do zmiany sposobu wykonywania umowy </w:t>
      </w:r>
      <w:r w:rsidRPr="0070267E">
        <w:rPr>
          <w:rFonts w:ascii="Times New Roman" w:hAnsi="Times New Roman"/>
          <w:sz w:val="24"/>
          <w:szCs w:val="24"/>
        </w:rPr>
        <w:lastRenderedPageBreak/>
        <w:t>i wyznaczyć mu w tym celu odpowiedni termin; po bezskutecznym upływie wyznaczonego terminu Zamawiający może od umowy odstąpić albo powierzyć poprawienie lub dalsze wykonanie przedmiotu umowy innemu podmiotowi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10</w:t>
      </w:r>
    </w:p>
    <w:p w:rsidR="00736D32" w:rsidRPr="0070267E" w:rsidRDefault="00736D32" w:rsidP="00736D32">
      <w:pPr>
        <w:spacing w:after="0" w:line="360" w:lineRule="auto"/>
        <w:jc w:val="center"/>
        <w:rPr>
          <w:rFonts w:ascii="Times New Roman" w:hAnsi="Times New Roman"/>
          <w:sz w:val="24"/>
          <w:szCs w:val="24"/>
        </w:rPr>
      </w:pPr>
      <w:r w:rsidRPr="0070267E">
        <w:rPr>
          <w:rFonts w:ascii="Times New Roman" w:hAnsi="Times New Roman"/>
          <w:b/>
          <w:sz w:val="24"/>
          <w:szCs w:val="24"/>
        </w:rPr>
        <w:t>Umowy o podwykonawstwo</w:t>
      </w:r>
    </w:p>
    <w:p w:rsidR="00736D32" w:rsidRPr="00C62E80" w:rsidRDefault="00736D32" w:rsidP="00736D32">
      <w:pPr>
        <w:pStyle w:val="Akapitzlist"/>
        <w:numPr>
          <w:ilvl w:val="0"/>
          <w:numId w:val="24"/>
        </w:numPr>
        <w:spacing w:after="0" w:line="360" w:lineRule="auto"/>
        <w:ind w:left="426"/>
        <w:jc w:val="both"/>
        <w:rPr>
          <w:rFonts w:ascii="Times New Roman" w:hAnsi="Times New Roman"/>
          <w:sz w:val="24"/>
          <w:szCs w:val="24"/>
        </w:rPr>
      </w:pPr>
      <w:r w:rsidRPr="00C62E80">
        <w:rPr>
          <w:rFonts w:ascii="Times New Roman" w:hAnsi="Times New Roman"/>
          <w:sz w:val="24"/>
          <w:szCs w:val="24"/>
        </w:rPr>
        <w:t xml:space="preserve">Wykonawca zobowiązuje się wykonać przedmiot umowy siłami własnymi </w:t>
      </w:r>
      <w:r w:rsidRPr="00990911">
        <w:rPr>
          <w:rFonts w:ascii="Times New Roman" w:hAnsi="Times New Roman"/>
          <w:sz w:val="24"/>
          <w:szCs w:val="24"/>
        </w:rPr>
        <w:t xml:space="preserve">lub </w:t>
      </w:r>
      <w:r w:rsidR="009A2262">
        <w:rPr>
          <w:rFonts w:ascii="Times New Roman" w:hAnsi="Times New Roman"/>
          <w:sz w:val="24"/>
          <w:szCs w:val="24"/>
          <w:lang w:val="pl-PL"/>
        </w:rPr>
        <w:br/>
      </w:r>
      <w:r w:rsidRPr="00990911">
        <w:rPr>
          <w:rFonts w:ascii="Times New Roman" w:hAnsi="Times New Roman"/>
          <w:sz w:val="24"/>
          <w:szCs w:val="24"/>
        </w:rPr>
        <w:t>z udziałem podwykonawców</w:t>
      </w:r>
      <w:r w:rsidRPr="00990911">
        <w:rPr>
          <w:rStyle w:val="Odwoanieprzypisudolnego"/>
          <w:rFonts w:ascii="Times New Roman" w:hAnsi="Times New Roman"/>
          <w:sz w:val="24"/>
          <w:szCs w:val="24"/>
        </w:rPr>
        <w:footnoteReference w:id="1"/>
      </w:r>
      <w:r w:rsidRPr="00990911">
        <w:rPr>
          <w:rFonts w:ascii="Times New Roman" w:hAnsi="Times New Roman"/>
          <w:sz w:val="24"/>
          <w:szCs w:val="24"/>
        </w:rPr>
        <w:t xml:space="preserve">. Przy udziale podwykonawcy zostanie zrealizowane…………………. </w:t>
      </w:r>
      <w:r w:rsidRPr="00990911">
        <w:rPr>
          <w:rStyle w:val="Odwoanieprzypisudolnego"/>
          <w:rFonts w:ascii="Times New Roman" w:hAnsi="Times New Roman"/>
          <w:sz w:val="24"/>
          <w:szCs w:val="24"/>
        </w:rPr>
        <w:t>1</w:t>
      </w:r>
      <w:r w:rsidRPr="00990911">
        <w:rPr>
          <w:rFonts w:ascii="Times New Roman" w:hAnsi="Times New Roman"/>
          <w:sz w:val="24"/>
          <w:szCs w:val="24"/>
          <w:vertAlign w:val="superscript"/>
        </w:rPr>
        <w:t xml:space="preserve"> </w:t>
      </w:r>
      <w:r w:rsidRPr="00C62E80">
        <w:rPr>
          <w:rFonts w:ascii="Times New Roman" w:hAnsi="Times New Roman"/>
          <w:sz w:val="24"/>
          <w:szCs w:val="24"/>
        </w:rPr>
        <w:t>W przypadku powierzenia części zamówienia objętej niniejszą umową Podwykonawcom stosuje się poniższe zapisy.</w:t>
      </w:r>
    </w:p>
    <w:p w:rsidR="00736D32" w:rsidRPr="0070267E" w:rsidRDefault="00736D32" w:rsidP="00736D32">
      <w:pPr>
        <w:pStyle w:val="Akapitzlist"/>
        <w:numPr>
          <w:ilvl w:val="0"/>
          <w:numId w:val="25"/>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uprawniony jest powierzyć roboty budowlane podwykonawcom z zakresie wskazanym w oświadczeniu złożonym w postępowaniu.</w:t>
      </w:r>
    </w:p>
    <w:p w:rsidR="00736D32" w:rsidRPr="0070267E" w:rsidRDefault="00736D32" w:rsidP="00736D32">
      <w:pPr>
        <w:pStyle w:val="Akapitzlist"/>
        <w:numPr>
          <w:ilvl w:val="0"/>
          <w:numId w:val="25"/>
        </w:numPr>
        <w:spacing w:after="0" w:line="360" w:lineRule="auto"/>
        <w:ind w:left="426" w:hanging="426"/>
        <w:rPr>
          <w:rFonts w:ascii="Times New Roman" w:hAnsi="Times New Roman"/>
          <w:sz w:val="24"/>
          <w:szCs w:val="24"/>
        </w:rPr>
      </w:pPr>
      <w:r w:rsidRPr="0070267E">
        <w:rPr>
          <w:rFonts w:ascii="Times New Roman" w:hAnsi="Times New Roman"/>
          <w:sz w:val="24"/>
          <w:szCs w:val="24"/>
        </w:rPr>
        <w:t>Ponadto Wykonawca jest zobowiązany do:</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736D32" w:rsidRPr="0070267E" w:rsidRDefault="00736D32" w:rsidP="00736D32">
      <w:pPr>
        <w:pStyle w:val="Akapitzlist"/>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przypadku, o którym mowa powyżej, jeżeli termin zapłaty wynagrodzenia jest dłuższy niż określony w §10 ust. 8 Zamawiający informuje o tym Wykonawcę </w:t>
      </w:r>
      <w:r w:rsidR="009A2262">
        <w:rPr>
          <w:rFonts w:ascii="Times New Roman" w:hAnsi="Times New Roman"/>
          <w:sz w:val="24"/>
          <w:szCs w:val="24"/>
          <w:lang w:val="pl-PL"/>
        </w:rPr>
        <w:br/>
      </w:r>
      <w:r w:rsidRPr="0070267E">
        <w:rPr>
          <w:rFonts w:ascii="Times New Roman" w:hAnsi="Times New Roman"/>
          <w:sz w:val="24"/>
          <w:szCs w:val="24"/>
        </w:rPr>
        <w:t>i wzywa go do doprowadzenia do zmiany tej umowy pod rygorem wystąpienia o karę umowną, o której mowa w §8 ust. 1 lit. g.</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przedkładania Zamawiającemu poświadczonych za zgodność z oryginałem kopii zgód Wykonawcy na zawarcie umów o dalsze podwykonawstwo o treści zgodnej </w:t>
      </w:r>
      <w:r w:rsidR="009A2262">
        <w:rPr>
          <w:rFonts w:ascii="Times New Roman" w:hAnsi="Times New Roman"/>
          <w:sz w:val="24"/>
          <w:szCs w:val="24"/>
          <w:lang w:val="pl-PL"/>
        </w:rPr>
        <w:br/>
      </w:r>
      <w:r w:rsidRPr="0070267E">
        <w:rPr>
          <w:rFonts w:ascii="Times New Roman" w:hAnsi="Times New Roman"/>
          <w:sz w:val="24"/>
          <w:szCs w:val="24"/>
        </w:rPr>
        <w:t>z projektem umowy, których przedmiotem są roboty budowlane, oraz ich zmian – niezwłocznie, jednak nie później niż w terminie 7 dni od dnia ich udzielenia;</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w:t>
      </w:r>
      <w:r w:rsidR="009A2262">
        <w:rPr>
          <w:rFonts w:ascii="Times New Roman" w:hAnsi="Times New Roman"/>
          <w:sz w:val="24"/>
          <w:szCs w:val="24"/>
          <w:lang w:val="pl-PL"/>
        </w:rPr>
        <w:br/>
      </w:r>
      <w:r w:rsidRPr="0070267E">
        <w:rPr>
          <w:rFonts w:ascii="Times New Roman" w:hAnsi="Times New Roman"/>
          <w:sz w:val="24"/>
          <w:szCs w:val="24"/>
        </w:rPr>
        <w:t>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Strony uzgadniają następujące zasady zawierania umów o podwykonawstwo z dalszymi podwykonawcami:</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Wykonawca udziela zgody na zawarcie umowy o podwykonawstwo z dalszym podwykonawcą albo zgłasza sprzeciw do takiej umowy, w terminie 7 dni od otrzymania jej projektu;</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lastRenderedPageBreak/>
        <w:t xml:space="preserve">w sytuacjach określonych w art. 464 ust. 3 ustawy – Prawo zamówień publicznych oraz w postanowieniach specyfikacji warunków zamówienia określonych na podstawie art. 464 ust. 3 pkt 1 ustawy, Zamawiający zgłasza sprzeciw do umowy </w:t>
      </w:r>
      <w:r w:rsidR="009A2262">
        <w:rPr>
          <w:rFonts w:ascii="Times New Roman" w:hAnsi="Times New Roman"/>
          <w:sz w:val="24"/>
          <w:szCs w:val="24"/>
          <w:lang w:val="pl-PL"/>
        </w:rPr>
        <w:br/>
      </w:r>
      <w:r w:rsidRPr="0070267E">
        <w:rPr>
          <w:rFonts w:ascii="Times New Roman" w:hAnsi="Times New Roman"/>
          <w:sz w:val="24"/>
          <w:szCs w:val="24"/>
        </w:rPr>
        <w:t>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Ponadto postanowienia, które muszą być zawarte w umowie o podwykonawstwo: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W przypadku uchylania się przez wykonawcę od obowiązku zapłaty wymagalnego wynagrodzenia przysługującego podwykonawcy lub dalszemu podwykonawcy, którzy zawarli:</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Zaakceptowane przez Zamawiającego umowy o podwykonawstwo, których przedmiotem są roboty budowlane;</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Przedłożone zamawiającemu umowy o podwykonawstwo, których przedmiotem są dostawy lub usługi;</w:t>
      </w:r>
    </w:p>
    <w:p w:rsidR="00736D32" w:rsidRPr="0070267E" w:rsidRDefault="00736D32" w:rsidP="00736D32">
      <w:pPr>
        <w:pStyle w:val="Akapitzlist"/>
        <w:spacing w:after="0" w:line="360" w:lineRule="auto"/>
        <w:ind w:left="1058"/>
        <w:jc w:val="both"/>
        <w:rPr>
          <w:rFonts w:ascii="Times New Roman" w:hAnsi="Times New Roman"/>
          <w:sz w:val="24"/>
          <w:szCs w:val="24"/>
        </w:rPr>
      </w:pPr>
      <w:r w:rsidRPr="0070267E">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wykonawcę umowy o roboty budowlane z podwykonawcą jest wymagana zgoda inwestora (Zamawiającego);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podwykonawcę umowy z dalszym podwykonawcą jest wymagana zgoda Zamawiającego i Wykonawcy.</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lastRenderedPageBreak/>
        <w:t>§ 11</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Uprawnienia z tytułu gwarancji i rękojmi za wady</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60</w:t>
      </w:r>
      <w:r w:rsidRPr="0070267E">
        <w:rPr>
          <w:rFonts w:ascii="Times New Roman" w:hAnsi="Times New Roman"/>
          <w:sz w:val="24"/>
          <w:szCs w:val="24"/>
        </w:rPr>
        <w:t xml:space="preserve"> miesięcy od dnia podpisania (bez uwag) protokołu odbioru końcowego.</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Wady, które wystąpiły w okresie gwarancji i rękojmi nie zawinione przez Zamawiającego, Wykonawca usunie w ciągu 7 dni roboczych od daty otrzymania zgłoszenia.</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36D32" w:rsidRPr="0070267E" w:rsidRDefault="00736D32" w:rsidP="00736D32">
      <w:pPr>
        <w:numPr>
          <w:ilvl w:val="0"/>
          <w:numId w:val="27"/>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Okres rękojmi ulega wydłużeniu o czas potrzebny na usunięcie wad.</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12</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Zmiana umowy</w:t>
      </w:r>
    </w:p>
    <w:p w:rsidR="00736D32" w:rsidRPr="0070267E" w:rsidRDefault="00736D32" w:rsidP="00736D32">
      <w:pPr>
        <w:widowControl w:val="0"/>
        <w:numPr>
          <w:ilvl w:val="0"/>
          <w:numId w:val="28"/>
        </w:numPr>
        <w:spacing w:after="0" w:line="360" w:lineRule="auto"/>
        <w:ind w:left="426"/>
        <w:jc w:val="both"/>
        <w:rPr>
          <w:rFonts w:ascii="Times New Roman" w:hAnsi="Times New Roman"/>
          <w:sz w:val="24"/>
          <w:szCs w:val="24"/>
          <w:lang w:eastAsia="pl-PL"/>
        </w:rPr>
      </w:pPr>
      <w:r w:rsidRPr="0070267E">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Zmiana umowy może nastąpić w szczególnie uzasadnionych przypadkach, na skutek okoliczności, których nie można było przewidzieć w dniu wszczęcia postępowania </w:t>
      </w:r>
      <w:r w:rsidR="009A2262">
        <w:rPr>
          <w:rFonts w:ascii="Times New Roman" w:hAnsi="Times New Roman"/>
          <w:sz w:val="24"/>
          <w:szCs w:val="24"/>
        </w:rPr>
        <w:br/>
      </w:r>
      <w:r w:rsidRPr="0070267E">
        <w:rPr>
          <w:rFonts w:ascii="Times New Roman" w:hAnsi="Times New Roman"/>
          <w:sz w:val="24"/>
          <w:szCs w:val="24"/>
        </w:rPr>
        <w:t>o udzielenie zamówienia.</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Zamawiający przewiduje możliwość dokonania zmian postanowień zawartej umowy </w:t>
      </w:r>
      <w:r w:rsidR="009A2262">
        <w:rPr>
          <w:rFonts w:ascii="Times New Roman" w:hAnsi="Times New Roman"/>
          <w:sz w:val="24"/>
          <w:szCs w:val="24"/>
        </w:rPr>
        <w:br/>
      </w:r>
      <w:r w:rsidRPr="0070267E">
        <w:rPr>
          <w:rFonts w:ascii="Times New Roman" w:hAnsi="Times New Roman"/>
          <w:sz w:val="24"/>
          <w:szCs w:val="24"/>
        </w:rPr>
        <w:t>w stosunku do treści złożonej oferty w następującym zakresie:</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terminu realizacji przedmiotu umowy - na skutek:</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 powodu przedłużającej się procedury o udzielenie zamówienia publicznego </w:t>
      </w:r>
      <w:r w:rsidR="009A2262">
        <w:rPr>
          <w:rFonts w:ascii="Times New Roman" w:hAnsi="Times New Roman"/>
          <w:sz w:val="24"/>
          <w:szCs w:val="24"/>
        </w:rPr>
        <w:br/>
      </w:r>
      <w:r w:rsidRPr="0070267E">
        <w:rPr>
          <w:rFonts w:ascii="Times New Roman" w:hAnsi="Times New Roman"/>
          <w:sz w:val="24"/>
          <w:szCs w:val="24"/>
        </w:rPr>
        <w:t xml:space="preserve">o okres przedłużenia. Zamawiający przewiduje, iż procedura udzielenie </w:t>
      </w:r>
      <w:r w:rsidRPr="0070267E">
        <w:rPr>
          <w:rFonts w:ascii="Times New Roman" w:hAnsi="Times New Roman"/>
          <w:sz w:val="24"/>
          <w:szCs w:val="24"/>
        </w:rPr>
        <w:lastRenderedPageBreak/>
        <w:t>zamówienia publicznego będzie trwała do 30 dni;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przestojów i opóźnień zawinionych przez Zamawiającego, o okres przestojów </w:t>
      </w:r>
      <w:r w:rsidR="009A2262">
        <w:rPr>
          <w:rFonts w:ascii="Times New Roman" w:hAnsi="Times New Roman"/>
          <w:sz w:val="24"/>
          <w:szCs w:val="24"/>
        </w:rPr>
        <w:br/>
      </w:r>
      <w:r w:rsidRPr="0070267E">
        <w:rPr>
          <w:rFonts w:ascii="Times New Roman" w:hAnsi="Times New Roman"/>
          <w:sz w:val="24"/>
          <w:szCs w:val="24"/>
        </w:rPr>
        <w:t>i opóźnień;</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wystąpią klęski żywiołowe np. pożar, powódź, trąba powietrzna itp. </w:t>
      </w:r>
      <w:r w:rsidR="009A2262">
        <w:rPr>
          <w:rFonts w:ascii="Times New Roman" w:hAnsi="Times New Roman"/>
          <w:color w:val="000000"/>
          <w:sz w:val="24"/>
          <w:szCs w:val="24"/>
        </w:rPr>
        <w:br/>
      </w:r>
      <w:r w:rsidRPr="0070267E">
        <w:rPr>
          <w:rFonts w:ascii="Times New Roman" w:hAnsi="Times New Roman"/>
          <w:color w:val="000000"/>
          <w:sz w:val="24"/>
          <w:szCs w:val="24"/>
        </w:rPr>
        <w:t>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możliwość prowadzenia prac zostanie wstrzymana ze względu na działania organów administracji, w szczególności budowlanych, </w:t>
      </w:r>
      <w:r w:rsidRPr="0070267E">
        <w:rPr>
          <w:rFonts w:ascii="Times New Roman" w:hAnsi="Times New Roman"/>
          <w:sz w:val="24"/>
          <w:szCs w:val="24"/>
        </w:rPr>
        <w:t>o okres wstrzymania prac;</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wystąpienia okoliczności, których strony umowy nie były w stanie przewidzieć, pomimo zachowania należytej staranności, o okres wystąpienia tych okoliczności</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70267E">
        <w:rPr>
          <w:rFonts w:ascii="Times New Roman" w:hAnsi="Times New Roman"/>
          <w:sz w:val="24"/>
          <w:szCs w:val="24"/>
        </w:rPr>
        <w:t>formalno</w:t>
      </w:r>
      <w:proofErr w:type="spellEnd"/>
      <w:r w:rsidRPr="0070267E">
        <w:rPr>
          <w:rFonts w:ascii="Times New Roman" w:hAnsi="Times New Roman"/>
          <w:sz w:val="24"/>
          <w:szCs w:val="24"/>
        </w:rPr>
        <w:t xml:space="preserve"> - prawnych od organów administracji publicznej o ten okres</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udzielenia zamówień, o których mowa w art. 67 ust 1 pkt 6 i/lub pkt 7 ustawy </w:t>
      </w:r>
      <w:proofErr w:type="spellStart"/>
      <w:r w:rsidRPr="0070267E">
        <w:rPr>
          <w:rFonts w:ascii="Times New Roman" w:hAnsi="Times New Roman"/>
          <w:sz w:val="24"/>
          <w:szCs w:val="24"/>
        </w:rPr>
        <w:t>Pzp</w:t>
      </w:r>
      <w:proofErr w:type="spellEnd"/>
      <w:r w:rsidRPr="0070267E">
        <w:rPr>
          <w:rFonts w:ascii="Times New Roman" w:hAnsi="Times New Roman"/>
          <w:sz w:val="24"/>
          <w:szCs w:val="24"/>
        </w:rPr>
        <w:t xml:space="preserve"> o ile ich wykonywanie ma wpływ na termin wykonania niniejszej umowy;</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kolizji z planowanymi lub równolegle prowadzonymi przez inne podmioty inwestycjami. Termin wykonania może być przesunięty o tyle dni, </w:t>
      </w:r>
      <w:r w:rsidR="009A2262">
        <w:rPr>
          <w:rFonts w:ascii="Times New Roman" w:hAnsi="Times New Roman"/>
          <w:sz w:val="24"/>
          <w:szCs w:val="24"/>
        </w:rPr>
        <w:br/>
      </w:r>
      <w:r w:rsidRPr="0070267E">
        <w:rPr>
          <w:rFonts w:ascii="Times New Roman" w:hAnsi="Times New Roman"/>
          <w:sz w:val="24"/>
          <w:szCs w:val="24"/>
        </w:rPr>
        <w:t>o ile trwało usunięcie skutków kolizji.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lang w:eastAsia="pl-PL"/>
        </w:rPr>
        <w:t>wpływ okoliczności związanych z wystąpieniem COVID-19 na należyte wykonanie tej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decyzji wydanych przez Głównego Inspektora Sanitarnego lub działającego z jego upoważnienia państwowego wojewódzkiego </w:t>
      </w:r>
      <w:r w:rsidRPr="0070267E">
        <w:rPr>
          <w:rFonts w:ascii="Times New Roman" w:hAnsi="Times New Roman"/>
          <w:sz w:val="24"/>
          <w:szCs w:val="24"/>
          <w:lang w:eastAsia="pl-PL"/>
        </w:rPr>
        <w:lastRenderedPageBreak/>
        <w:t>inspektora sanitarnego, w związku z przeciwdziałaniem COVID-19, nakładających na wykonawcę obowiązek podjęcia określonych czynności zapobiegawczych lub kontrolnych;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poleceń lub decyzji wydanych przez wojewodów, ministra właściwego do spraw zdrowia lub Prezesa Rady Ministrów, związanych </w:t>
      </w:r>
      <w:r w:rsidR="009A2262">
        <w:rPr>
          <w:rFonts w:ascii="Times New Roman" w:hAnsi="Times New Roman"/>
          <w:sz w:val="24"/>
          <w:szCs w:val="24"/>
          <w:lang w:eastAsia="pl-PL"/>
        </w:rPr>
        <w:br/>
      </w:r>
      <w:r w:rsidRPr="0070267E">
        <w:rPr>
          <w:rFonts w:ascii="Times New Roman" w:hAnsi="Times New Roman"/>
          <w:sz w:val="24"/>
          <w:szCs w:val="24"/>
          <w:lang w:eastAsia="pl-PL"/>
        </w:rPr>
        <w:t>z przeciwdziałaniem COVID-19,</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innych okoliczności, które uniemożliwiają bądź w istotnym stopniu ograniczają możliwość wykonania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zakazów i obostrzeń </w:t>
      </w:r>
    </w:p>
    <w:p w:rsidR="00736D32" w:rsidRPr="0070267E" w:rsidRDefault="00736D32" w:rsidP="00736D32">
      <w:pPr>
        <w:widowControl w:val="0"/>
        <w:tabs>
          <w:tab w:val="left" w:pos="1418"/>
        </w:tabs>
        <w:spacing w:after="0" w:line="360" w:lineRule="auto"/>
        <w:jc w:val="both"/>
        <w:rPr>
          <w:rFonts w:ascii="Times New Roman" w:hAnsi="Times New Roman"/>
          <w:sz w:val="24"/>
          <w:szCs w:val="24"/>
          <w:lang w:eastAsia="pl-PL"/>
        </w:rPr>
      </w:pPr>
      <w:r w:rsidRPr="0070267E">
        <w:rPr>
          <w:rFonts w:ascii="Times New Roman" w:hAnsi="Times New Roman"/>
          <w:sz w:val="24"/>
          <w:szCs w:val="24"/>
          <w:lang w:eastAsia="pl-PL"/>
        </w:rPr>
        <w:t xml:space="preserve"> o okres tych okoliczności</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 xml:space="preserve">wysokości wynagrodzenia należnego wykonawcy w przypadku: </w:t>
      </w:r>
    </w:p>
    <w:p w:rsidR="00736D32" w:rsidRPr="0070267E" w:rsidRDefault="00736D32" w:rsidP="00736D32">
      <w:pPr>
        <w:widowControl w:val="0"/>
        <w:numPr>
          <w:ilvl w:val="2"/>
          <w:numId w:val="28"/>
        </w:numPr>
        <w:tabs>
          <w:tab w:val="left" w:pos="851"/>
        </w:tabs>
        <w:spacing w:after="0" w:line="360" w:lineRule="auto"/>
        <w:ind w:left="1418" w:hanging="567"/>
        <w:rPr>
          <w:rFonts w:ascii="Times New Roman" w:hAnsi="Times New Roman"/>
          <w:sz w:val="24"/>
          <w:szCs w:val="24"/>
          <w:lang w:eastAsia="pl-PL"/>
        </w:rPr>
      </w:pPr>
      <w:r w:rsidRPr="0070267E">
        <w:rPr>
          <w:rFonts w:ascii="Times New Roman" w:hAnsi="Times New Roman"/>
          <w:sz w:val="24"/>
          <w:szCs w:val="24"/>
        </w:rPr>
        <w:t>zmiany stawki podatku od towarów i usług;</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zmiany wysokości minimalnego wynagrodzenia za pracę albo wysokości minimalnej stawki godzinowej, ustalonych na podstawie przepisów </w:t>
      </w:r>
      <w:hyperlink r:id="rId8" w:anchor="/dokument/16992095" w:history="1">
        <w:r w:rsidRPr="0070267E">
          <w:rPr>
            <w:rStyle w:val="Hipercze"/>
            <w:rFonts w:ascii="Times New Roman" w:hAnsi="Times New Roman"/>
            <w:color w:val="000000"/>
            <w:sz w:val="24"/>
            <w:szCs w:val="24"/>
          </w:rPr>
          <w:t>ustawy</w:t>
        </w:r>
      </w:hyperlink>
      <w:r w:rsidRPr="0070267E">
        <w:rPr>
          <w:rFonts w:ascii="Times New Roman" w:hAnsi="Times New Roman"/>
          <w:sz w:val="24"/>
          <w:szCs w:val="24"/>
        </w:rPr>
        <w:t xml:space="preserve"> </w:t>
      </w:r>
      <w:r w:rsidR="009A2262">
        <w:rPr>
          <w:rFonts w:ascii="Times New Roman" w:hAnsi="Times New Roman"/>
          <w:sz w:val="24"/>
          <w:szCs w:val="24"/>
        </w:rPr>
        <w:br/>
      </w:r>
      <w:r w:rsidRPr="0070267E">
        <w:rPr>
          <w:rFonts w:ascii="Times New Roman" w:hAnsi="Times New Roman"/>
          <w:sz w:val="24"/>
          <w:szCs w:val="24"/>
        </w:rPr>
        <w:t>z dnia 10 października 2002 r. o minimalnym wynagrodzeniu za pracę;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zmiany zasad podlegania ubezpieczeniom społecznym lub ubezpieczeniu zdrowotnemu lub wysokości stawki składki na ubezpieczenia społeczne lub zdrowotne;</w:t>
      </w:r>
    </w:p>
    <w:p w:rsidR="00736D32" w:rsidRPr="0070267E" w:rsidRDefault="00736D32" w:rsidP="00736D32">
      <w:pPr>
        <w:widowControl w:val="0"/>
        <w:tabs>
          <w:tab w:val="left" w:pos="851"/>
        </w:tabs>
        <w:spacing w:after="0" w:line="360" w:lineRule="auto"/>
        <w:ind w:left="1418"/>
        <w:jc w:val="both"/>
        <w:rPr>
          <w:rStyle w:val="Teksttreci2"/>
          <w:sz w:val="24"/>
          <w:szCs w:val="24"/>
          <w:lang w:eastAsia="pl-PL"/>
        </w:rPr>
      </w:pPr>
      <w:r w:rsidRPr="0070267E">
        <w:rPr>
          <w:rFonts w:ascii="Times New Roman" w:hAnsi="Times New Roman"/>
          <w:sz w:val="24"/>
          <w:szCs w:val="24"/>
        </w:rPr>
        <w:t>jeżeli zmiany te będą miały wpływ na koszty wykonania zamówienia przez wykonawcę.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t>i wykorzystania)</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nakłady robocizny i nakłady rzeczowe -  z katalogów (KNR lub KNNR),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t>a dla robót specjalistycznych według kalkulacji własnej, potwierdzonej przez Inspektora Nadzoru</w:t>
      </w:r>
    </w:p>
    <w:p w:rsidR="00736D32" w:rsidRPr="0070267E" w:rsidRDefault="00736D32" w:rsidP="00736D32">
      <w:pPr>
        <w:widowControl w:val="0"/>
        <w:numPr>
          <w:ilvl w:val="0"/>
          <w:numId w:val="28"/>
        </w:numPr>
        <w:tabs>
          <w:tab w:val="left" w:pos="426"/>
        </w:tabs>
        <w:spacing w:after="0" w:line="360" w:lineRule="auto"/>
        <w:ind w:left="426" w:hanging="426"/>
        <w:jc w:val="both"/>
        <w:rPr>
          <w:rFonts w:ascii="Times New Roman" w:hAnsi="Times New Roman"/>
          <w:sz w:val="24"/>
          <w:szCs w:val="24"/>
          <w:lang w:eastAsia="pl-PL"/>
        </w:rPr>
      </w:pPr>
      <w:r w:rsidRPr="0070267E">
        <w:rPr>
          <w:rFonts w:ascii="Times New Roman" w:hAnsi="Times New Roman"/>
          <w:color w:val="000000"/>
          <w:sz w:val="24"/>
          <w:szCs w:val="24"/>
        </w:rPr>
        <w:t>Nie stanowi zmiany umowy w rozumieniu art. 455 ustawy PZP i nie wymaga zawarcia aneksu do niniejszej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lastRenderedPageBreak/>
        <w:t>zmiana danych związanych z obsługą administracyjno-organizacyjną Umowy (np. zmiana nr rachunku bankowego, zmiana dokumentów potwierdzających uregulowanie płatności wobec podwykonawców);</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formy zabezpieczenia należytego wykonania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zmiany danych teleadresowych, zmiany osób wskazanych do kontaktów miedzy Stronami;</w:t>
      </w:r>
    </w:p>
    <w:p w:rsidR="00736D32" w:rsidRPr="0070267E" w:rsidRDefault="00736D32" w:rsidP="00736D32">
      <w:pPr>
        <w:widowControl w:val="0"/>
        <w:numPr>
          <w:ilvl w:val="1"/>
          <w:numId w:val="28"/>
        </w:numPr>
        <w:tabs>
          <w:tab w:val="left" w:pos="851"/>
        </w:tabs>
        <w:spacing w:after="0" w:line="360" w:lineRule="auto"/>
        <w:ind w:left="851" w:hanging="425"/>
        <w:jc w:val="both"/>
        <w:rPr>
          <w:rStyle w:val="Teksttreci2"/>
          <w:sz w:val="24"/>
          <w:szCs w:val="24"/>
          <w:lang w:eastAsia="pl-PL"/>
        </w:rPr>
      </w:pPr>
      <w:r w:rsidRPr="0070267E">
        <w:rPr>
          <w:rStyle w:val="Teksttreci2"/>
          <w:color w:val="000000"/>
          <w:sz w:val="24"/>
          <w:szCs w:val="24"/>
        </w:rPr>
        <w:t>zmiana formy wniesionego zabezpieczenia;</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Style w:val="Teksttreci2"/>
          <w:rFonts w:eastAsia="Times New Roman"/>
          <w:sz w:val="24"/>
          <w:szCs w:val="24"/>
        </w:rPr>
        <w:t xml:space="preserve">zmiany kierownika budowy na innego spełniającego wymagania określone </w:t>
      </w:r>
      <w:r w:rsidR="009A2262">
        <w:rPr>
          <w:rStyle w:val="Teksttreci2"/>
          <w:rFonts w:eastAsia="Times New Roman"/>
          <w:sz w:val="24"/>
          <w:szCs w:val="24"/>
        </w:rPr>
        <w:br/>
      </w:r>
      <w:r w:rsidRPr="0070267E">
        <w:rPr>
          <w:rStyle w:val="Teksttreci2"/>
          <w:rFonts w:eastAsia="Times New Roman"/>
          <w:sz w:val="24"/>
          <w:szCs w:val="24"/>
        </w:rPr>
        <w:t>w niniejszej SIWZ - w uzasadnionym przypadku.</w:t>
      </w:r>
    </w:p>
    <w:p w:rsidR="00736D32" w:rsidRPr="0070267E" w:rsidRDefault="00736D32" w:rsidP="00736D32">
      <w:pPr>
        <w:pStyle w:val="Akapitzlist"/>
        <w:spacing w:after="0" w:line="360" w:lineRule="auto"/>
        <w:ind w:left="0"/>
        <w:jc w:val="center"/>
        <w:rPr>
          <w:rFonts w:ascii="Times New Roman" w:hAnsi="Times New Roman"/>
          <w:b/>
          <w:sz w:val="24"/>
          <w:szCs w:val="24"/>
        </w:rPr>
      </w:pPr>
      <w:r w:rsidRPr="0070267E">
        <w:rPr>
          <w:rFonts w:ascii="Times New Roman" w:hAnsi="Times New Roman"/>
          <w:b/>
          <w:sz w:val="24"/>
          <w:szCs w:val="24"/>
        </w:rPr>
        <w:t>§ 13</w:t>
      </w:r>
    </w:p>
    <w:p w:rsidR="00736D32" w:rsidRPr="0070267E" w:rsidRDefault="00736D32" w:rsidP="00736D32">
      <w:pPr>
        <w:spacing w:after="0" w:line="360" w:lineRule="auto"/>
        <w:jc w:val="center"/>
        <w:rPr>
          <w:rFonts w:ascii="Times New Roman" w:eastAsia="Verdana" w:hAnsi="Times New Roman"/>
          <w:b/>
          <w:bCs/>
          <w:sz w:val="24"/>
          <w:szCs w:val="24"/>
        </w:rPr>
      </w:pPr>
      <w:r w:rsidRPr="0070267E">
        <w:rPr>
          <w:rFonts w:ascii="Times New Roman" w:eastAsia="Verdana" w:hAnsi="Times New Roman"/>
          <w:b/>
          <w:bCs/>
          <w:sz w:val="24"/>
          <w:szCs w:val="24"/>
        </w:rPr>
        <w:t>Zatrudnienie pracowników</w:t>
      </w:r>
    </w:p>
    <w:p w:rsidR="00736D32" w:rsidRPr="0070267E" w:rsidRDefault="00736D32" w:rsidP="00736D32">
      <w:pPr>
        <w:pStyle w:val="Teksttreci20"/>
        <w:numPr>
          <w:ilvl w:val="0"/>
          <w:numId w:val="29"/>
        </w:numPr>
        <w:shd w:val="clear" w:color="auto" w:fill="auto"/>
        <w:tabs>
          <w:tab w:val="left" w:pos="426"/>
        </w:tabs>
        <w:spacing w:line="360" w:lineRule="auto"/>
        <w:rPr>
          <w:rStyle w:val="Teksttreci2"/>
          <w:sz w:val="24"/>
          <w:szCs w:val="24"/>
        </w:rPr>
      </w:pPr>
      <w:r w:rsidRPr="0070267E">
        <w:rPr>
          <w:rStyle w:val="Teksttreci2"/>
          <w:color w:val="000000"/>
          <w:sz w:val="24"/>
          <w:szCs w:val="24"/>
        </w:rPr>
        <w:t xml:space="preserve">Wykonawca zobowiązuje się do zatrudnienia na podstawie umowy o pracę, przez cały </w:t>
      </w:r>
      <w:r>
        <w:rPr>
          <w:rStyle w:val="Teksttreci2"/>
          <w:color w:val="000000"/>
          <w:sz w:val="24"/>
          <w:szCs w:val="24"/>
        </w:rPr>
        <w:t xml:space="preserve"> </w:t>
      </w:r>
      <w:r w:rsidRPr="0070267E">
        <w:rPr>
          <w:rStyle w:val="Teksttreci2"/>
          <w:color w:val="000000"/>
          <w:sz w:val="24"/>
          <w:szCs w:val="24"/>
        </w:rPr>
        <w:t xml:space="preserve">okres realizacji zamówienia, osób wykonujących następujące czynności tj. </w:t>
      </w:r>
      <w:r w:rsidRPr="0070267E">
        <w:rPr>
          <w:rFonts w:eastAsia="Arial Unicode MS"/>
          <w:sz w:val="24"/>
          <w:szCs w:val="24"/>
        </w:rPr>
        <w:t xml:space="preserve">kierowanie pojazdami, </w:t>
      </w:r>
      <w:r w:rsidRPr="0070267E">
        <w:rPr>
          <w:sz w:val="24"/>
          <w:szCs w:val="24"/>
        </w:rPr>
        <w:t>układanie masy bitumicznej</w:t>
      </w:r>
      <w:r w:rsidRPr="0070267E">
        <w:rPr>
          <w:rFonts w:eastAsia="Arial Unicode MS"/>
          <w:sz w:val="24"/>
          <w:szCs w:val="24"/>
        </w:rPr>
        <w:t>.</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rStyle w:val="Teksttreci2"/>
          <w:sz w:val="24"/>
          <w:szCs w:val="24"/>
        </w:rPr>
      </w:pPr>
      <w:r w:rsidRPr="0070267E">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sz w:val="24"/>
          <w:szCs w:val="24"/>
        </w:rPr>
        <w:t>Każdorazowa zmiana wykazu osób o którym mowa w ust. 3 nie wymaga aneksu do niniejszej umowy.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0267E">
        <w:rPr>
          <w:sz w:val="24"/>
          <w:szCs w:val="24"/>
        </w:rPr>
        <w:t>Podw</w:t>
      </w:r>
      <w:r w:rsidRPr="0070267E">
        <w:rPr>
          <w:color w:val="000000"/>
          <w:sz w:val="24"/>
          <w:szCs w:val="24"/>
          <w:shd w:val="clear" w:color="auto" w:fill="FFFFFF"/>
        </w:rPr>
        <w:t xml:space="preserve">ykonawcę osób na umowę o pracę </w:t>
      </w:r>
      <w:r w:rsidRPr="0070267E">
        <w:rPr>
          <w:color w:val="000000"/>
          <w:sz w:val="24"/>
          <w:szCs w:val="24"/>
          <w:shd w:val="clear" w:color="auto" w:fill="FFFFFF"/>
        </w:rPr>
        <w:lastRenderedPageBreak/>
        <w:t>przy czynnościach o których mowa w ust. 1</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rStyle w:val="Teksttreci2"/>
          <w:sz w:val="24"/>
          <w:szCs w:val="24"/>
        </w:rPr>
      </w:pPr>
      <w:r w:rsidRPr="0070267E">
        <w:rPr>
          <w:rStyle w:val="Teksttreci2"/>
          <w:color w:val="000000"/>
          <w:sz w:val="24"/>
          <w:szCs w:val="24"/>
        </w:rPr>
        <w:t>W przypadku niewywiązania się z obowiązków, o których mowa w ust. 1-3, Wykonawca zobowiązany będzie do zapłaty kary, o których mowa odpowiednio w niniejszej umowie.</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sz w:val="24"/>
          <w:szCs w:val="24"/>
        </w:rPr>
      </w:pPr>
      <w:r w:rsidRPr="0070267E">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14</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Postanowienia końcowe</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Wszelkie spory, mogące wyniknąć z tytułu niniejszej umowy, będą rozstrzygane przez sąd właściwy miejscowo dla siedziby Zamawiającego.</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 sprawach nieuregulowanych niniejszą umową stosuje się przepisy ustaw: Prawo zamówień publicznych, Prawo budowlane oraz Kodeksu cywilnego, o ile przepisy ustawy Prawo zamówień publicznych nie stanowią inaczej.</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 xml:space="preserve">Umowę sporządzono w trzech jednobrzmiących egzemplarzach, w tym dwa dla Zamawiającego i jeden dla Wykonawcy. </w:t>
      </w:r>
    </w:p>
    <w:p w:rsidR="00736D32" w:rsidRPr="0070267E" w:rsidRDefault="00736D32" w:rsidP="00736D32">
      <w:pPr>
        <w:spacing w:after="0" w:line="360" w:lineRule="auto"/>
        <w:ind w:left="426"/>
        <w:jc w:val="both"/>
        <w:rPr>
          <w:rFonts w:ascii="Times New Roman" w:hAnsi="Times New Roman"/>
          <w:sz w:val="24"/>
          <w:szCs w:val="24"/>
        </w:rPr>
      </w:pPr>
    </w:p>
    <w:p w:rsidR="00736D32" w:rsidRPr="0070267E" w:rsidRDefault="00736D32" w:rsidP="00736D32">
      <w:pPr>
        <w:tabs>
          <w:tab w:val="num" w:pos="720"/>
        </w:tabs>
        <w:spacing w:line="360" w:lineRule="auto"/>
        <w:jc w:val="both"/>
        <w:rPr>
          <w:rFonts w:ascii="Times New Roman" w:hAnsi="Times New Roman"/>
          <w:b/>
          <w:sz w:val="24"/>
          <w:szCs w:val="24"/>
        </w:rPr>
      </w:pPr>
      <w:r w:rsidRPr="0070267E">
        <w:rPr>
          <w:rFonts w:ascii="Times New Roman" w:hAnsi="Times New Roman"/>
          <w:b/>
          <w:color w:val="000000"/>
          <w:sz w:val="24"/>
          <w:szCs w:val="24"/>
        </w:rPr>
        <w:t xml:space="preserve">ZAMAWIAJĄCY:                                                                        </w:t>
      </w:r>
      <w:r w:rsidRPr="0070267E">
        <w:rPr>
          <w:rFonts w:ascii="Times New Roman" w:hAnsi="Times New Roman"/>
          <w:b/>
          <w:color w:val="000000"/>
          <w:sz w:val="24"/>
          <w:szCs w:val="24"/>
        </w:rPr>
        <w:tab/>
      </w:r>
      <w:r w:rsidRPr="0070267E">
        <w:rPr>
          <w:rFonts w:ascii="Times New Roman" w:hAnsi="Times New Roman"/>
          <w:b/>
          <w:color w:val="000000"/>
          <w:sz w:val="24"/>
          <w:szCs w:val="24"/>
        </w:rPr>
        <w:tab/>
        <w:t>WYKONAWCA:</w:t>
      </w:r>
    </w:p>
    <w:p w:rsidR="00736D32" w:rsidRPr="0070267E" w:rsidRDefault="00736D32" w:rsidP="00736D32">
      <w:pPr>
        <w:pStyle w:val="Zal-text"/>
        <w:tabs>
          <w:tab w:val="clear" w:pos="8674"/>
        </w:tabs>
        <w:spacing w:before="0" w:after="0" w:line="360" w:lineRule="auto"/>
        <w:ind w:left="0"/>
        <w:rPr>
          <w:rFonts w:ascii="Times New Roman" w:hAnsi="Times New Roman" w:cs="Times New Roman"/>
          <w:b/>
          <w:sz w:val="24"/>
          <w:szCs w:val="24"/>
        </w:rPr>
      </w:pPr>
    </w:p>
    <w:p w:rsidR="00317721" w:rsidRDefault="00317721"/>
    <w:sectPr w:rsidR="00317721" w:rsidSect="00383BA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6A" w:rsidRDefault="007F266A" w:rsidP="00736D32">
      <w:pPr>
        <w:spacing w:after="0" w:line="240" w:lineRule="auto"/>
      </w:pPr>
      <w:r>
        <w:separator/>
      </w:r>
    </w:p>
  </w:endnote>
  <w:endnote w:type="continuationSeparator" w:id="0">
    <w:p w:rsidR="007F266A" w:rsidRDefault="007F266A" w:rsidP="0073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6A" w:rsidRDefault="007F266A" w:rsidP="00736D32">
      <w:pPr>
        <w:spacing w:after="0" w:line="240" w:lineRule="auto"/>
      </w:pPr>
      <w:r>
        <w:separator/>
      </w:r>
    </w:p>
  </w:footnote>
  <w:footnote w:type="continuationSeparator" w:id="0">
    <w:p w:rsidR="007F266A" w:rsidRDefault="007F266A" w:rsidP="00736D32">
      <w:pPr>
        <w:spacing w:after="0" w:line="240" w:lineRule="auto"/>
      </w:pPr>
      <w:r>
        <w:continuationSeparator/>
      </w:r>
    </w:p>
  </w:footnote>
  <w:footnote w:id="1">
    <w:p w:rsidR="00736D32" w:rsidRPr="00443290" w:rsidRDefault="00736D32" w:rsidP="00736D32">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335"/>
    <w:multiLevelType w:val="hybridMultilevel"/>
    <w:tmpl w:val="AB209D58"/>
    <w:lvl w:ilvl="0" w:tplc="29504B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26489"/>
    <w:multiLevelType w:val="hybridMultilevel"/>
    <w:tmpl w:val="034855CA"/>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46A75"/>
    <w:multiLevelType w:val="hybridMultilevel"/>
    <w:tmpl w:val="FFBA23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19329D"/>
    <w:multiLevelType w:val="hybridMultilevel"/>
    <w:tmpl w:val="A4386044"/>
    <w:lvl w:ilvl="0" w:tplc="96581E8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Times New Roman" w:hAnsi="Times New Roman" w:cs="Times New Roman" w:hint="default"/>
        <w:b w:val="0"/>
        <w:i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935E5"/>
    <w:multiLevelType w:val="hybridMultilevel"/>
    <w:tmpl w:val="990246F6"/>
    <w:lvl w:ilvl="0" w:tplc="85CA33C4">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9D3752"/>
    <w:multiLevelType w:val="hybridMultilevel"/>
    <w:tmpl w:val="1E62F1D4"/>
    <w:lvl w:ilvl="0" w:tplc="94EA7724">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2D7B"/>
    <w:multiLevelType w:val="hybridMultilevel"/>
    <w:tmpl w:val="2990C718"/>
    <w:lvl w:ilvl="0" w:tplc="09380E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A3487"/>
    <w:multiLevelType w:val="hybridMultilevel"/>
    <w:tmpl w:val="C8E2394E"/>
    <w:lvl w:ilvl="0" w:tplc="DDDCF41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E17158"/>
    <w:multiLevelType w:val="hybridMultilevel"/>
    <w:tmpl w:val="DEA29E2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2A8AFAC">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165248C"/>
    <w:multiLevelType w:val="multilevel"/>
    <w:tmpl w:val="DB666208"/>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343461F1"/>
    <w:multiLevelType w:val="hybridMultilevel"/>
    <w:tmpl w:val="4D0646EC"/>
    <w:lvl w:ilvl="0" w:tplc="01C88D3A">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DD1E7B"/>
    <w:multiLevelType w:val="hybridMultilevel"/>
    <w:tmpl w:val="F424CB3C"/>
    <w:lvl w:ilvl="0" w:tplc="2BBE65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50DB0"/>
    <w:multiLevelType w:val="hybridMultilevel"/>
    <w:tmpl w:val="858EFE48"/>
    <w:lvl w:ilvl="0" w:tplc="8870D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E210B"/>
    <w:multiLevelType w:val="hybridMultilevel"/>
    <w:tmpl w:val="B2D89188"/>
    <w:lvl w:ilvl="0" w:tplc="0F72F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02D61"/>
    <w:multiLevelType w:val="hybridMultilevel"/>
    <w:tmpl w:val="6004F2D2"/>
    <w:lvl w:ilvl="0" w:tplc="0F5486D8">
      <w:start w:val="5"/>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EC6E71"/>
    <w:multiLevelType w:val="hybridMultilevel"/>
    <w:tmpl w:val="67742D26"/>
    <w:lvl w:ilvl="0" w:tplc="FCD8A1D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D20B2F"/>
    <w:multiLevelType w:val="hybridMultilevel"/>
    <w:tmpl w:val="99E2DCD4"/>
    <w:lvl w:ilvl="0" w:tplc="8D241B16">
      <w:start w:val="3"/>
      <w:numFmt w:val="decimal"/>
      <w:lvlText w:val="%1)"/>
      <w:lvlJc w:val="left"/>
      <w:pPr>
        <w:tabs>
          <w:tab w:val="num" w:pos="1353"/>
        </w:tabs>
        <w:ind w:left="1353"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nsid w:val="5C921429"/>
    <w:multiLevelType w:val="hybridMultilevel"/>
    <w:tmpl w:val="3634D9D0"/>
    <w:lvl w:ilvl="0" w:tplc="01C88D3A">
      <w:start w:val="1"/>
      <w:numFmt w:val="decimal"/>
      <w:lvlText w:val="%1."/>
      <w:lvlJc w:val="left"/>
      <w:pPr>
        <w:ind w:left="72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B50F53"/>
    <w:multiLevelType w:val="hybridMultilevel"/>
    <w:tmpl w:val="8C9805D8"/>
    <w:lvl w:ilvl="0" w:tplc="BAB2D19A">
      <w:start w:val="1"/>
      <w:numFmt w:val="decimal"/>
      <w:lvlText w:val="%1."/>
      <w:lvlJc w:val="left"/>
      <w:pPr>
        <w:ind w:left="720" w:hanging="360"/>
      </w:pPr>
      <w:rPr>
        <w:rFonts w:hint="default"/>
      </w:rPr>
    </w:lvl>
    <w:lvl w:ilvl="1" w:tplc="D50A6F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BA24AF"/>
    <w:multiLevelType w:val="hybridMultilevel"/>
    <w:tmpl w:val="0D98CD80"/>
    <w:lvl w:ilvl="0" w:tplc="A5C63D16">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7E608D"/>
    <w:multiLevelType w:val="hybridMultilevel"/>
    <w:tmpl w:val="AAEA8654"/>
    <w:lvl w:ilvl="0" w:tplc="00669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EA00E5"/>
    <w:multiLevelType w:val="multilevel"/>
    <w:tmpl w:val="E0B400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3">
    <w:nsid w:val="712A38E4"/>
    <w:multiLevelType w:val="hybridMultilevel"/>
    <w:tmpl w:val="A20E8B94"/>
    <w:lvl w:ilvl="0" w:tplc="7486D17A">
      <w:start w:val="1"/>
      <w:numFmt w:val="decimal"/>
      <w:lvlText w:val="%1)"/>
      <w:lvlJc w:val="lef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E2642F"/>
    <w:multiLevelType w:val="hybridMultilevel"/>
    <w:tmpl w:val="7742A22C"/>
    <w:lvl w:ilvl="0" w:tplc="D47A01F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5F095F"/>
    <w:multiLevelType w:val="hybridMultilevel"/>
    <w:tmpl w:val="C6205272"/>
    <w:lvl w:ilvl="0" w:tplc="3DF41FB6">
      <w:start w:val="2"/>
      <w:numFmt w:val="decimal"/>
      <w:lvlText w:val="%1."/>
      <w:lvlJc w:val="left"/>
      <w:pPr>
        <w:ind w:left="720" w:hanging="360"/>
      </w:pPr>
      <w:rPr>
        <w:rFonts w:hint="default"/>
      </w:rPr>
    </w:lvl>
    <w:lvl w:ilvl="1" w:tplc="A5C63D1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13157F"/>
    <w:multiLevelType w:val="hybridMultilevel"/>
    <w:tmpl w:val="3C5CDEDC"/>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7B565FD1"/>
    <w:multiLevelType w:val="hybridMultilevel"/>
    <w:tmpl w:val="10981D7A"/>
    <w:lvl w:ilvl="0" w:tplc="04150011">
      <w:start w:val="1"/>
      <w:numFmt w:val="decimal"/>
      <w:lvlText w:val="%1)"/>
      <w:lvlJc w:val="left"/>
      <w:pPr>
        <w:tabs>
          <w:tab w:val="num" w:pos="283"/>
        </w:tabs>
        <w:ind w:left="283" w:hanging="283"/>
      </w:pPr>
    </w:lvl>
    <w:lvl w:ilvl="1" w:tplc="382C3D54">
      <w:start w:val="1"/>
      <w:numFmt w:val="decimal"/>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num>
  <w:num w:numId="2">
    <w:abstractNumId w:val="28"/>
  </w:num>
  <w:num w:numId="3">
    <w:abstractNumId w:val="17"/>
  </w:num>
  <w:num w:numId="4">
    <w:abstractNumId w:val="29"/>
  </w:num>
  <w:num w:numId="5">
    <w:abstractNumId w:val="2"/>
  </w:num>
  <w:num w:numId="6">
    <w:abstractNumId w:val="7"/>
  </w:num>
  <w:num w:numId="7">
    <w:abstractNumId w:val="4"/>
  </w:num>
  <w:num w:numId="8">
    <w:abstractNumId w:val="21"/>
  </w:num>
  <w:num w:numId="9">
    <w:abstractNumId w:val="11"/>
  </w:num>
  <w:num w:numId="10">
    <w:abstractNumId w:val="8"/>
  </w:num>
  <w:num w:numId="11">
    <w:abstractNumId w:val="6"/>
  </w:num>
  <w:num w:numId="12">
    <w:abstractNumId w:val="9"/>
  </w:num>
  <w:num w:numId="13">
    <w:abstractNumId w:val="5"/>
  </w:num>
  <w:num w:numId="14">
    <w:abstractNumId w:val="19"/>
  </w:num>
  <w:num w:numId="15">
    <w:abstractNumId w:val="12"/>
  </w:num>
  <w:num w:numId="16">
    <w:abstractNumId w:val="10"/>
  </w:num>
  <w:num w:numId="17">
    <w:abstractNumId w:val="23"/>
  </w:num>
  <w:num w:numId="18">
    <w:abstractNumId w:val="16"/>
  </w:num>
  <w:num w:numId="19">
    <w:abstractNumId w:val="24"/>
  </w:num>
  <w:num w:numId="20">
    <w:abstractNumId w:val="26"/>
  </w:num>
  <w:num w:numId="21">
    <w:abstractNumId w:val="1"/>
  </w:num>
  <w:num w:numId="22">
    <w:abstractNumId w:val="20"/>
  </w:num>
  <w:num w:numId="23">
    <w:abstractNumId w:val="14"/>
  </w:num>
  <w:num w:numId="24">
    <w:abstractNumId w:val="18"/>
  </w:num>
  <w:num w:numId="25">
    <w:abstractNumId w:val="25"/>
  </w:num>
  <w:num w:numId="26">
    <w:abstractNumId w:val="13"/>
  </w:num>
  <w:num w:numId="27">
    <w:abstractNumId w:val="15"/>
  </w:num>
  <w:num w:numId="28">
    <w:abstractNumId w:val="3"/>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1D0E2F"/>
    <w:rsid w:val="00201A57"/>
    <w:rsid w:val="00235245"/>
    <w:rsid w:val="00317721"/>
    <w:rsid w:val="00383BAD"/>
    <w:rsid w:val="004F5866"/>
    <w:rsid w:val="004F78D2"/>
    <w:rsid w:val="0051557B"/>
    <w:rsid w:val="00736D32"/>
    <w:rsid w:val="007F266A"/>
    <w:rsid w:val="00990911"/>
    <w:rsid w:val="009A2262"/>
    <w:rsid w:val="009F10A0"/>
    <w:rsid w:val="00B92BCF"/>
    <w:rsid w:val="00BE2A92"/>
    <w:rsid w:val="00C4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5737</Words>
  <Characters>34427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2022-05-09T09:26:00Z</cp:lastPrinted>
  <dcterms:created xsi:type="dcterms:W3CDTF">2021-06-25T09:20:00Z</dcterms:created>
  <dcterms:modified xsi:type="dcterms:W3CDTF">2022-05-09T10:11:00Z</dcterms:modified>
</cp:coreProperties>
</file>