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DB7CE2">
        <w:rPr>
          <w:rFonts w:asciiTheme="minorHAnsi" w:eastAsiaTheme="minorHAnsi" w:hAnsiTheme="minorHAnsi" w:cstheme="minorBidi"/>
          <w:b/>
          <w:sz w:val="20"/>
          <w:szCs w:val="20"/>
        </w:rPr>
        <w:t>8</w:t>
      </w:r>
      <w:bookmarkStart w:id="0" w:name="_GoBack"/>
      <w:bookmarkEnd w:id="0"/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.2022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6A6109">
        <w:rPr>
          <w:rFonts w:asciiTheme="minorHAnsi" w:hAnsiTheme="minorHAnsi" w:cs="Times New Roman"/>
          <w:b/>
          <w:sz w:val="20"/>
          <w:szCs w:val="20"/>
        </w:rPr>
        <w:t>8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2641AB" w:rsidRPr="00A2066C" w:rsidRDefault="002641AB" w:rsidP="002641AB">
      <w:pPr>
        <w:spacing w:after="40" w:line="240" w:lineRule="auto"/>
        <w:ind w:left="1134" w:hanging="1134"/>
        <w:rPr>
          <w:b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AF3C07">
        <w:rPr>
          <w:b/>
          <w:sz w:val="20"/>
          <w:szCs w:val="20"/>
        </w:rPr>
        <w:t>Wykonanie</w:t>
      </w:r>
      <w:r w:rsidRPr="00A2066C">
        <w:rPr>
          <w:b/>
          <w:sz w:val="20"/>
          <w:szCs w:val="20"/>
        </w:rPr>
        <w:t xml:space="preserve"> </w:t>
      </w:r>
      <w:r w:rsidR="00B83481">
        <w:rPr>
          <w:b/>
          <w:sz w:val="20"/>
          <w:szCs w:val="20"/>
        </w:rPr>
        <w:t xml:space="preserve">nawierzchni asfaltowych </w:t>
      </w:r>
      <w:r w:rsidRPr="00A2066C">
        <w:rPr>
          <w:b/>
          <w:sz w:val="20"/>
          <w:szCs w:val="20"/>
        </w:rPr>
        <w:t xml:space="preserve">na </w:t>
      </w:r>
      <w:r w:rsidR="00B83481">
        <w:rPr>
          <w:b/>
          <w:sz w:val="20"/>
          <w:szCs w:val="20"/>
        </w:rPr>
        <w:t>drogach</w:t>
      </w:r>
      <w:r w:rsidRPr="00A2066C">
        <w:rPr>
          <w:b/>
          <w:sz w:val="20"/>
          <w:szCs w:val="20"/>
        </w:rPr>
        <w:t xml:space="preserve"> Gminy Mińsk Mazowiecki</w:t>
      </w:r>
    </w:p>
    <w:p w:rsidR="002641AB" w:rsidRPr="00A2066C" w:rsidRDefault="002641AB" w:rsidP="002641AB">
      <w:pPr>
        <w:spacing w:after="40" w:line="240" w:lineRule="auto"/>
        <w:ind w:left="1134" w:hanging="1134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>w podziale na części:</w:t>
      </w:r>
      <w:r w:rsidRPr="00A2066C">
        <w:rPr>
          <w:sz w:val="16"/>
          <w:szCs w:val="16"/>
        </w:rPr>
        <w:t xml:space="preserve"> </w:t>
      </w:r>
      <w:r w:rsidRPr="00E97213">
        <w:rPr>
          <w:sz w:val="16"/>
          <w:szCs w:val="16"/>
        </w:rPr>
        <w:t>(</w:t>
      </w:r>
      <w:r w:rsidRPr="00E97213">
        <w:rPr>
          <w:sz w:val="16"/>
          <w:szCs w:val="16"/>
          <w:vertAlign w:val="superscript"/>
        </w:rPr>
        <w:t>*</w:t>
      </w:r>
      <w:r w:rsidRPr="00E97213">
        <w:rPr>
          <w:sz w:val="16"/>
          <w:szCs w:val="16"/>
        </w:rPr>
        <w:t>niewłaściwe skreślić)</w:t>
      </w:r>
      <w:r w:rsidRPr="00156274">
        <w:rPr>
          <w:b/>
        </w:rPr>
        <w:t>;</w:t>
      </w:r>
    </w:p>
    <w:p w:rsidR="00B83481" w:rsidRDefault="00B83481" w:rsidP="00B83481">
      <w:pPr>
        <w:spacing w:after="0" w:line="240" w:lineRule="auto"/>
        <w:ind w:left="1560" w:hanging="1560"/>
        <w:rPr>
          <w:rFonts w:ascii="Times New Roman" w:eastAsia="Times New Roman" w:hAnsi="Times New Roman"/>
          <w:sz w:val="28"/>
          <w:lang w:eastAsia="pl-PL"/>
        </w:rPr>
      </w:pPr>
      <w:r w:rsidRPr="004B26E6">
        <w:rPr>
          <w:b/>
          <w:sz w:val="20"/>
          <w:szCs w:val="20"/>
        </w:rPr>
        <w:t>Część A</w:t>
      </w:r>
      <w:r>
        <w:rPr>
          <w:b/>
          <w:sz w:val="20"/>
          <w:szCs w:val="20"/>
        </w:rPr>
        <w:t xml:space="preserve">* – Zadania: </w:t>
      </w:r>
      <w:r w:rsidRPr="0081658B">
        <w:rPr>
          <w:rFonts w:eastAsia="Times New Roman" w:cstheme="minorHAnsi"/>
          <w:sz w:val="20"/>
          <w:szCs w:val="20"/>
          <w:lang w:eastAsia="pl-PL"/>
        </w:rPr>
        <w:t>Budy Janowskie ul. Akacjowa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Anielew ul. Brzozowa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Karolina ul. Dr Jana Huberta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Stara Niedziałka ul. Lotniskowa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Stara Niedziałka ul. Radość 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Niedziałka Druga ul. Olszowa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Nowe Osiny ul. Ogrodowa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Dłużka dz. nr 651 i 685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Targówka ul. Brzozowa</w:t>
      </w:r>
    </w:p>
    <w:p w:rsidR="00B83481" w:rsidRDefault="00B83481" w:rsidP="00B83481">
      <w:pPr>
        <w:pStyle w:val="Bezodstpw"/>
        <w:rPr>
          <w:b/>
          <w:sz w:val="20"/>
          <w:szCs w:val="20"/>
        </w:rPr>
      </w:pPr>
    </w:p>
    <w:p w:rsidR="00B83481" w:rsidRPr="0081658B" w:rsidRDefault="00B83481" w:rsidP="00B83481">
      <w:pPr>
        <w:spacing w:after="0" w:line="240" w:lineRule="auto"/>
        <w:ind w:left="1560" w:hanging="1560"/>
        <w:rPr>
          <w:rFonts w:eastAsia="Times New Roman" w:cstheme="minorHAnsi"/>
          <w:sz w:val="20"/>
          <w:szCs w:val="20"/>
          <w:lang w:eastAsia="pl-PL"/>
        </w:rPr>
      </w:pPr>
      <w:r w:rsidRPr="004B26E6">
        <w:rPr>
          <w:b/>
          <w:sz w:val="20"/>
          <w:szCs w:val="20"/>
        </w:rPr>
        <w:t>Część B</w:t>
      </w:r>
      <w:r>
        <w:rPr>
          <w:b/>
          <w:sz w:val="20"/>
          <w:szCs w:val="20"/>
        </w:rPr>
        <w:t xml:space="preserve">* – Zadania: </w:t>
      </w:r>
      <w:r w:rsidRPr="0081658B">
        <w:rPr>
          <w:rFonts w:eastAsia="Times New Roman" w:cstheme="minorHAnsi"/>
          <w:sz w:val="20"/>
          <w:szCs w:val="20"/>
          <w:lang w:eastAsia="pl-PL"/>
        </w:rPr>
        <w:t>Cielechowizna dz. 138 i 139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Stojadła ul. Mińska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Barcząca ul. Sosnowa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Gliniak dz. 213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Wólka Iłówiecka dz.103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Józefów ul. Brzozowa</w:t>
      </w:r>
    </w:p>
    <w:p w:rsidR="00B83481" w:rsidRPr="0081658B" w:rsidRDefault="00B83481" w:rsidP="00B83481">
      <w:pPr>
        <w:spacing w:after="0" w:line="240" w:lineRule="auto"/>
        <w:ind w:left="156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Mikanów</w:t>
      </w:r>
      <w:proofErr w:type="spellEnd"/>
      <w:r w:rsidRPr="0081658B">
        <w:rPr>
          <w:rFonts w:eastAsia="Times New Roman" w:cstheme="minorHAnsi"/>
          <w:sz w:val="20"/>
          <w:szCs w:val="20"/>
          <w:lang w:eastAsia="pl-PL"/>
        </w:rPr>
        <w:t xml:space="preserve"> na drodze nr 236</w:t>
      </w:r>
    </w:p>
    <w:p w:rsidR="00B83481" w:rsidRPr="0081658B" w:rsidRDefault="00B83481" w:rsidP="00B83481">
      <w:pPr>
        <w:ind w:left="1560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Podrudzie ul.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Gamradzka</w:t>
      </w:r>
      <w:proofErr w:type="spellEnd"/>
    </w:p>
    <w:p w:rsidR="00625FDC" w:rsidRDefault="006C3823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625FDC" w:rsidRDefault="006C3823" w:rsidP="006C3823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złożonym przeze mnie/przez nas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2641AB">
        <w:rPr>
          <w:rFonts w:asciiTheme="minorHAnsi" w:hAnsiTheme="minorHAnsi"/>
          <w:iCs/>
          <w:sz w:val="20"/>
          <w:szCs w:val="20"/>
        </w:rPr>
        <w:t xml:space="preserve"> (</w:t>
      </w:r>
      <w:r w:rsidR="002641AB" w:rsidRPr="006A6109">
        <w:rPr>
          <w:rFonts w:asciiTheme="minorHAnsi" w:hAnsiTheme="minorHAnsi"/>
          <w:iCs/>
          <w:sz w:val="20"/>
          <w:szCs w:val="20"/>
        </w:rPr>
        <w:t>Załącznik Nr 2</w:t>
      </w:r>
      <w:r w:rsidRPr="006A6109">
        <w:rPr>
          <w:rFonts w:asciiTheme="minorHAnsi" w:hAnsiTheme="minorHAnsi"/>
          <w:iCs/>
          <w:sz w:val="20"/>
          <w:szCs w:val="20"/>
        </w:rPr>
        <w:t xml:space="preserve"> do SWZ),</w:t>
      </w:r>
      <w:r w:rsidRPr="006C3823">
        <w:rPr>
          <w:rFonts w:asciiTheme="minorHAnsi" w:hAnsiTheme="minorHAnsi"/>
          <w:iCs/>
          <w:sz w:val="20"/>
          <w:szCs w:val="20"/>
        </w:rPr>
        <w:t xml:space="preserve">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</w:t>
      </w:r>
      <w:r w:rsidR="00C273A3">
        <w:rPr>
          <w:rFonts w:asciiTheme="minorHAnsi" w:hAnsiTheme="minorHAnsi"/>
          <w:iCs/>
          <w:sz w:val="20"/>
          <w:szCs w:val="20"/>
        </w:rPr>
        <w:br/>
      </w:r>
      <w:r w:rsidRPr="006C3823">
        <w:rPr>
          <w:rFonts w:asciiTheme="minorHAnsi" w:hAnsiTheme="minorHAnsi"/>
          <w:iCs/>
          <w:sz w:val="20"/>
          <w:szCs w:val="20"/>
        </w:rPr>
        <w:t xml:space="preserve">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>, 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Pr="006C3823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625FDC" w:rsidRPr="00625FDC" w:rsidRDefault="00625FDC" w:rsidP="00625FDC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625FDC" w:rsidRPr="0062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F721E"/>
    <w:rsid w:val="001F500E"/>
    <w:rsid w:val="002641AB"/>
    <w:rsid w:val="003070B3"/>
    <w:rsid w:val="003F02A3"/>
    <w:rsid w:val="00437D31"/>
    <w:rsid w:val="004505D3"/>
    <w:rsid w:val="00531A17"/>
    <w:rsid w:val="00575BA0"/>
    <w:rsid w:val="005853C7"/>
    <w:rsid w:val="005C21CE"/>
    <w:rsid w:val="00625FDC"/>
    <w:rsid w:val="006A6109"/>
    <w:rsid w:val="006C3823"/>
    <w:rsid w:val="00845829"/>
    <w:rsid w:val="008568E9"/>
    <w:rsid w:val="0087703F"/>
    <w:rsid w:val="00AF3C07"/>
    <w:rsid w:val="00B6164B"/>
    <w:rsid w:val="00B83481"/>
    <w:rsid w:val="00C273A3"/>
    <w:rsid w:val="00C5001B"/>
    <w:rsid w:val="00C6730E"/>
    <w:rsid w:val="00C73AFE"/>
    <w:rsid w:val="00CA309D"/>
    <w:rsid w:val="00D50175"/>
    <w:rsid w:val="00D76394"/>
    <w:rsid w:val="00DB7CE2"/>
    <w:rsid w:val="00E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8348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834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</cp:revision>
  <dcterms:created xsi:type="dcterms:W3CDTF">2022-05-30T06:41:00Z</dcterms:created>
  <dcterms:modified xsi:type="dcterms:W3CDTF">2022-05-30T06:41:00Z</dcterms:modified>
</cp:coreProperties>
</file>