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1D4B5741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 w:rsidRPr="00D11754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1D04CD">
        <w:rPr>
          <w:rFonts w:asciiTheme="minorHAnsi" w:eastAsiaTheme="minorHAnsi" w:hAnsiTheme="minorHAnsi" w:cstheme="minorHAnsi"/>
          <w:b/>
          <w:sz w:val="20"/>
          <w:szCs w:val="20"/>
        </w:rPr>
        <w:t>7.2024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A50D75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115AF2">
        <w:rPr>
          <w:rFonts w:asciiTheme="minorHAnsi" w:eastAsiaTheme="minorHAnsi" w:hAnsiTheme="minorHAnsi" w:cstheme="minorHAnsi"/>
          <w:sz w:val="20"/>
          <w:szCs w:val="20"/>
        </w:rPr>
        <w:t xml:space="preserve">              </w:t>
      </w:r>
      <w:r w:rsidR="00A50D75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96188C">
        <w:rPr>
          <w:rFonts w:asciiTheme="minorHAnsi" w:eastAsiaTheme="minorHAnsi" w:hAnsiTheme="minorHAnsi" w:cstheme="minorHAnsi"/>
          <w:sz w:val="20"/>
          <w:szCs w:val="20"/>
        </w:rPr>
        <w:t xml:space="preserve">                        </w:t>
      </w:r>
      <w:r w:rsidR="00A50D75">
        <w:rPr>
          <w:rFonts w:asciiTheme="minorHAnsi" w:eastAsiaTheme="minorHAnsi" w:hAnsiTheme="minorHAnsi" w:cstheme="minorHAnsi"/>
          <w:sz w:val="20"/>
          <w:szCs w:val="20"/>
        </w:rPr>
        <w:t xml:space="preserve">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1821CE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>r</w:t>
      </w:r>
      <w:r w:rsidR="00C76C2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D04CD">
        <w:rPr>
          <w:rFonts w:asciiTheme="minorHAnsi" w:hAnsiTheme="minorHAnsi" w:cstheme="minorHAnsi"/>
          <w:b/>
          <w:sz w:val="20"/>
          <w:szCs w:val="20"/>
        </w:rPr>
        <w:t>5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D11754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D11754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115AF2">
        <w:rPr>
          <w:rFonts w:asciiTheme="minorHAnsi" w:hAnsiTheme="minorHAnsi" w:cstheme="minorHAnsi"/>
          <w:b/>
          <w:sz w:val="20"/>
          <w:szCs w:val="20"/>
        </w:rPr>
        <w:t>usług</w:t>
      </w:r>
    </w:p>
    <w:p w14:paraId="3A685192" w14:textId="54172AC5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30BB3">
        <w:rPr>
          <w:sz w:val="20"/>
          <w:szCs w:val="20"/>
        </w:rPr>
        <w:t>p</w:t>
      </w:r>
      <w:r w:rsidR="001D04CD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</w:p>
    <w:p w14:paraId="74727CC7" w14:textId="3FBB5A63" w:rsidR="00230BB3" w:rsidRDefault="001D04CD" w:rsidP="00243D5A">
      <w:pPr>
        <w:spacing w:after="0" w:line="240" w:lineRule="auto"/>
        <w:rPr>
          <w:b/>
          <w:bCs/>
          <w:iCs/>
        </w:rPr>
      </w:pPr>
      <w:r>
        <w:rPr>
          <w:b/>
          <w:bCs/>
          <w:iCs/>
        </w:rPr>
        <w:t>Usuwanie w roku 2024 azbestu i wyrobów zawierających azbest z terenu Gminy Mińsk Mazowiecki</w:t>
      </w:r>
    </w:p>
    <w:p w14:paraId="1187694D" w14:textId="77777777" w:rsidR="001D04CD" w:rsidRDefault="001D04CD" w:rsidP="00243D5A">
      <w:pPr>
        <w:spacing w:after="0" w:line="240" w:lineRule="auto"/>
        <w:rPr>
          <w:rFonts w:asciiTheme="minorHAnsi" w:eastAsiaTheme="minorHAnsi" w:hAnsiTheme="minorHAnsi" w:cstheme="minorBidi"/>
          <w:b/>
        </w:rPr>
      </w:pPr>
    </w:p>
    <w:p w14:paraId="4F0E1AEA" w14:textId="77777777" w:rsidR="00857C23" w:rsidRPr="00243D5A" w:rsidRDefault="00857C23" w:rsidP="00857C23">
      <w:pPr>
        <w:spacing w:after="0" w:line="480" w:lineRule="auto"/>
        <w:rPr>
          <w:b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1821CE">
      <w:pPr>
        <w:spacing w:line="36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6E5F1A79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="0096188C">
        <w:rPr>
          <w:rFonts w:asciiTheme="minorHAnsi" w:eastAsia="Times New Roman" w:hAnsiTheme="minorHAnsi" w:cstheme="minorHAnsi"/>
          <w:b/>
          <w:lang w:eastAsia="pl-PL"/>
        </w:rPr>
        <w:t>/wykonywanych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1D04CD">
        <w:rPr>
          <w:rFonts w:asciiTheme="minorHAnsi" w:eastAsia="Times New Roman" w:hAnsiTheme="minorHAnsi" w:cstheme="minorHAnsi"/>
          <w:b/>
          <w:lang w:eastAsia="pl-PL"/>
        </w:rPr>
        <w:t>usług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878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843"/>
        <w:gridCol w:w="2551"/>
        <w:gridCol w:w="1843"/>
      </w:tblGrid>
      <w:tr w:rsidR="00243D5A" w:rsidRPr="001D04CD" w14:paraId="464851E2" w14:textId="77777777" w:rsidTr="001D04CD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243D5A" w:rsidRPr="00FF4804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14:paraId="18625478" w14:textId="1B4454CB" w:rsidR="00243D5A" w:rsidRPr="00FF4804" w:rsidRDefault="00243D5A" w:rsidP="001D04C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 w:rsidR="001D04C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usługę</w:t>
            </w:r>
          </w:p>
        </w:tc>
        <w:tc>
          <w:tcPr>
            <w:tcW w:w="1843" w:type="dxa"/>
          </w:tcPr>
          <w:p w14:paraId="0F4F5072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2551" w:type="dxa"/>
          </w:tcPr>
          <w:p w14:paraId="49DC5E91" w14:textId="40D3FAE6" w:rsidR="00243D5A" w:rsidRPr="00C76C20" w:rsidRDefault="001D04CD" w:rsidP="00FF480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Nazwa usługi wraz z opisem zakresu prac</w:t>
            </w:r>
          </w:p>
        </w:tc>
        <w:tc>
          <w:tcPr>
            <w:tcW w:w="1843" w:type="dxa"/>
            <w:shd w:val="clear" w:color="auto" w:fill="auto"/>
          </w:tcPr>
          <w:p w14:paraId="4B437C6F" w14:textId="77777777" w:rsidR="00294FAE" w:rsidRDefault="00794DD5" w:rsidP="00294FAE">
            <w:pPr>
              <w:snapToGrid w:val="0"/>
              <w:spacing w:after="0" w:line="200" w:lineRule="atLeast"/>
              <w:jc w:val="center"/>
              <w:rPr>
                <w:sz w:val="20"/>
                <w:szCs w:val="20"/>
              </w:rPr>
            </w:pPr>
            <w:r w:rsidRPr="00294FAE">
              <w:rPr>
                <w:sz w:val="20"/>
                <w:szCs w:val="20"/>
              </w:rPr>
              <w:t xml:space="preserve">Wartość </w:t>
            </w:r>
            <w:r w:rsidR="00294FAE">
              <w:rPr>
                <w:sz w:val="20"/>
                <w:szCs w:val="20"/>
              </w:rPr>
              <w:t>usługi</w:t>
            </w:r>
          </w:p>
          <w:p w14:paraId="7F501A82" w14:textId="04EE7678" w:rsidR="00243D5A" w:rsidRPr="001D04CD" w:rsidRDefault="00794DD5" w:rsidP="00294FAE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294FAE">
              <w:rPr>
                <w:sz w:val="20"/>
                <w:szCs w:val="20"/>
              </w:rPr>
              <w:t xml:space="preserve"> </w:t>
            </w:r>
            <w:r w:rsidR="00243D5A" w:rsidRPr="00294FA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</w:t>
            </w:r>
            <w:r w:rsidRPr="00294FA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brutto</w:t>
            </w:r>
            <w:r w:rsidR="00243D5A" w:rsidRPr="00294FA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243D5A" w:rsidRPr="00FF4804" w14:paraId="30D5CE32" w14:textId="77777777" w:rsidTr="001D04CD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0999EB" w:rsidR="00243D5A" w:rsidRPr="00FF4804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7D93666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1308CEFC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551" w:type="dxa"/>
          </w:tcPr>
          <w:p w14:paraId="6D0549BD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3F94A8D" w14:textId="2624CE26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243D5A" w:rsidRPr="00AD231A" w14:paraId="7F012510" w14:textId="77777777" w:rsidTr="001D04CD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243D5A" w:rsidRPr="00AD231A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A9E0BA6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5C31A8BC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551" w:type="dxa"/>
          </w:tcPr>
          <w:p w14:paraId="11821562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8230E6F" w14:textId="7EEAD1DD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87FBA" w:rsidRPr="00AD231A" w14:paraId="56DD705E" w14:textId="77777777" w:rsidTr="001D04CD">
        <w:trPr>
          <w:trHeight w:val="1122"/>
        </w:trPr>
        <w:tc>
          <w:tcPr>
            <w:tcW w:w="426" w:type="dxa"/>
            <w:shd w:val="clear" w:color="auto" w:fill="auto"/>
          </w:tcPr>
          <w:p w14:paraId="776AFB83" w14:textId="082CB220" w:rsidR="00187FBA" w:rsidRPr="00FF4804" w:rsidRDefault="00187FB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E3FD0F1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513F8D3C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551" w:type="dxa"/>
          </w:tcPr>
          <w:p w14:paraId="0E1A0EEA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8BAF1DD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1528BDC" w14:textId="1A2002E4" w:rsidR="0054797D" w:rsidRPr="00125B11" w:rsidRDefault="005D5AA7" w:rsidP="007F10EB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125B11">
        <w:rPr>
          <w:rFonts w:asciiTheme="minorHAnsi" w:hAnsiTheme="minorHAnsi" w:cstheme="minorHAnsi"/>
          <w:sz w:val="20"/>
          <w:szCs w:val="20"/>
        </w:rPr>
        <w:t xml:space="preserve">Do niniejszego wykazu dołączono dokumenty potwierdzające, że wyżej wymienione </w:t>
      </w:r>
      <w:r w:rsidR="00C76C20">
        <w:rPr>
          <w:rFonts w:asciiTheme="minorHAnsi" w:hAnsiTheme="minorHAnsi" w:cstheme="minorHAnsi"/>
          <w:sz w:val="20"/>
          <w:szCs w:val="20"/>
        </w:rPr>
        <w:t>usługi</w:t>
      </w:r>
      <w:r w:rsidRPr="00125B11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44378D" w:rsidRPr="00125B11">
        <w:rPr>
          <w:rFonts w:asciiTheme="minorHAnsi" w:hAnsiTheme="minorHAnsi" w:cstheme="minorHAnsi"/>
          <w:sz w:val="20"/>
          <w:szCs w:val="20"/>
        </w:rPr>
        <w:t xml:space="preserve"> należycie</w:t>
      </w:r>
      <w:r w:rsidRPr="00125B1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36ED7E" w14:textId="565D8003" w:rsidR="001D04CD" w:rsidRPr="001D04CD" w:rsidRDefault="00294FAE" w:rsidP="001D04CD">
      <w:pPr>
        <w:jc w:val="both"/>
        <w:rPr>
          <w:rFonts w:asciiTheme="minorHAnsi" w:eastAsia="Times New Roman" w:hAnsi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/>
          <w:color w:val="000000"/>
          <w:sz w:val="20"/>
          <w:szCs w:val="20"/>
          <w:lang w:eastAsia="pl-PL"/>
        </w:rPr>
        <w:t>Składając ofertę oświadczam/</w:t>
      </w:r>
      <w:bookmarkStart w:id="0" w:name="_GoBack"/>
      <w:bookmarkEnd w:id="0"/>
      <w:r w:rsidR="001D04CD" w:rsidRPr="001D04CD">
        <w:rPr>
          <w:rFonts w:asciiTheme="minorHAnsi" w:eastAsia="Times New Roman" w:hAnsiTheme="minorHAnsi"/>
          <w:color w:val="000000"/>
          <w:sz w:val="20"/>
          <w:szCs w:val="20"/>
          <w:lang w:eastAsia="pl-PL"/>
        </w:rPr>
        <w:t xml:space="preserve">oświadczamy, że pracownicy, osoby kierujące lub  nadzorujące prace polegające na zabezpieczaniu i usuwaniu wyrobów zawierających azbest,  zostały przeszkolone  przez uprawnioną instytucję w zakresie bezpieczeństwa i higieny pracy przy zabezpieczaniu i usuwaniu tych wyrobów oraz przestrzegania procedur  dotyczących bezpiecznego postępowania. 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2F03FCBA" w14:textId="2800E78A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26DCE" w14:textId="77777777" w:rsidR="00A64B9B" w:rsidRDefault="00A64B9B" w:rsidP="00264148">
      <w:pPr>
        <w:spacing w:after="0" w:line="240" w:lineRule="auto"/>
      </w:pPr>
      <w:r>
        <w:separator/>
      </w:r>
    </w:p>
  </w:endnote>
  <w:endnote w:type="continuationSeparator" w:id="0">
    <w:p w14:paraId="4C2D86AD" w14:textId="77777777" w:rsidR="00A64B9B" w:rsidRDefault="00A64B9B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8BAC7" w14:textId="77777777" w:rsidR="00A64B9B" w:rsidRDefault="00A64B9B" w:rsidP="00264148">
      <w:pPr>
        <w:spacing w:after="0" w:line="240" w:lineRule="auto"/>
      </w:pPr>
      <w:r>
        <w:separator/>
      </w:r>
    </w:p>
  </w:footnote>
  <w:footnote w:type="continuationSeparator" w:id="0">
    <w:p w14:paraId="56A35417" w14:textId="77777777" w:rsidR="00A64B9B" w:rsidRDefault="00A64B9B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0B4B6D"/>
    <w:rsid w:val="00115AF2"/>
    <w:rsid w:val="00125B11"/>
    <w:rsid w:val="00143CCC"/>
    <w:rsid w:val="00164198"/>
    <w:rsid w:val="001821CE"/>
    <w:rsid w:val="00187FBA"/>
    <w:rsid w:val="001D04CD"/>
    <w:rsid w:val="001F2995"/>
    <w:rsid w:val="00223263"/>
    <w:rsid w:val="00230BB3"/>
    <w:rsid w:val="00243D5A"/>
    <w:rsid w:val="00264148"/>
    <w:rsid w:val="00270A99"/>
    <w:rsid w:val="002725B2"/>
    <w:rsid w:val="00277607"/>
    <w:rsid w:val="00294FAE"/>
    <w:rsid w:val="00297E65"/>
    <w:rsid w:val="002A34F4"/>
    <w:rsid w:val="002B2639"/>
    <w:rsid w:val="00331E61"/>
    <w:rsid w:val="0034080C"/>
    <w:rsid w:val="00347132"/>
    <w:rsid w:val="0036283D"/>
    <w:rsid w:val="003A5081"/>
    <w:rsid w:val="003B79AF"/>
    <w:rsid w:val="004069F5"/>
    <w:rsid w:val="00420DA0"/>
    <w:rsid w:val="0044378D"/>
    <w:rsid w:val="0045197C"/>
    <w:rsid w:val="00481A52"/>
    <w:rsid w:val="004E2198"/>
    <w:rsid w:val="0054797D"/>
    <w:rsid w:val="0059375F"/>
    <w:rsid w:val="005955A9"/>
    <w:rsid w:val="00597B66"/>
    <w:rsid w:val="005D5AA7"/>
    <w:rsid w:val="005E6E8E"/>
    <w:rsid w:val="005F6DC8"/>
    <w:rsid w:val="00626656"/>
    <w:rsid w:val="00646720"/>
    <w:rsid w:val="00665580"/>
    <w:rsid w:val="006A1975"/>
    <w:rsid w:val="006C28CC"/>
    <w:rsid w:val="006F6828"/>
    <w:rsid w:val="00773F49"/>
    <w:rsid w:val="0078713B"/>
    <w:rsid w:val="00794DD5"/>
    <w:rsid w:val="00795D0E"/>
    <w:rsid w:val="007F10EB"/>
    <w:rsid w:val="00857C23"/>
    <w:rsid w:val="008B56C7"/>
    <w:rsid w:val="008B5CAF"/>
    <w:rsid w:val="008F5DE1"/>
    <w:rsid w:val="00952EFA"/>
    <w:rsid w:val="0096188C"/>
    <w:rsid w:val="009D029E"/>
    <w:rsid w:val="009E4D43"/>
    <w:rsid w:val="00A0656F"/>
    <w:rsid w:val="00A50D75"/>
    <w:rsid w:val="00A64B9B"/>
    <w:rsid w:val="00A74715"/>
    <w:rsid w:val="00A9193F"/>
    <w:rsid w:val="00AB79BF"/>
    <w:rsid w:val="00AD231A"/>
    <w:rsid w:val="00AE04A0"/>
    <w:rsid w:val="00B17E2C"/>
    <w:rsid w:val="00B42785"/>
    <w:rsid w:val="00B63FA6"/>
    <w:rsid w:val="00C34260"/>
    <w:rsid w:val="00C5001B"/>
    <w:rsid w:val="00C76C20"/>
    <w:rsid w:val="00C76E2F"/>
    <w:rsid w:val="00C77949"/>
    <w:rsid w:val="00C87CEE"/>
    <w:rsid w:val="00CA4E3A"/>
    <w:rsid w:val="00CA71B2"/>
    <w:rsid w:val="00CB7CA5"/>
    <w:rsid w:val="00D11754"/>
    <w:rsid w:val="00D12FBB"/>
    <w:rsid w:val="00D14652"/>
    <w:rsid w:val="00D24F28"/>
    <w:rsid w:val="00D2668E"/>
    <w:rsid w:val="00D47D7A"/>
    <w:rsid w:val="00D61A98"/>
    <w:rsid w:val="00D71DFC"/>
    <w:rsid w:val="00D97757"/>
    <w:rsid w:val="00DE01B4"/>
    <w:rsid w:val="00E03D7C"/>
    <w:rsid w:val="00E043C5"/>
    <w:rsid w:val="00E77680"/>
    <w:rsid w:val="00E92F4C"/>
    <w:rsid w:val="00EC2931"/>
    <w:rsid w:val="00ED5A06"/>
    <w:rsid w:val="00ED6D9A"/>
    <w:rsid w:val="00F01B8A"/>
    <w:rsid w:val="00F027F0"/>
    <w:rsid w:val="00F2572A"/>
    <w:rsid w:val="00F873E6"/>
    <w:rsid w:val="00FB23C6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45</cp:revision>
  <cp:lastPrinted>2021-10-15T12:25:00Z</cp:lastPrinted>
  <dcterms:created xsi:type="dcterms:W3CDTF">2022-01-30T12:46:00Z</dcterms:created>
  <dcterms:modified xsi:type="dcterms:W3CDTF">2024-02-27T08:56:00Z</dcterms:modified>
</cp:coreProperties>
</file>