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0" w:rsidRPr="00131472" w:rsidRDefault="00E12560" w:rsidP="00131472">
      <w:pPr>
        <w:pStyle w:val="Nagwek4"/>
        <w:spacing w:before="0" w:after="0" w:line="360" w:lineRule="auto"/>
        <w:jc w:val="center"/>
        <w:rPr>
          <w:rFonts w:cstheme="minorHAnsi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31472">
        <w:rPr>
          <w:rFonts w:cstheme="minorHAnsi"/>
          <w:sz w:val="22"/>
          <w:szCs w:val="22"/>
        </w:rPr>
        <w:tab/>
      </w:r>
    </w:p>
    <w:p w:rsidR="00F15048" w:rsidRPr="00131472" w:rsidRDefault="007C10C8" w:rsidP="00131472">
      <w:pPr>
        <w:pStyle w:val="Nagwek4"/>
        <w:spacing w:before="0"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UMOWA NR</w:t>
      </w:r>
      <w:r w:rsidR="00F15048" w:rsidRPr="00131472">
        <w:rPr>
          <w:rFonts w:cstheme="minorHAnsi"/>
          <w:sz w:val="22"/>
          <w:szCs w:val="22"/>
        </w:rPr>
        <w:t xml:space="preserve"> </w:t>
      </w:r>
      <w:r w:rsidR="00794BFB">
        <w:rPr>
          <w:rFonts w:cstheme="minorHAnsi"/>
          <w:sz w:val="22"/>
          <w:szCs w:val="22"/>
        </w:rPr>
        <w:t>…………………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CB3F5C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Zawarta</w:t>
      </w:r>
      <w:r w:rsidR="00266102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</w:t>
      </w:r>
      <w:r w:rsidR="00F15048" w:rsidRPr="00131472">
        <w:rPr>
          <w:rFonts w:eastAsia="Calibri" w:cstheme="minorHAnsi"/>
        </w:rPr>
        <w:t xml:space="preserve">dniu </w:t>
      </w:r>
      <w:r w:rsidR="00794BFB">
        <w:rPr>
          <w:rFonts w:eastAsia="Calibri" w:cstheme="minorHAnsi"/>
        </w:rPr>
        <w:t>……………..</w:t>
      </w:r>
      <w:r w:rsidR="00E12560" w:rsidRPr="00131472">
        <w:rPr>
          <w:rFonts w:eastAsia="Calibri" w:cstheme="minorHAnsi"/>
        </w:rPr>
        <w:t>.</w:t>
      </w:r>
      <w:r w:rsidR="00701B91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 xml:space="preserve"> w </w:t>
      </w:r>
      <w:r w:rsidR="00E12560" w:rsidRPr="00131472">
        <w:rPr>
          <w:rFonts w:eastAsia="Calibri" w:cstheme="minorHAnsi"/>
        </w:rPr>
        <w:t>Mińsku Mazowieckim</w:t>
      </w:r>
      <w:r w:rsidR="00266102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>pomiędzy:</w:t>
      </w:r>
    </w:p>
    <w:p w:rsidR="00A65B90" w:rsidRPr="00A65B90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Gminą Mińsk Mazowiecki</w:t>
      </w:r>
      <w:r w:rsidRPr="00131472">
        <w:rPr>
          <w:rFonts w:eastAsia="Calibri" w:cstheme="minorHAnsi"/>
        </w:rPr>
        <w:t xml:space="preserve"> z siedzibą w Mińsku Mazowieckim przy ul. Chełmońskiego 14, </w:t>
      </w:r>
      <w:r w:rsidRPr="00131472">
        <w:rPr>
          <w:rFonts w:eastAsia="Calibri" w:cstheme="minorHAnsi"/>
        </w:rPr>
        <w:br/>
        <w:t>REGON: 711582747, NIP: 8222146576,</w:t>
      </w:r>
      <w:r w:rsidR="00266102" w:rsidRPr="00131472">
        <w:rPr>
          <w:rFonts w:eastAsia="Calibri" w:cstheme="minorHAnsi"/>
        </w:rPr>
        <w:t xml:space="preserve"> </w:t>
      </w:r>
      <w:r w:rsidRPr="00131472">
        <w:rPr>
          <w:rFonts w:eastAsia="Calibri" w:cstheme="minorHAnsi"/>
        </w:rPr>
        <w:t xml:space="preserve">reprezentowaną przez: Wójta  Gminy Mińsk Mazowiecki - Pana </w:t>
      </w:r>
      <w:r w:rsidR="00A65B90">
        <w:rPr>
          <w:rFonts w:eastAsia="Calibri" w:cstheme="minorHAnsi"/>
        </w:rPr>
        <w:t xml:space="preserve">Antoniego Janusza </w:t>
      </w:r>
      <w:proofErr w:type="spellStart"/>
      <w:r w:rsidR="00A65B90">
        <w:rPr>
          <w:rFonts w:eastAsia="Calibri" w:cstheme="minorHAnsi"/>
        </w:rPr>
        <w:t>Piechoskiego</w:t>
      </w:r>
      <w:proofErr w:type="spellEnd"/>
      <w:r w:rsidR="00A65B90">
        <w:rPr>
          <w:rFonts w:eastAsia="Calibri" w:cstheme="minorHAnsi"/>
        </w:rPr>
        <w:t xml:space="preserve">, </w:t>
      </w:r>
      <w:r w:rsidR="00A65B90" w:rsidRPr="00A65B90">
        <w:t>przy</w:t>
      </w:r>
      <w:r w:rsidR="00A65B90">
        <w:t xml:space="preserve"> kontrasygnacie Skarbnika Gminy Pani Katarzyny Kalinowskiej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- zwaną dalej „</w:t>
      </w:r>
      <w:r w:rsidRPr="00131472">
        <w:rPr>
          <w:rFonts w:eastAsia="Calibri" w:cstheme="minorHAnsi"/>
          <w:b/>
        </w:rPr>
        <w:t>Zamawiającym”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a</w:t>
      </w:r>
    </w:p>
    <w:p w:rsidR="00075CEE" w:rsidRPr="00131472" w:rsidRDefault="00794BFB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………………………………………….</w:t>
      </w:r>
      <w:r w:rsidR="00E12560" w:rsidRPr="00131472">
        <w:rPr>
          <w:rFonts w:eastAsia="Calibri" w:cstheme="minorHAnsi"/>
          <w:b/>
        </w:rPr>
        <w:t xml:space="preserve"> </w:t>
      </w:r>
      <w:r w:rsidR="00E12560" w:rsidRPr="00131472">
        <w:rPr>
          <w:rFonts w:eastAsia="Calibri" w:cstheme="minorHAnsi"/>
        </w:rPr>
        <w:t xml:space="preserve">z siedzibą </w:t>
      </w:r>
      <w:r w:rsidR="00346674" w:rsidRPr="00131472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>…………………….</w:t>
      </w:r>
      <w:r w:rsidR="00075CEE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………………….</w:t>
      </w:r>
      <w:r w:rsidR="00346674" w:rsidRPr="00131472">
        <w:rPr>
          <w:rFonts w:eastAsia="Calibri" w:cstheme="minorHAnsi"/>
        </w:rPr>
        <w:t xml:space="preserve">, REGON  </w:t>
      </w:r>
      <w:r>
        <w:rPr>
          <w:rFonts w:eastAsia="Calibri" w:cstheme="minorHAnsi"/>
        </w:rPr>
        <w:t>…………………….</w:t>
      </w:r>
      <w:r w:rsidR="00346674" w:rsidRPr="00131472">
        <w:rPr>
          <w:rFonts w:eastAsia="Calibri" w:cstheme="minorHAnsi"/>
        </w:rPr>
        <w:t xml:space="preserve">, NIP </w:t>
      </w:r>
      <w:r>
        <w:rPr>
          <w:rFonts w:eastAsia="Calibri" w:cstheme="minorHAnsi"/>
        </w:rPr>
        <w:t>…………………</w:t>
      </w:r>
      <w:r w:rsidR="00346674" w:rsidRPr="00131472">
        <w:rPr>
          <w:rFonts w:eastAsia="Calibri" w:cstheme="minorHAnsi"/>
        </w:rPr>
        <w:t xml:space="preserve">, </w:t>
      </w:r>
      <w:r w:rsidR="00075CEE" w:rsidRPr="00131472">
        <w:rPr>
          <w:rFonts w:cstheme="minorHAnsi"/>
        </w:rPr>
        <w:t xml:space="preserve">reprezentowanym  przez </w:t>
      </w:r>
      <w:r>
        <w:rPr>
          <w:rFonts w:cstheme="minorHAnsi"/>
        </w:rPr>
        <w:t>……………………</w:t>
      </w:r>
      <w:r w:rsidR="00346674" w:rsidRPr="00131472">
        <w:rPr>
          <w:rFonts w:eastAsia="Calibri" w:cstheme="minorHAnsi"/>
        </w:rPr>
        <w:t xml:space="preserve">, </w:t>
      </w:r>
    </w:p>
    <w:p w:rsidR="00266102" w:rsidRPr="00131472" w:rsidRDefault="00075CEE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zwanym</w:t>
      </w:r>
      <w:r w:rsidR="00346674" w:rsidRPr="00131472">
        <w:rPr>
          <w:rFonts w:eastAsia="Calibri" w:cstheme="minorHAnsi"/>
        </w:rPr>
        <w:t xml:space="preserve"> dalej </w:t>
      </w:r>
      <w:r w:rsidR="00CB3F5C">
        <w:rPr>
          <w:rFonts w:eastAsia="Calibri" w:cstheme="minorHAnsi"/>
          <w:b/>
        </w:rPr>
        <w:t>Wykonawcą.</w:t>
      </w:r>
      <w:r w:rsidR="00346674" w:rsidRPr="00131472">
        <w:rPr>
          <w:rFonts w:eastAsia="Calibri" w:cstheme="minorHAnsi"/>
        </w:rPr>
        <w:t xml:space="preserve"> </w:t>
      </w:r>
    </w:p>
    <w:p w:rsidR="00794BFB" w:rsidRDefault="00794BFB" w:rsidP="00131472">
      <w:pPr>
        <w:spacing w:after="0" w:line="360" w:lineRule="auto"/>
        <w:jc w:val="both"/>
        <w:rPr>
          <w:rFonts w:eastAsia="Calibri" w:cstheme="minorHAnsi"/>
        </w:rPr>
      </w:pPr>
    </w:p>
    <w:p w:rsidR="00CB3F5C" w:rsidRPr="00CB3F5C" w:rsidRDefault="00CB3F5C" w:rsidP="00CB3F5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 w:bidi="hi-IN"/>
        </w:rPr>
      </w:pP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Niniejsza Umowa została zawarta w wyniku rozstrzygnięcia postępowania </w:t>
      </w:r>
      <w:r w:rsidRPr="00CB3F5C">
        <w:rPr>
          <w:rFonts w:ascii="Times New Roman" w:eastAsia="Calibri" w:hAnsi="Times New Roman" w:cs="Times New Roman"/>
          <w:lang w:eastAsia="en-US"/>
        </w:rPr>
        <w:t>pn.: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CB3F5C">
        <w:rPr>
          <w:rFonts w:ascii="Times New Roman" w:eastAsia="Times New Roman" w:hAnsi="Times New Roman" w:cs="Times New Roman"/>
          <w:lang w:eastAsia="zh-CN" w:bidi="hi-IN"/>
        </w:rPr>
        <w:br/>
      </w:r>
      <w:r w:rsidRPr="00CB3F5C">
        <w:rPr>
          <w:rFonts w:ascii="Times New Roman" w:hAnsi="Times New Roman" w:cs="Times New Roman"/>
          <w:b/>
          <w:i/>
        </w:rPr>
        <w:t>„Budowa placu zabaw przy Szkole Podstawowej w Zamieniu”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przeprowadzonego w trybie zapytania ofertowego na podstawie</w:t>
      </w:r>
      <w:r w:rsidRPr="00CB3F5C">
        <w:rPr>
          <w:rFonts w:ascii="Times New Roman" w:eastAsia="Times New Roman" w:hAnsi="Times New Roman" w:cs="Times New Roman"/>
          <w:bCs/>
        </w:rPr>
        <w:t xml:space="preserve"> </w:t>
      </w:r>
      <w:r w:rsidRPr="00CB3F5C">
        <w:rPr>
          <w:rFonts w:ascii="Times New Roman" w:eastAsia="Times New Roman" w:hAnsi="Times New Roman" w:cs="Times New Roman"/>
          <w:bCs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CB3F5C">
        <w:rPr>
          <w:rFonts w:ascii="Times New Roman" w:eastAsia="Times New Roman" w:hAnsi="Times New Roman" w:cs="Times New Roman"/>
          <w:b/>
          <w:lang w:eastAsia="zh-CN" w:bidi="hi-IN"/>
        </w:rPr>
        <w:t xml:space="preserve">. </w:t>
      </w:r>
    </w:p>
    <w:p w:rsidR="00794BFB" w:rsidRPr="00853407" w:rsidRDefault="00794BFB" w:rsidP="00794BFB">
      <w:pPr>
        <w:spacing w:line="360" w:lineRule="auto"/>
        <w:rPr>
          <w:iCs/>
          <w:color w:val="000000"/>
          <w:spacing w:val="3"/>
        </w:rPr>
      </w:pPr>
    </w:p>
    <w:p w:rsidR="00075CEE" w:rsidRPr="00131472" w:rsidRDefault="00075CEE" w:rsidP="00794BFB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Przedmiot umowy</w:t>
      </w:r>
    </w:p>
    <w:p w:rsidR="007E5203" w:rsidRPr="007A0C99" w:rsidRDefault="00737C3B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b/>
        </w:rPr>
      </w:pPr>
      <w:r w:rsidRPr="00131472">
        <w:rPr>
          <w:rFonts w:cstheme="minorHAnsi"/>
        </w:rPr>
        <w:t xml:space="preserve">Zamawiający zleca, a Wykonawca przyjmuje do wykonania zamówienie pod nazwą: </w:t>
      </w:r>
      <w:r w:rsidR="007A0C99" w:rsidRPr="009111A1">
        <w:rPr>
          <w:b/>
          <w:i/>
        </w:rPr>
        <w:t>„</w:t>
      </w:r>
      <w:r w:rsidR="007A0C99">
        <w:rPr>
          <w:b/>
          <w:i/>
        </w:rPr>
        <w:t>Budowa placu zabaw przy Szkole Podstawowej w Zamieniu</w:t>
      </w:r>
      <w:r w:rsidR="007A0C99" w:rsidRPr="009111A1">
        <w:rPr>
          <w:b/>
          <w:i/>
        </w:rPr>
        <w:t>”</w:t>
      </w:r>
      <w:r w:rsidR="007A0C99">
        <w:rPr>
          <w:b/>
          <w:i/>
        </w:rPr>
        <w:t xml:space="preserve"> </w:t>
      </w:r>
      <w:r w:rsidR="007A0C99" w:rsidRPr="007A0C99">
        <w:t>w systemie zaprojektuj i wybuduj</w:t>
      </w:r>
      <w:r w:rsidR="007A0C99">
        <w:rPr>
          <w:rFonts w:cstheme="minorHAnsi"/>
        </w:rPr>
        <w:t>,</w:t>
      </w:r>
      <w:r w:rsidR="00346674" w:rsidRPr="00131472">
        <w:rPr>
          <w:rFonts w:cstheme="minorHAnsi"/>
        </w:rPr>
        <w:t xml:space="preserve"> zgodnie z wymaganiami określonymi przez Zamawiającego i zasadami wiedzy technicznej, na warunkach wskazanych w ofercie Wykonawcy. Oferta Wykonawcy stanowi integralną część niniejszej umowy.</w:t>
      </w:r>
    </w:p>
    <w:p w:rsidR="007A0C99" w:rsidRPr="005265CC" w:rsidRDefault="007A0C99" w:rsidP="005265C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Przedmiot umowy określony w § 1 ust. 1 niniejszej umowy</w:t>
      </w:r>
      <w:r w:rsidRPr="004872FA">
        <w:t xml:space="preserve"> obejmuje opracowanie kompletnej dokumentacji projektowej na budowę placu zabaw przy Szkole Podstawowej w miejscowości Zamienie zlokalizowanym na działce o nr </w:t>
      </w:r>
      <w:proofErr w:type="spellStart"/>
      <w:r w:rsidRPr="004872FA">
        <w:t>ewid</w:t>
      </w:r>
      <w:proofErr w:type="spellEnd"/>
      <w:r w:rsidRPr="004872FA">
        <w:t>. 296/4 i 294/3</w:t>
      </w:r>
      <w:r w:rsidR="00131472" w:rsidRPr="007A0C99">
        <w:rPr>
          <w:rFonts w:cstheme="minorHAnsi"/>
        </w:rPr>
        <w:t xml:space="preserve">, </w:t>
      </w:r>
      <w:r w:rsidR="00C8439A">
        <w:rPr>
          <w:rFonts w:cstheme="minorHAnsi"/>
        </w:rPr>
        <w:t>a następnie dokonanie</w:t>
      </w:r>
      <w:r w:rsidR="00D436B9" w:rsidRPr="007A0C99">
        <w:rPr>
          <w:rFonts w:cstheme="minorHAnsi"/>
        </w:rPr>
        <w:t xml:space="preserve"> zgłoszenia do właściwego organu administracji architektoniczno-budowlanej tj. Starostwo Powiatowe w Mińsku M</w:t>
      </w:r>
      <w:r w:rsidR="00131472" w:rsidRPr="007A0C99">
        <w:rPr>
          <w:rFonts w:cstheme="minorHAnsi"/>
        </w:rPr>
        <w:t xml:space="preserve">azowieckim, na podstawie </w:t>
      </w:r>
      <w:r w:rsidRPr="00084AA4">
        <w:rPr>
          <w:rFonts w:ascii="Times New Roman" w:hAnsi="Times New Roman"/>
        </w:rPr>
        <w:t>art. 30 ust. 5 ustawy Prawo budowlane (Dz.U. z 2021 poz. 2351 ze zm.)</w:t>
      </w:r>
      <w:r w:rsidR="00D436B9" w:rsidRPr="007A0C99">
        <w:rPr>
          <w:rFonts w:cstheme="minorHAnsi"/>
        </w:rPr>
        <w:t xml:space="preserve"> na 21 dni przed planowanym terminem rozpoczęcia robót budowlanych, polegające na wykonaniu prac</w:t>
      </w:r>
      <w:r w:rsidR="005265CC">
        <w:rPr>
          <w:rFonts w:cstheme="minorHAnsi"/>
        </w:rPr>
        <w:t xml:space="preserve"> zgodnie z Zapytaniem Ofertowym.</w:t>
      </w:r>
    </w:p>
    <w:p w:rsidR="00C8439A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C8439A">
        <w:rPr>
          <w:rFonts w:cstheme="minorHAnsi"/>
        </w:rPr>
        <w:t>Należy zamont</w:t>
      </w:r>
      <w:r w:rsidR="00C8439A">
        <w:rPr>
          <w:rFonts w:cstheme="minorHAnsi"/>
        </w:rPr>
        <w:t>ować urządzenia wyłącznie nowe (dotyczy ogrodzenia wraz z furtką</w:t>
      </w:r>
      <w:r w:rsidR="00285E7D">
        <w:rPr>
          <w:rFonts w:cstheme="minorHAnsi"/>
        </w:rPr>
        <w:t xml:space="preserve"> oraz huśtawki podwójnej</w:t>
      </w:r>
      <w:r w:rsidR="00C8439A">
        <w:rPr>
          <w:rFonts w:cstheme="minorHAnsi"/>
        </w:rPr>
        <w:t>).</w:t>
      </w:r>
    </w:p>
    <w:p w:rsidR="00A8362F" w:rsidRPr="00C8439A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C8439A">
        <w:rPr>
          <w:rFonts w:cstheme="minorHAnsi"/>
        </w:rPr>
        <w:lastRenderedPageBreak/>
        <w:t>Wszystkie</w:t>
      </w:r>
      <w:r w:rsidR="00C8439A">
        <w:rPr>
          <w:rFonts w:cstheme="minorHAnsi"/>
        </w:rPr>
        <w:t xml:space="preserve"> nowo wprowadzone</w:t>
      </w:r>
      <w:r w:rsidRPr="00C8439A">
        <w:rPr>
          <w:rFonts w:cstheme="minorHAnsi"/>
        </w:rPr>
        <w:t xml:space="preserve"> elementy metalowe winny być wykonane ze stali ocynkowanej, malowanej proszkowo, przeznaczone do długotrwałego użytkowania na zewnątrz. Rury należy zakończyć plastikowymi zatyczkami. 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Wszystkie śruby należy zabezpieczyć nakrętkami kołpakowymi lub nakładkami z tworzywa</w:t>
      </w:r>
      <w:r w:rsidR="00131472" w:rsidRPr="00131472">
        <w:rPr>
          <w:rFonts w:cstheme="minorHAnsi"/>
        </w:rPr>
        <w:t>.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Montaż na kotwach stalowych, betonowych poniżej poziomu gruntu.</w:t>
      </w:r>
    </w:p>
    <w:p w:rsidR="00F15048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Wszystkie materiały niezbędne do montażu np. beton do unieruchomienia urządzeń leżą po stronie Wykonawcy</w:t>
      </w:r>
      <w:r w:rsidR="00131472" w:rsidRPr="00131472">
        <w:rPr>
          <w:rFonts w:cstheme="minorHAnsi"/>
        </w:rPr>
        <w:t>.</w:t>
      </w:r>
    </w:p>
    <w:p w:rsidR="00F15048" w:rsidRPr="00131472" w:rsidRDefault="00F15048" w:rsidP="0013147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Termin wykonania zamówienia</w:t>
      </w:r>
    </w:p>
    <w:p w:rsidR="00F15048" w:rsidRPr="00131472" w:rsidRDefault="00F15048" w:rsidP="00D21542">
      <w:pPr>
        <w:spacing w:after="0" w:line="360" w:lineRule="auto"/>
        <w:jc w:val="both"/>
        <w:rPr>
          <w:rFonts w:eastAsia="Calibri" w:cstheme="minorHAnsi"/>
          <w:b/>
        </w:rPr>
      </w:pPr>
      <w:r w:rsidRPr="00131472">
        <w:rPr>
          <w:rFonts w:eastAsia="Calibri" w:cstheme="minorHAnsi"/>
        </w:rPr>
        <w:t>Termin zakończenia robót będących przedmiotem umowy nastąpi nie później niż:</w:t>
      </w:r>
      <w:r w:rsidRPr="00131472">
        <w:rPr>
          <w:rFonts w:eastAsia="Calibri" w:cstheme="minorHAnsi"/>
          <w:b/>
        </w:rPr>
        <w:t xml:space="preserve"> do </w:t>
      </w:r>
      <w:r w:rsidR="005265CC">
        <w:rPr>
          <w:rFonts w:eastAsia="Calibri" w:cstheme="minorHAnsi"/>
          <w:b/>
        </w:rPr>
        <w:t>30</w:t>
      </w:r>
      <w:r w:rsidR="00131472" w:rsidRPr="00131472">
        <w:rPr>
          <w:rFonts w:eastAsia="Calibri" w:cstheme="minorHAnsi"/>
          <w:b/>
        </w:rPr>
        <w:t xml:space="preserve"> </w:t>
      </w:r>
      <w:r w:rsidR="00E776C0">
        <w:rPr>
          <w:rFonts w:eastAsia="Calibri" w:cstheme="minorHAnsi"/>
          <w:b/>
        </w:rPr>
        <w:t>września</w:t>
      </w:r>
      <w:r w:rsidR="005265CC">
        <w:rPr>
          <w:rFonts w:eastAsia="Calibri" w:cstheme="minorHAnsi"/>
          <w:b/>
        </w:rPr>
        <w:t xml:space="preserve"> 2024</w:t>
      </w:r>
      <w:r w:rsidR="00131472" w:rsidRPr="00131472">
        <w:rPr>
          <w:rFonts w:eastAsia="Calibri" w:cstheme="minorHAnsi"/>
          <w:b/>
        </w:rPr>
        <w:t xml:space="preserve"> r.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 xml:space="preserve">Obowiązki Zamawiającego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Do obowiązków Zamawiającego należy: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Wprowadzenie i protokolarne przekazanie Wykonawcy terenu robót,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Odebranie przedmiotu Umowy po sprawdzeniu jego należytego wykonania;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Terminowa zapłata wynagrodzenia za wykonane i odebrane prace.</w:t>
      </w:r>
    </w:p>
    <w:p w:rsidR="00F15048" w:rsidRPr="00131472" w:rsidRDefault="00F15048" w:rsidP="00131472">
      <w:pPr>
        <w:tabs>
          <w:tab w:val="num" w:pos="720"/>
        </w:tabs>
        <w:spacing w:after="0" w:line="360" w:lineRule="auto"/>
        <w:ind w:left="720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4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Obowiązki Wykonawcy</w:t>
      </w:r>
    </w:p>
    <w:p w:rsidR="008E0AD7" w:rsidRP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 xml:space="preserve">Wykonawca wykona prace w sposób należyty, zgodnie ze szczegółowo określonym opisem przedmiotu zamówienia zawartym w ZO oraz ze złożoną ofertą, będącymi integralną częścią umowy oraz w oparciu o wymagania określone w obowiązujących ustawach i przepisach, w tym art. 29-31 ustawy </w:t>
      </w:r>
      <w:r>
        <w:rPr>
          <w:sz w:val="22"/>
          <w:szCs w:val="22"/>
        </w:rPr>
        <w:t>–</w:t>
      </w:r>
      <w:r w:rsidRPr="008E0AD7">
        <w:rPr>
          <w:sz w:val="22"/>
          <w:szCs w:val="22"/>
        </w:rPr>
        <w:t xml:space="preserve"> PZP</w:t>
      </w:r>
      <w:r>
        <w:rPr>
          <w:sz w:val="22"/>
          <w:szCs w:val="22"/>
        </w:rPr>
        <w:t xml:space="preserve"> oraz ustawy Prawo Budowlane</w:t>
      </w:r>
      <w:r w:rsidRPr="008E0AD7">
        <w:rPr>
          <w:sz w:val="22"/>
          <w:szCs w:val="22"/>
        </w:rPr>
        <w:t>, a także zgodnie z zasadami wiedzy technicznej.</w:t>
      </w:r>
    </w:p>
    <w:p w:rsidR="008E0AD7" w:rsidRP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t xml:space="preserve">Strony ustalają, że </w:t>
      </w:r>
      <w:r w:rsidRPr="008E0AD7">
        <w:rPr>
          <w:iCs/>
        </w:rPr>
        <w:t xml:space="preserve">przed złożeniem </w:t>
      </w:r>
      <w:r w:rsidRPr="008E0AD7">
        <w:t>Zgłoszenia zamiaru wykonania robót niewymagających pozwolenia na budowę w postaci budowy małej architektury w miejscach publicznych do Starostwa Powiatowego w Mińsku Mazowieckim</w:t>
      </w:r>
      <w:r w:rsidRPr="008E0AD7">
        <w:rPr>
          <w:iCs/>
        </w:rPr>
        <w:t xml:space="preserve">, </w:t>
      </w:r>
      <w:r w:rsidRPr="008E0AD7">
        <w:t xml:space="preserve">Wykonawca wykona i zgłosi Zamawiającemu do odbioru </w:t>
      </w:r>
      <w:r>
        <w:t>dokumentację projektową</w:t>
      </w:r>
      <w:r w:rsidRPr="008E0AD7">
        <w:t xml:space="preserve"> celem przedłożenia do oceny przez Zamawiającego.</w:t>
      </w:r>
      <w:r w:rsidRPr="008E0AD7">
        <w:rPr>
          <w:iCs/>
        </w:rPr>
        <w:t xml:space="preserve"> </w:t>
      </w:r>
    </w:p>
    <w:p w:rsid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>Dokumentacja winna uzyskać pozytywną opinię Zamawiającego.</w:t>
      </w:r>
    </w:p>
    <w:p w:rsidR="00F15048" w:rsidRPr="00161652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161652">
        <w:rPr>
          <w:rFonts w:eastAsia="Calibri" w:cstheme="minorHAnsi"/>
          <w:color w:val="000000"/>
          <w:sz w:val="22"/>
          <w:szCs w:val="22"/>
        </w:rPr>
        <w:t>Ponadto d</w:t>
      </w:r>
      <w:r w:rsidR="00F15048" w:rsidRPr="00161652">
        <w:rPr>
          <w:rFonts w:eastAsia="Calibri" w:cstheme="minorHAnsi"/>
          <w:color w:val="000000"/>
          <w:sz w:val="22"/>
          <w:szCs w:val="22"/>
        </w:rPr>
        <w:t>o obowiązków Wykonawcy należy: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Przejęcie terenu robót od Zamawiającego;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Zabezpieczenie  terenu robót;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Zapewnienie dozoru mienia na terenie robót na własny koszt;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t xml:space="preserve">Wykonania przedmiotu umowy z materiałów odpowiadających wymaganiom określonym w art. 10 ustawy z dnia 7 lipca 1994 r. Prawo budowlane </w:t>
      </w:r>
      <w:r w:rsidR="00BA5266" w:rsidRPr="00BA5266">
        <w:rPr>
          <w:rFonts w:eastAsia="Calibri" w:cstheme="minorHAnsi"/>
          <w:color w:val="000000"/>
        </w:rPr>
        <w:t>(Dz.U. z 2023 poz. 682 ze zm.)</w:t>
      </w:r>
      <w:r w:rsidRPr="00BA5266">
        <w:rPr>
          <w:rFonts w:eastAsia="Calibri" w:cstheme="minorHAnsi"/>
          <w:color w:val="000000"/>
        </w:rPr>
        <w:t>, okazania, na każde żądanie Zamawiającego certyfikatów zgodności z polską normą lub aprobatą techniczną każdego używanego na budowie wyrobu;</w:t>
      </w:r>
    </w:p>
    <w:p w:rsidR="00F15048" w:rsidRP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t>Zapewnienia na własny koszt transportu odpadów do miejsc ich wykorzystania lub utylizacji, łącznie z kosztami utylizacji;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lastRenderedPageBreak/>
        <w:t>Jako wytwarzający odpady – do przestrzegania przepisów prawnych wynikających z następujących ustaw:</w:t>
      </w:r>
    </w:p>
    <w:p w:rsidR="00F15048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1134" w:hanging="283"/>
        <w:jc w:val="both"/>
        <w:rPr>
          <w:rFonts w:eastAsia="Calibri" w:cstheme="minorHAnsi"/>
          <w:color w:val="000000"/>
        </w:rPr>
      </w:pPr>
      <w:r w:rsidRPr="005B63EC">
        <w:rPr>
          <w:rFonts w:eastAsia="Calibri" w:cstheme="minorHAnsi"/>
          <w:color w:val="000000"/>
        </w:rPr>
        <w:t>Ustawy z dnia 27.04.2001r</w:t>
      </w:r>
      <w:r w:rsidR="005B63EC" w:rsidRPr="005B63EC">
        <w:rPr>
          <w:rFonts w:eastAsia="Calibri" w:cstheme="minorHAnsi"/>
          <w:color w:val="000000"/>
        </w:rPr>
        <w:t>. Prawo ochrony środowiska (Dz.</w:t>
      </w:r>
      <w:r w:rsidRPr="005B63EC">
        <w:rPr>
          <w:rFonts w:eastAsia="Calibri" w:cstheme="minorHAnsi"/>
          <w:color w:val="000000"/>
        </w:rPr>
        <w:t>U.</w:t>
      </w:r>
      <w:r w:rsidR="005B63EC" w:rsidRPr="005B63EC">
        <w:rPr>
          <w:rFonts w:eastAsia="Calibri" w:cstheme="minorHAnsi"/>
          <w:color w:val="000000"/>
        </w:rPr>
        <w:t xml:space="preserve"> z 2022 r., poz. 2556 ze zm.</w:t>
      </w:r>
      <w:r w:rsidRPr="005B63EC">
        <w:rPr>
          <w:rFonts w:eastAsia="Calibri" w:cstheme="minorHAnsi"/>
          <w:color w:val="000000"/>
        </w:rPr>
        <w:t>),</w:t>
      </w:r>
    </w:p>
    <w:p w:rsidR="00266102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851"/>
          <w:tab w:val="num" w:pos="1134"/>
        </w:tabs>
        <w:spacing w:after="0" w:line="360" w:lineRule="auto"/>
        <w:ind w:left="851" w:firstLine="0"/>
        <w:jc w:val="both"/>
        <w:rPr>
          <w:rFonts w:cstheme="minorHAnsi"/>
        </w:rPr>
      </w:pPr>
      <w:r w:rsidRPr="005B63EC">
        <w:rPr>
          <w:rFonts w:eastAsia="Calibri" w:cstheme="minorHAnsi"/>
          <w:color w:val="000000"/>
        </w:rPr>
        <w:t>Ustawy z dn</w:t>
      </w:r>
      <w:r w:rsidR="005B63EC" w:rsidRPr="005B63EC">
        <w:rPr>
          <w:rFonts w:eastAsia="Calibri" w:cstheme="minorHAnsi"/>
          <w:color w:val="000000"/>
        </w:rPr>
        <w:t>ia 27.04.2001r. o odpadach (Dz.</w:t>
      </w:r>
      <w:r w:rsidRPr="005B63EC">
        <w:rPr>
          <w:rFonts w:eastAsia="Calibri" w:cstheme="minorHAnsi"/>
          <w:color w:val="000000"/>
        </w:rPr>
        <w:t xml:space="preserve">U. </w:t>
      </w:r>
      <w:r w:rsidR="005B63EC" w:rsidRPr="005B63EC">
        <w:rPr>
          <w:rFonts w:eastAsia="Calibri" w:cstheme="minorHAnsi"/>
          <w:color w:val="000000"/>
        </w:rPr>
        <w:t>z 2022 r., poz. 699 ze zm</w:t>
      </w:r>
      <w:r w:rsidR="005B63EC">
        <w:rPr>
          <w:rFonts w:eastAsia="Calibri" w:cstheme="minorHAnsi"/>
          <w:color w:val="000000"/>
        </w:rPr>
        <w:t>.</w:t>
      </w:r>
      <w:r w:rsidRPr="005B63EC">
        <w:rPr>
          <w:rFonts w:eastAsia="Calibri" w:cstheme="minorHAnsi"/>
          <w:color w:val="000000"/>
        </w:rPr>
        <w:t>),</w:t>
      </w:r>
    </w:p>
    <w:p w:rsidR="00F15048" w:rsidRPr="00131472" w:rsidRDefault="00266102" w:rsidP="00131472">
      <w:pPr>
        <w:pStyle w:val="Akapitzlist"/>
        <w:numPr>
          <w:ilvl w:val="0"/>
          <w:numId w:val="11"/>
        </w:numPr>
        <w:tabs>
          <w:tab w:val="clear" w:pos="360"/>
          <w:tab w:val="num" w:pos="851"/>
          <w:tab w:val="num" w:pos="1276"/>
        </w:tabs>
        <w:spacing w:after="0" w:line="360" w:lineRule="auto"/>
        <w:ind w:left="851" w:hanging="425"/>
        <w:jc w:val="both"/>
        <w:rPr>
          <w:rFonts w:cstheme="minorHAnsi"/>
        </w:rPr>
      </w:pPr>
      <w:r w:rsidRPr="00131472">
        <w:rPr>
          <w:rFonts w:cstheme="minorHAnsi"/>
        </w:rPr>
        <w:t>P</w:t>
      </w:r>
      <w:r w:rsidR="00F15048" w:rsidRPr="00131472">
        <w:rPr>
          <w:rFonts w:cstheme="minorHAnsi"/>
        </w:rPr>
        <w:t>owołane przepisy prawne Wykonawca zobowiązuje się stosować z uwzględnieniem ewentualnych zmian stanu prawnego w tym zakresie;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Ponoszenia pełnej odpowiedzialności za stosowanie i bezpieczeństwo wszelkich działań prowadzonych na terenie robót i poza nim, a związanych z wykonaniem przedmiotu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  <w:color w:val="000000"/>
        </w:rPr>
        <w:t xml:space="preserve">Dbanie o porządek na terenie robót oraz utrzymywanie terenu robót </w:t>
      </w:r>
      <w:r w:rsidRPr="00131472">
        <w:rPr>
          <w:rFonts w:eastAsia="Calibri" w:cstheme="minorHAnsi"/>
        </w:rPr>
        <w:t>w należytym stanie i porządku</w:t>
      </w:r>
      <w:r w:rsidRPr="00131472">
        <w:rPr>
          <w:rFonts w:eastAsia="Calibri" w:cstheme="minorHAnsi"/>
          <w:color w:val="000000"/>
        </w:rPr>
        <w:t xml:space="preserve"> oraz w stanie wolnym od przeszkód komunikacyjnych;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95B56" w:rsidRPr="00BA5266" w:rsidRDefault="00F15048" w:rsidP="00BA5266">
      <w:pPr>
        <w:pStyle w:val="Tekstpodstawowywcity"/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41154E" w:rsidRDefault="0041154E" w:rsidP="008469EC">
      <w:pPr>
        <w:spacing w:after="0" w:line="360" w:lineRule="auto"/>
        <w:rPr>
          <w:rFonts w:eastAsia="Calibri" w:cstheme="minorHAnsi"/>
          <w:b/>
          <w:color w:val="000000"/>
        </w:rPr>
      </w:pPr>
      <w:bookmarkStart w:id="0" w:name="_GoBack"/>
      <w:bookmarkEnd w:id="0"/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5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Wynagrodzenie i zapłata wynagrodzenia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 wykonanie przedmiotu Umowy, określonego w §1 niniejszej Umowy, Strony </w:t>
      </w:r>
      <w:r w:rsidRPr="00BA5266">
        <w:rPr>
          <w:rFonts w:eastAsia="Calibri" w:cstheme="minorHAnsi"/>
          <w:color w:val="000000"/>
        </w:rPr>
        <w:t xml:space="preserve">ustalają wynagrodzenie ryczałtowe w wysokości </w:t>
      </w:r>
      <w:r w:rsidR="00C42872">
        <w:rPr>
          <w:rFonts w:eastAsia="Calibri" w:cstheme="minorHAnsi"/>
          <w:color w:val="000000"/>
        </w:rPr>
        <w:t>………….</w:t>
      </w:r>
      <w:r w:rsidRPr="00BA5266">
        <w:rPr>
          <w:rFonts w:eastAsia="Calibri" w:cstheme="minorHAnsi"/>
          <w:color w:val="000000"/>
        </w:rPr>
        <w:t xml:space="preserve">  złotych</w:t>
      </w:r>
      <w:r w:rsidR="00CF0355" w:rsidRPr="00BA5266">
        <w:rPr>
          <w:rFonts w:eastAsia="Calibri" w:cstheme="minorHAnsi"/>
          <w:color w:val="000000"/>
        </w:rPr>
        <w:t xml:space="preserve"> brutto</w:t>
      </w:r>
      <w:r w:rsidRPr="00BA5266">
        <w:rPr>
          <w:rFonts w:eastAsia="Calibri" w:cstheme="minorHAnsi"/>
          <w:color w:val="000000"/>
        </w:rPr>
        <w:t xml:space="preserve"> </w:t>
      </w:r>
      <w:r w:rsidRPr="00131472">
        <w:rPr>
          <w:rFonts w:eastAsia="Calibri" w:cstheme="minorHAnsi"/>
          <w:color w:val="000000"/>
        </w:rPr>
        <w:t>(</w:t>
      </w:r>
      <w:r w:rsidRPr="00BA5266">
        <w:rPr>
          <w:rFonts w:eastAsia="Calibri" w:cstheme="minorHAnsi"/>
          <w:color w:val="000000"/>
        </w:rPr>
        <w:t>słownie złotych</w:t>
      </w:r>
      <w:r w:rsidR="0070109C" w:rsidRPr="00BA5266">
        <w:rPr>
          <w:rFonts w:eastAsia="Calibri" w:cstheme="minorHAnsi"/>
          <w:color w:val="000000"/>
        </w:rPr>
        <w:t xml:space="preserve">: </w:t>
      </w:r>
      <w:r w:rsidR="00C42872">
        <w:rPr>
          <w:rFonts w:eastAsia="Calibri" w:cstheme="minorHAnsi"/>
          <w:color w:val="000000"/>
        </w:rPr>
        <w:t>……………..</w:t>
      </w:r>
      <w:r w:rsidRPr="00131472">
        <w:rPr>
          <w:rFonts w:eastAsia="Calibri" w:cstheme="minorHAnsi"/>
          <w:i/>
          <w:color w:val="000000"/>
        </w:rPr>
        <w:t>).</w:t>
      </w:r>
      <w:r w:rsidRPr="00131472">
        <w:rPr>
          <w:rFonts w:eastAsia="Calibri" w:cstheme="minorHAnsi"/>
          <w:color w:val="000000"/>
        </w:rPr>
        <w:t xml:space="preserve"> Wynagrodzenie obejmuje podatek VAT, w kwocie </w:t>
      </w:r>
      <w:r w:rsidR="00C42872">
        <w:rPr>
          <w:rFonts w:eastAsia="Calibri" w:cstheme="minorHAnsi"/>
        </w:rPr>
        <w:t>…………….</w:t>
      </w:r>
      <w:r w:rsidRPr="00131472">
        <w:rPr>
          <w:rFonts w:eastAsia="Calibri" w:cstheme="minorHAnsi"/>
          <w:color w:val="000000"/>
        </w:rPr>
        <w:t xml:space="preserve"> złotych.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</w:rPr>
        <w:t xml:space="preserve">Wynagrodzenie ryczałtowe, o którym mowa w ust 1. obejmuje wszystkie koszty związane z realizacją ww. robót, w tym ryzyko Wykonawcy z tytułu oszacowania wszelkich kosztów </w:t>
      </w:r>
      <w:r w:rsidRPr="00131472">
        <w:rPr>
          <w:rFonts w:eastAsia="Calibri" w:cstheme="minorHAnsi"/>
        </w:rPr>
        <w:lastRenderedPageBreak/>
        <w:t xml:space="preserve">związanych z realizacją przedmiotu umowy, a także oddziaływania innych czynników mających lub mogących mieć wpływ na koszty wynagrodzenia </w:t>
      </w:r>
      <w:r w:rsidRPr="00131472">
        <w:rPr>
          <w:rFonts w:eastAsia="Calibri" w:cstheme="minorHAnsi"/>
          <w:color w:val="000000"/>
        </w:rPr>
        <w:t>ryczałtowego</w:t>
      </w:r>
      <w:r w:rsidRPr="00131472">
        <w:rPr>
          <w:rFonts w:eastAsia="Calibri" w:cstheme="minorHAnsi"/>
        </w:rPr>
        <w:t xml:space="preserve"> określonego w ust. 1 niniejszego paragrafu.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Wykonawca oświadcza, że jest</w:t>
      </w:r>
      <w:r w:rsidR="00C42872">
        <w:rPr>
          <w:rFonts w:eastAsia="Calibri" w:cstheme="minorHAnsi"/>
          <w:color w:val="000000"/>
        </w:rPr>
        <w:t>/ nie jest</w:t>
      </w:r>
      <w:r w:rsidRPr="00131472">
        <w:rPr>
          <w:rFonts w:eastAsia="Calibri" w:cstheme="minorHAnsi"/>
          <w:color w:val="000000"/>
        </w:rPr>
        <w:t xml:space="preserve"> płatnikiem podatku VAT, uprawnionym do wystawienia faktury VAT. 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Rozliczenie pomiędzy Stronami nastąpi jednorazowo na podstawie zatwierdzonego protokołu </w:t>
      </w:r>
      <w:r w:rsidR="00C42872">
        <w:rPr>
          <w:rFonts w:eastAsia="Calibri" w:cstheme="minorHAnsi"/>
          <w:color w:val="000000"/>
        </w:rPr>
        <w:t>odbioru końcowego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Płatności będą dokonywane przelewem na wskazany przez Wykonawcę</w:t>
      </w:r>
      <w:r w:rsidR="00BA5266">
        <w:rPr>
          <w:rFonts w:eastAsia="Calibri" w:cstheme="minorHAnsi"/>
          <w:color w:val="000000"/>
        </w:rPr>
        <w:t xml:space="preserve"> rachunek bankowy, w terminie 21</w:t>
      </w:r>
      <w:r w:rsidRPr="00131472">
        <w:rPr>
          <w:rFonts w:eastAsia="Calibri" w:cstheme="minorHAnsi"/>
          <w:color w:val="000000"/>
        </w:rPr>
        <w:t xml:space="preserve"> dni od daty otrzymania przez Zamawiającego prawidłowo wystawionej faktury wraz z zatwierdzonym protokołem odbioru robót.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nieterminowe płatności faktur, Wykonawca ma prawo naliczyć odsetki ustawowe.</w:t>
      </w:r>
    </w:p>
    <w:p w:rsidR="007621D6" w:rsidRPr="00131472" w:rsidRDefault="007621D6" w:rsidP="00131472">
      <w:pPr>
        <w:pStyle w:val="Akapitzlist"/>
        <w:numPr>
          <w:ilvl w:val="0"/>
          <w:numId w:val="7"/>
        </w:numPr>
        <w:tabs>
          <w:tab w:val="clear" w:pos="283"/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31472">
        <w:rPr>
          <w:rFonts w:cstheme="minorHAnsi"/>
        </w:rPr>
        <w:t>Fakturę za realizację przedmiotu mowy należy wystawić zgodnie z formułą:</w:t>
      </w:r>
    </w:p>
    <w:p w:rsidR="007621D6" w:rsidRPr="00131472" w:rsidRDefault="007621D6" w:rsidP="00131472">
      <w:pPr>
        <w:pStyle w:val="Akapitzlist"/>
        <w:spacing w:after="0" w:line="360" w:lineRule="auto"/>
        <w:ind w:left="283"/>
        <w:jc w:val="both"/>
        <w:rPr>
          <w:rFonts w:cstheme="minorHAnsi"/>
          <w:b/>
        </w:rPr>
      </w:pP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Nabywca: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Odbiorca: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Gmina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B00C7">
        <w:rPr>
          <w:rFonts w:cstheme="minorHAnsi"/>
        </w:rPr>
        <w:t>Szkoła Podstawowa w Zamieniu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ul. Chełmońskiego 14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5266">
        <w:rPr>
          <w:rFonts w:cstheme="minorHAnsi"/>
        </w:rPr>
        <w:t xml:space="preserve">ul. </w:t>
      </w:r>
      <w:r w:rsidR="008B00C7">
        <w:rPr>
          <w:rFonts w:cstheme="minorHAnsi"/>
        </w:rPr>
        <w:t>Kołbielska 34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05-300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05-300 </w:t>
      </w:r>
      <w:r w:rsidR="008B00C7">
        <w:rPr>
          <w:rFonts w:cstheme="minorHAnsi"/>
        </w:rPr>
        <w:t>Zamienie</w:t>
      </w:r>
    </w:p>
    <w:p w:rsidR="00F15048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NIP: 8222146576</w:t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6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Odbiory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Strony zgodnie postanawiają, że będą stosowane następujące rodzaje </w:t>
      </w:r>
      <w:r w:rsidR="00BA5266">
        <w:rPr>
          <w:rFonts w:eastAsia="Calibri" w:cstheme="minorHAnsi"/>
          <w:color w:val="000000"/>
        </w:rPr>
        <w:t>odbiorów robót: odbiór końcowy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Wykonawca zgłosi Zamawiającemu gotowość do odbioru końcowego nie później niż na </w:t>
      </w:r>
      <w:r w:rsidR="00BA5266">
        <w:rPr>
          <w:rFonts w:eastAsia="Calibri" w:cstheme="minorHAnsi"/>
          <w:color w:val="000000"/>
        </w:rPr>
        <w:t>trzy</w:t>
      </w:r>
      <w:r w:rsidRPr="00131472">
        <w:rPr>
          <w:rFonts w:eastAsia="Calibri" w:cstheme="minorHAnsi"/>
          <w:color w:val="000000"/>
        </w:rPr>
        <w:t xml:space="preserve"> dni robocze przed planowanym terminem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Podstawą zgłoszenia przez Wykonawcę gotowości do odbioru końcowego, będzie faktyczne wykonan</w:t>
      </w:r>
      <w:r w:rsidR="00BA5266">
        <w:rPr>
          <w:rFonts w:eastAsia="Calibri" w:cstheme="minorHAnsi"/>
          <w:color w:val="000000"/>
        </w:rPr>
        <w:t xml:space="preserve">ie </w:t>
      </w:r>
      <w:r w:rsidR="00C42872">
        <w:rPr>
          <w:rFonts w:eastAsia="Calibri" w:cstheme="minorHAnsi"/>
          <w:color w:val="000000"/>
        </w:rPr>
        <w:t>przedmiotu zamówienia</w:t>
      </w:r>
      <w:r w:rsidR="00BA5266">
        <w:rPr>
          <w:rFonts w:eastAsia="Calibri" w:cstheme="minorHAnsi"/>
          <w:color w:val="000000"/>
        </w:rPr>
        <w:t>.</w:t>
      </w:r>
    </w:p>
    <w:p w:rsidR="00F15048" w:rsidRPr="00BA5266" w:rsidRDefault="00F15048" w:rsidP="00BA5266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Wraz ze zgłoszeniem do odbioru końcowego Wykonawca przekaże Zama</w:t>
      </w:r>
      <w:r w:rsidR="00BA5266">
        <w:rPr>
          <w:rFonts w:eastAsia="Calibri" w:cstheme="minorHAnsi"/>
          <w:color w:val="000000"/>
        </w:rPr>
        <w:t xml:space="preserve">wiającemu </w:t>
      </w:r>
      <w:r w:rsidR="00C42872">
        <w:rPr>
          <w:rFonts w:eastAsia="Calibri" w:cstheme="minorHAnsi"/>
          <w:color w:val="000000"/>
        </w:rPr>
        <w:t>dokumentację powykonawczą zawierającą atesty, certyfikaty</w:t>
      </w:r>
      <w:r w:rsidRPr="00BA5266">
        <w:rPr>
          <w:rFonts w:eastAsia="Calibri" w:cstheme="minorHAnsi"/>
          <w:color w:val="000000"/>
        </w:rPr>
        <w:t xml:space="preserve"> potwierdzające, że wbudowane wyroby budowlane posiadają znak bezpieczeństwa</w:t>
      </w:r>
      <w:r w:rsidR="00C8439A">
        <w:rPr>
          <w:rFonts w:eastAsia="Calibri" w:cstheme="minorHAnsi"/>
          <w:color w:val="000000"/>
        </w:rPr>
        <w:t xml:space="preserve"> ( dotyczy nowo wybudowanego ogrodzenia i furtki</w:t>
      </w:r>
      <w:r w:rsidR="00285E7D">
        <w:rPr>
          <w:rFonts w:eastAsia="Calibri" w:cstheme="minorHAnsi"/>
          <w:color w:val="000000"/>
        </w:rPr>
        <w:t xml:space="preserve"> oraz huśtawki podwójnej</w:t>
      </w:r>
      <w:r w:rsidR="00C8439A">
        <w:rPr>
          <w:rFonts w:eastAsia="Calibri" w:cstheme="minorHAnsi"/>
          <w:color w:val="000000"/>
        </w:rPr>
        <w:t>)</w:t>
      </w:r>
      <w:r w:rsidRPr="00BA5266">
        <w:rPr>
          <w:rFonts w:eastAsia="Calibri" w:cstheme="minorHAnsi"/>
          <w:color w:val="000000"/>
        </w:rPr>
        <w:t>.</w:t>
      </w:r>
    </w:p>
    <w:p w:rsidR="008111F3" w:rsidRPr="00131472" w:rsidRDefault="00F15048" w:rsidP="00131472">
      <w:pPr>
        <w:pStyle w:val="Akapitzlist"/>
        <w:numPr>
          <w:ilvl w:val="0"/>
          <w:numId w:val="8"/>
        </w:numPr>
        <w:spacing w:after="0" w:line="360" w:lineRule="auto"/>
        <w:ind w:hanging="46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Zamawiający zobowiązany jest do dokonania lub odmowy dokonania odbioru końcowego, w terminie </w:t>
      </w:r>
      <w:r w:rsidR="00154C24" w:rsidRPr="00131472">
        <w:rPr>
          <w:rFonts w:eastAsia="Calibri" w:cstheme="minorHAnsi"/>
          <w:color w:val="000000"/>
        </w:rPr>
        <w:t>7</w:t>
      </w:r>
      <w:r w:rsidRPr="00131472">
        <w:rPr>
          <w:rFonts w:eastAsia="Calibri" w:cstheme="minorHAnsi"/>
          <w:color w:val="000000"/>
        </w:rPr>
        <w:t xml:space="preserve"> dni od dnia rozpoczęcia tego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lastRenderedPageBreak/>
        <w:t>W przypadku stwierdzenia w trakcie odbioru wad lub usterek, Zamawiający może odmówić odbioru do czasu ich usunięcia</w:t>
      </w:r>
      <w:r w:rsidR="00BA5266">
        <w:rPr>
          <w:rFonts w:eastAsia="Calibri" w:cstheme="minorHAnsi"/>
        </w:rPr>
        <w:t>,</w:t>
      </w:r>
      <w:r w:rsidRPr="00131472">
        <w:rPr>
          <w:rFonts w:eastAsia="Calibri" w:cstheme="minorHAnsi"/>
        </w:rPr>
        <w:t xml:space="preserve"> a Wykonawca usunie je na własny koszt w terminie wyznaczonym przez Zamawiającego. 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 razie nie usunięcia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w ustalonym terminie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przez Wykonawcę wad i usterek stwierdzonych przy odbiorze końcowym, w okresie gwarancji oraz przy przeglądzie gwarancyjnym, Zamawiający jest upoważniony do ich usunięcia na koszt Wykonawcy.</w:t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7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Zabezpieczenie należytego wykonania umowy</w:t>
      </w:r>
    </w:p>
    <w:p w:rsidR="00F15048" w:rsidRPr="00BA5266" w:rsidRDefault="00F15048" w:rsidP="00363A7D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nie wymaga zabezpieczenia należytego wykonania umowy.</w:t>
      </w:r>
    </w:p>
    <w:p w:rsidR="00F52561" w:rsidRDefault="00F52561" w:rsidP="00F52561">
      <w:pPr>
        <w:spacing w:before="80"/>
        <w:jc w:val="center"/>
        <w:rPr>
          <w:b/>
          <w:bCs/>
        </w:rPr>
      </w:pPr>
    </w:p>
    <w:p w:rsidR="00F52561" w:rsidRPr="00EF3959" w:rsidRDefault="00F52561" w:rsidP="00F52561">
      <w:pPr>
        <w:spacing w:before="80"/>
        <w:jc w:val="center"/>
        <w:rPr>
          <w:b/>
          <w:bCs/>
        </w:rPr>
      </w:pPr>
      <w:r w:rsidRPr="00EF3959">
        <w:rPr>
          <w:b/>
          <w:bCs/>
        </w:rPr>
        <w:t>§ 8</w:t>
      </w:r>
    </w:p>
    <w:p w:rsidR="00F52561" w:rsidRPr="00EF3959" w:rsidRDefault="00F52561" w:rsidP="00F52561">
      <w:pPr>
        <w:jc w:val="center"/>
        <w:rPr>
          <w:b/>
          <w:bCs/>
        </w:rPr>
      </w:pPr>
      <w:r w:rsidRPr="00EF3959">
        <w:rPr>
          <w:b/>
          <w:bCs/>
        </w:rPr>
        <w:t>Prawa autorskie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1.</w:t>
      </w:r>
      <w:r w:rsidRPr="00EF3959">
        <w:rPr>
          <w:sz w:val="22"/>
          <w:szCs w:val="22"/>
        </w:rPr>
        <w:t xml:space="preserve"> Dokumentacja projektowa, jak również jej części stanowiące przedmiot odbioru, jako wytwór myśli projektantów podlegają ochronie zgodnie z przepisami ustawy o prawie autorskim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2.</w:t>
      </w:r>
      <w:r w:rsidRPr="00EF3959">
        <w:rPr>
          <w:sz w:val="22"/>
          <w:szCs w:val="22"/>
        </w:rPr>
        <w:t xml:space="preserve">  W ramach ustalonego w umowie wynagrodzenia,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łącznie z przekazaną na rzecz </w:t>
      </w:r>
      <w:r w:rsidRPr="00EF3959">
        <w:rPr>
          <w:i/>
          <w:sz w:val="22"/>
          <w:szCs w:val="22"/>
        </w:rPr>
        <w:t>Zamawiającego</w:t>
      </w:r>
      <w:r w:rsidRPr="00EF3959">
        <w:rPr>
          <w:sz w:val="22"/>
          <w:szCs w:val="22"/>
        </w:rPr>
        <w:t xml:space="preserve"> dokumentacją przekazuje autorskie prawa majątkowe bez dodatkowego wynagrodzenia. Osobiste prawa autorskie, jako niezbywalne, pozostają własnością projektantów – autorów dokumentacji.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3.</w:t>
      </w:r>
      <w:r w:rsidRPr="00EF3959">
        <w:rPr>
          <w:sz w:val="22"/>
          <w:szCs w:val="22"/>
        </w:rPr>
        <w:t xml:space="preserve"> Projektantów podpisanych na składowych częściach dokumentacji projektowej uznaje się za autorów tej dokumentacji: zachowują oni prawa do niej zastrzeżone na mocy ustawy o prawach autorskich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4.</w:t>
      </w:r>
      <w:r w:rsidRPr="00EF3959">
        <w:rPr>
          <w:sz w:val="22"/>
          <w:szCs w:val="22"/>
        </w:rPr>
        <w:t xml:space="preserve"> Na podstawie niniejszej umowy, </w:t>
      </w:r>
      <w:r w:rsidRPr="00EF3959">
        <w:rPr>
          <w:i/>
          <w:sz w:val="22"/>
          <w:szCs w:val="22"/>
        </w:rPr>
        <w:t>Zamawiającemu</w:t>
      </w:r>
      <w:r w:rsidRPr="00EF3959">
        <w:rPr>
          <w:sz w:val="22"/>
          <w:szCs w:val="22"/>
        </w:rPr>
        <w:t xml:space="preserve"> wolno będzie: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sz w:val="22"/>
          <w:szCs w:val="22"/>
        </w:rPr>
        <w:t>a) sporządzać kopie rysunków, opisów, specyfikacji i innych dokumentów, włącznie z kopiami odtwarzalnymi lub innymi nośnikami informacji – do celów informacji i posługiwania się nimi w czasie przeprowadzania postępowania o udzielnie zamówienia publicznego na wykonanie robót budowlanych, w czasie wykonywania projektu budowlanego i wykonawczego, budowy i podczas eksploatacji inwestycji, do innego niż wyżej wymienione wykorzystania niezbędnego i związanego z wykonaniem robót budowlanych,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jc w:val="left"/>
        <w:rPr>
          <w:sz w:val="22"/>
          <w:szCs w:val="22"/>
        </w:rPr>
      </w:pPr>
      <w:r w:rsidRPr="00EF3959">
        <w:rPr>
          <w:sz w:val="22"/>
          <w:szCs w:val="22"/>
        </w:rPr>
        <w:t>b) przekazać dokumentację innej jednostce finansującej inwestycję.</w:t>
      </w:r>
    </w:p>
    <w:p w:rsidR="00F52561" w:rsidRPr="00F52561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5.</w:t>
      </w:r>
      <w:r w:rsidRPr="00EF3959">
        <w:rPr>
          <w:sz w:val="22"/>
          <w:szCs w:val="22"/>
        </w:rPr>
        <w:t xml:space="preserve">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oświadcza, że jego prawa do dokumentacji nie są w niczym i przez nikogo ograniczone.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9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Kary umowne</w:t>
      </w:r>
    </w:p>
    <w:p w:rsidR="00F15048" w:rsidRPr="00131472" w:rsidRDefault="00F15048" w:rsidP="00131472">
      <w:pPr>
        <w:numPr>
          <w:ilvl w:val="0"/>
          <w:numId w:val="13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zapłaci Zamawiającemu kary umowne:</w:t>
      </w:r>
    </w:p>
    <w:p w:rsidR="00D21542" w:rsidRDefault="00363A7D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363A7D">
        <w:rPr>
          <w:rFonts w:eastAsia="Calibri" w:cstheme="minorHAnsi"/>
        </w:rPr>
        <w:lastRenderedPageBreak/>
        <w:t xml:space="preserve">za każdy dzień zwłoki </w:t>
      </w:r>
      <w:r w:rsidR="00F15048" w:rsidRPr="00131472">
        <w:rPr>
          <w:rFonts w:eastAsia="Calibri" w:cstheme="minorHAnsi"/>
        </w:rPr>
        <w:t>w zakończeniu wykonania pr</w:t>
      </w:r>
      <w:r w:rsidR="00154C24" w:rsidRPr="00131472">
        <w:rPr>
          <w:rFonts w:eastAsia="Calibri" w:cstheme="minorHAnsi"/>
        </w:rPr>
        <w:t xml:space="preserve">zedmiotu umowy </w:t>
      </w:r>
      <w:r w:rsidR="00D21542" w:rsidRPr="00D21542">
        <w:rPr>
          <w:rFonts w:eastAsia="Calibri" w:cstheme="minorHAnsi"/>
        </w:rPr>
        <w:t xml:space="preserve">w terminie o którym mowa w </w:t>
      </w:r>
      <w:r w:rsidR="00D21542">
        <w:rPr>
          <w:rFonts w:eastAsia="Calibri" w:cstheme="minorHAnsi"/>
        </w:rPr>
        <w:t>§ 2</w:t>
      </w:r>
      <w:r w:rsidR="00D21542" w:rsidRPr="00131472">
        <w:rPr>
          <w:rFonts w:eastAsia="Calibri" w:cstheme="minorHAnsi"/>
        </w:rPr>
        <w:t xml:space="preserve"> </w:t>
      </w:r>
      <w:r w:rsidR="00154C24" w:rsidRPr="00131472">
        <w:rPr>
          <w:rFonts w:eastAsia="Calibri" w:cstheme="minorHAnsi"/>
        </w:rPr>
        <w:t>– w wysokości 0,5</w:t>
      </w:r>
      <w:r w:rsidR="00F15048" w:rsidRPr="00131472">
        <w:rPr>
          <w:rFonts w:eastAsia="Calibri" w:cstheme="minorHAnsi"/>
        </w:rPr>
        <w:t xml:space="preserve">% wynagrodzenia </w:t>
      </w:r>
      <w:r>
        <w:rPr>
          <w:rFonts w:eastAsia="Calibri" w:cstheme="minorHAnsi"/>
        </w:rPr>
        <w:t>brutto, określonego w § 5 ust. 1</w:t>
      </w:r>
      <w:r w:rsidR="00F15048" w:rsidRPr="00131472">
        <w:rPr>
          <w:rFonts w:eastAsia="Calibri" w:cstheme="minorHAnsi"/>
        </w:rPr>
        <w:t xml:space="preserve"> za każdy dzień zwłoki</w:t>
      </w:r>
      <w:r w:rsidR="00D21542">
        <w:rPr>
          <w:rFonts w:eastAsia="Calibri" w:cstheme="minorHAnsi"/>
        </w:rPr>
        <w:t>;</w:t>
      </w:r>
    </w:p>
    <w:p w:rsid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za każdy dzień zwłoki </w:t>
      </w:r>
      <w:r w:rsidR="00F15048" w:rsidRPr="00D21542">
        <w:rPr>
          <w:rFonts w:eastAsia="Calibri" w:cstheme="minorHAnsi"/>
        </w:rPr>
        <w:t xml:space="preserve">w usunięciu wad stwierdzonych w okresie gwarancji i rękojmi – w wysokości 0,2% wynagrodzenia brutto, określonego w </w:t>
      </w:r>
      <w:r w:rsidR="00F15048" w:rsidRPr="00D21542">
        <w:rPr>
          <w:rFonts w:eastAsia="Calibri" w:cstheme="minorHAnsi"/>
          <w:color w:val="000000"/>
        </w:rPr>
        <w:t>§5</w:t>
      </w:r>
      <w:r>
        <w:rPr>
          <w:rFonts w:eastAsia="Calibri" w:cstheme="minorHAnsi"/>
        </w:rPr>
        <w:t xml:space="preserve"> ust. 1;</w:t>
      </w:r>
    </w:p>
    <w:p w:rsidR="00F15048" w:rsidRP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 tytułu odstąpienia od umowy przez którąkolwiek ze stron, z przyczyn leżących po stronie Wykonawcy – w wysokości 10 % wartości wynagrodzenia brutto określonego w </w:t>
      </w:r>
      <w:r w:rsidR="00F15048" w:rsidRPr="00D21542">
        <w:rPr>
          <w:rFonts w:eastAsia="Calibri" w:cstheme="minorHAnsi"/>
          <w:color w:val="000000"/>
        </w:rPr>
        <w:t>§ 5</w:t>
      </w:r>
      <w:r w:rsidR="00F15048" w:rsidRPr="00D21542">
        <w:rPr>
          <w:rFonts w:eastAsia="Calibri" w:cstheme="minorHAnsi"/>
        </w:rPr>
        <w:t xml:space="preserve"> ust. 1,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Strony zastrzegają sobie prawo do dochodzenia odszkodowania na zasadach ogólnych, o ile wartość faktycznie poniesionych szkód przekracza wysokość kar umownych.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nie może zbywać ani przenosić na rzecz osób trzecich praw i wierzytelności powstałych w związku z realizacją niniejszej umowy.</w:t>
      </w:r>
    </w:p>
    <w:p w:rsidR="00F15048" w:rsidRPr="00D21542" w:rsidRDefault="00B76EC9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Wykonawca oświadcza, że wyraża zgodę na potrącenie naliczonych kar umownych z wynagrodzenia za wykonanie przedmiotu umowy.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10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Umowne prawo odstąpienia od umowy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Zamawiającemu przysługuje prawo odstąpienia od umowy, gdy:</w:t>
      </w:r>
    </w:p>
    <w:p w:rsidR="00F15048" w:rsidRPr="00131472" w:rsidRDefault="00F15048" w:rsidP="00131472">
      <w:pPr>
        <w:pStyle w:val="Lista2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</w:t>
      </w:r>
      <w:r w:rsidR="00D21542">
        <w:rPr>
          <w:rFonts w:asciiTheme="minorHAnsi" w:hAnsiTheme="minorHAnsi" w:cstheme="minorHAnsi"/>
          <w:sz w:val="22"/>
          <w:szCs w:val="22"/>
        </w:rPr>
        <w:t xml:space="preserve">umową, dokumentacją projektową </w:t>
      </w:r>
      <w:r w:rsidRPr="00131472">
        <w:rPr>
          <w:rFonts w:asciiTheme="minorHAnsi" w:hAnsiTheme="minorHAnsi" w:cstheme="minorHAnsi"/>
          <w:sz w:val="22"/>
          <w:szCs w:val="22"/>
        </w:rPr>
        <w:t xml:space="preserve">lub wskazaniami Zamawiającego - w terminie 7 dni od dnia stwierdzenia przez Zamawiającego danej okoliczności. 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Wykonawcy przysługuje prawo odstąpienia od umowy, jeżeli Zamawiający: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Nie wywiązuje się z obowiązku zapłaty faktur VAT mimo dodatkowego wezwania - w terminie 1 miesiąca od upływu terminu zapłaty, określonego w niniejszej umowie;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Odstąpienie od umowy, o którym mowa w ust. 1 i 2, powinno nastąpić w formie pisemnej pod rygorem nieważności takiego oświadczenia i powinno zawierać uzasadnienie.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wypadku odstąpienia od umowy przez Wykonawcę lub Zamawiającego, strony obciążają następujące obowiązki: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zabezpieczy przerwane roboty w zakresie obustronnie uzgodnionym na koszt tej strony, z której to winy nastąpiło odstąpienie od umowy,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lastRenderedPageBreak/>
        <w:t xml:space="preserve">Wykonawca zgłosi do dokonania przez Zamawiającego odbioru robót przerwanych, jeżeli odstąpienie od umowy nastąpiło z przyczyn, za które Wykonawca nie odpowiada, 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 terminie 10 dni od daty zg</w:t>
      </w:r>
      <w:r w:rsidR="00D21542">
        <w:rPr>
          <w:rFonts w:asciiTheme="minorHAnsi" w:hAnsiTheme="minorHAnsi" w:cstheme="minorHAnsi"/>
          <w:sz w:val="22"/>
          <w:szCs w:val="22"/>
        </w:rPr>
        <w:t>łoszenia, o którym mowa w pkt 2</w:t>
      </w:r>
      <w:r w:rsidRPr="00131472">
        <w:rPr>
          <w:rFonts w:asciiTheme="minorHAnsi" w:hAnsiTheme="minorHAnsi" w:cstheme="minorHAnsi"/>
          <w:sz w:val="22"/>
          <w:szCs w:val="22"/>
        </w:rPr>
        <w:t xml:space="preserve">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15048" w:rsidRPr="00131472" w:rsidRDefault="00F15048" w:rsidP="00131472">
      <w:pPr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Umowy o podwykonawstwo</w:t>
      </w:r>
    </w:p>
    <w:p w:rsidR="00F15048" w:rsidRPr="00131472" w:rsidRDefault="00F15048" w:rsidP="00131472">
      <w:pPr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może powierzyć, zgodnie z ofertą Wykonawcy, wykonanie części robót lub usług podwykonawcom pod warunkiem, że posiadają oni kwalifikacje do ich wykonania. </w:t>
      </w:r>
    </w:p>
    <w:p w:rsidR="00F15048" w:rsidRPr="00131472" w:rsidRDefault="00F15048" w:rsidP="00131472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Uprawnienia z tytułu rękojmi za wady</w:t>
      </w:r>
    </w:p>
    <w:p w:rsidR="00F15048" w:rsidRPr="00131472" w:rsidRDefault="00F15048" w:rsidP="0013147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udziela Zamawiającemu rękojmi za wady wykonania przedmiotu umowy na okres </w:t>
      </w:r>
      <w:r w:rsidR="00D21542" w:rsidRPr="00D21542">
        <w:rPr>
          <w:rFonts w:eastAsia="Calibri" w:cstheme="minorHAnsi"/>
        </w:rPr>
        <w:t>36</w:t>
      </w:r>
      <w:r w:rsidRPr="00D21542">
        <w:rPr>
          <w:rFonts w:eastAsia="Calibri" w:cstheme="minorHAnsi"/>
        </w:rPr>
        <w:t xml:space="preserve"> miesięcy</w:t>
      </w:r>
      <w:r w:rsidR="00C8439A">
        <w:rPr>
          <w:rFonts w:eastAsia="Calibri" w:cstheme="minorHAnsi"/>
        </w:rPr>
        <w:t xml:space="preserve"> od dnia podpisania</w:t>
      </w:r>
      <w:r w:rsidRPr="00131472">
        <w:rPr>
          <w:rFonts w:eastAsia="Calibri" w:cstheme="minorHAnsi"/>
        </w:rPr>
        <w:t xml:space="preserve"> protokołu odbioru końcowego.</w:t>
      </w:r>
    </w:p>
    <w:p w:rsidR="00095B56" w:rsidRPr="00D21542" w:rsidRDefault="00F15048" w:rsidP="00D2154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 okresie rękojmi Wykonawca zobowiązuje się do bezpłatnego usunięcia wad i usterek w terminie </w:t>
      </w:r>
      <w:r w:rsidRPr="00D21542">
        <w:rPr>
          <w:rFonts w:eastAsia="Calibri" w:cstheme="minorHAnsi"/>
        </w:rPr>
        <w:t>7 dni</w:t>
      </w:r>
      <w:r w:rsidRPr="00131472">
        <w:rPr>
          <w:rFonts w:eastAsia="Calibri" w:cstheme="minorHAnsi"/>
        </w:rPr>
        <w:t xml:space="preserve"> licząc od daty pisemnego (listem</w:t>
      </w:r>
      <w:r w:rsidR="00F97B48" w:rsidRPr="00131472">
        <w:rPr>
          <w:rFonts w:eastAsia="Calibri" w:cstheme="minorHAnsi"/>
        </w:rPr>
        <w:t>, wiadomością e-mail</w:t>
      </w:r>
      <w:r w:rsidRPr="00131472">
        <w:rPr>
          <w:rFonts w:eastAsia="Calibri" w:cstheme="minorHAnsi"/>
        </w:rPr>
        <w:t xml:space="preserve"> lub faksem) powiadomienia przez Zamawiającego. Okres rękojmi zostanie przedłużony o czas naprawy. 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Zmiana umowy</w:t>
      </w:r>
    </w:p>
    <w:p w:rsidR="00095B56" w:rsidRPr="00D21542" w:rsidRDefault="00F15048" w:rsidP="00D2154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zmiany i uzupełnienia treści niniejszej umowy, wymagają aneksu sporządzonego z zachowaniem formy pisemnej pod rygorem nieważności.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14</w:t>
      </w:r>
    </w:p>
    <w:p w:rsidR="00F15048" w:rsidRPr="00131472" w:rsidRDefault="00F15048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Postanowienia końcowe</w:t>
      </w:r>
    </w:p>
    <w:p w:rsidR="00F15048" w:rsidRDefault="00F15048" w:rsidP="00131472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spory, mogące wyniknąć z tytułu niniejszej umowy, będą rozstrzygane przez sąd właściwy miejscowo dla siedziby Zamawiającego.</w:t>
      </w:r>
    </w:p>
    <w:p w:rsidR="00F87D70" w:rsidRPr="00BD0285" w:rsidRDefault="00F15048" w:rsidP="00F87D70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F87D70">
        <w:rPr>
          <w:rFonts w:eastAsia="Calibri" w:cstheme="minorHAnsi"/>
        </w:rPr>
        <w:lastRenderedPageBreak/>
        <w:t xml:space="preserve">W sprawach nieuregulowanych niniejszą umową stosuje się przepisy ustaw: </w:t>
      </w:r>
      <w:r w:rsidR="00F87D70" w:rsidRPr="00EF3959">
        <w:t>Prawo zamówień publicznych; przepisy ustawy - Prawo budowlane wraz z przepisami wykonawczymi; przepisy ustawy o Planowaniu i zagospodarowaniu przestrzennym, przepisy ustawy o prawie autorskim i prawach pokrewnych, przepisy Kodeksu Cywilnego.</w:t>
      </w:r>
    </w:p>
    <w:p w:rsidR="00F15048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Umowę sporządzono w trzech jednobrzmiących egzemplarzach w tym dwa dla Zamawiającego i jeden dla Wykonawcy.</w:t>
      </w:r>
    </w:p>
    <w:p w:rsidR="00F15048" w:rsidRPr="00BD0285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Integralną część umowy stanowią załączniki:</w:t>
      </w:r>
    </w:p>
    <w:p w:rsidR="00095B56" w:rsidRPr="00131472" w:rsidRDefault="00095B56" w:rsidP="00131472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Oferta Wykonawcy </w:t>
      </w:r>
      <w:r w:rsidR="006A6E07" w:rsidRPr="00131472">
        <w:rPr>
          <w:rFonts w:eastAsia="Calibri" w:cstheme="minorHAnsi"/>
        </w:rPr>
        <w:t>– załącznik nr 1</w:t>
      </w:r>
      <w:r w:rsidRPr="00131472">
        <w:rPr>
          <w:rFonts w:eastAsia="Calibri" w:cstheme="minorHAnsi"/>
        </w:rPr>
        <w:t>.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:rsidR="00F15048" w:rsidRPr="00131472" w:rsidRDefault="00F15048" w:rsidP="00131472">
      <w:pPr>
        <w:spacing w:after="0" w:line="360" w:lineRule="auto"/>
        <w:ind w:left="708" w:firstLine="708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  <w:snapToGrid w:val="0"/>
        </w:rPr>
        <w:t>Zamawiaj</w:t>
      </w:r>
      <w:r w:rsidRPr="00131472">
        <w:rPr>
          <w:rFonts w:eastAsia="Calibri" w:cstheme="minorHAnsi"/>
          <w:snapToGrid w:val="0"/>
        </w:rPr>
        <w:t>ą</w:t>
      </w:r>
      <w:r w:rsidRPr="00131472">
        <w:rPr>
          <w:rFonts w:eastAsia="Calibri" w:cstheme="minorHAnsi"/>
          <w:b/>
          <w:snapToGrid w:val="0"/>
        </w:rPr>
        <w:t xml:space="preserve">cy </w:t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  <w:t xml:space="preserve">Wykonawca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Times New Roman" w:cstheme="minorHAnsi"/>
        </w:rPr>
      </w:pPr>
    </w:p>
    <w:p w:rsidR="000B4967" w:rsidRPr="00131472" w:rsidRDefault="000B4967" w:rsidP="00131472">
      <w:pPr>
        <w:spacing w:after="0" w:line="360" w:lineRule="auto"/>
        <w:rPr>
          <w:rFonts w:cstheme="minorHAnsi"/>
        </w:rPr>
      </w:pPr>
    </w:p>
    <w:sectPr w:rsidR="000B4967" w:rsidRPr="00131472" w:rsidSect="008469E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5CB"/>
    <w:multiLevelType w:val="hybridMultilevel"/>
    <w:tmpl w:val="EF9E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AB3"/>
    <w:multiLevelType w:val="hybridMultilevel"/>
    <w:tmpl w:val="3AB6D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A1E60"/>
    <w:multiLevelType w:val="hybridMultilevel"/>
    <w:tmpl w:val="37E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2E45"/>
    <w:multiLevelType w:val="singleLevel"/>
    <w:tmpl w:val="77D6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6">
    <w:nsid w:val="24410A95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7">
    <w:nsid w:val="252F4350"/>
    <w:multiLevelType w:val="hybridMultilevel"/>
    <w:tmpl w:val="12C21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B69FD"/>
    <w:multiLevelType w:val="hybridMultilevel"/>
    <w:tmpl w:val="9DE02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9861A1"/>
    <w:multiLevelType w:val="singleLevel"/>
    <w:tmpl w:val="584859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0">
    <w:nsid w:val="299F6BA4"/>
    <w:multiLevelType w:val="hybridMultilevel"/>
    <w:tmpl w:val="9BB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732D"/>
    <w:multiLevelType w:val="singleLevel"/>
    <w:tmpl w:val="D862B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2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8025899"/>
    <w:multiLevelType w:val="hybridMultilevel"/>
    <w:tmpl w:val="82CA1374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980B2B"/>
    <w:multiLevelType w:val="hybridMultilevel"/>
    <w:tmpl w:val="5F280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81572"/>
    <w:multiLevelType w:val="hybridMultilevel"/>
    <w:tmpl w:val="A692CC4A"/>
    <w:lvl w:ilvl="0" w:tplc="EE92EF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85F8F"/>
    <w:multiLevelType w:val="hybridMultilevel"/>
    <w:tmpl w:val="A9C6AC70"/>
    <w:lvl w:ilvl="0" w:tplc="EBC44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33F88"/>
    <w:multiLevelType w:val="hybridMultilevel"/>
    <w:tmpl w:val="2D78E38C"/>
    <w:lvl w:ilvl="0" w:tplc="C8829D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666BF"/>
    <w:multiLevelType w:val="hybridMultilevel"/>
    <w:tmpl w:val="074E7BC6"/>
    <w:lvl w:ilvl="0" w:tplc="BA4CA2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FF323B"/>
    <w:multiLevelType w:val="hybridMultilevel"/>
    <w:tmpl w:val="A314D43C"/>
    <w:lvl w:ilvl="0" w:tplc="C8829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4D766377"/>
    <w:multiLevelType w:val="hybridMultilevel"/>
    <w:tmpl w:val="0AB64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34B70"/>
    <w:multiLevelType w:val="hybridMultilevel"/>
    <w:tmpl w:val="C7F48C0E"/>
    <w:lvl w:ilvl="0" w:tplc="9FA04FB8">
      <w:start w:val="2"/>
      <w:numFmt w:val="low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A062A1"/>
    <w:multiLevelType w:val="singleLevel"/>
    <w:tmpl w:val="773A4E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6">
    <w:nsid w:val="510577A0"/>
    <w:multiLevelType w:val="hybridMultilevel"/>
    <w:tmpl w:val="29562E4E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8A5706"/>
    <w:multiLevelType w:val="singleLevel"/>
    <w:tmpl w:val="C14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8">
    <w:nsid w:val="5C2F4FA6"/>
    <w:multiLevelType w:val="singleLevel"/>
    <w:tmpl w:val="F25AF6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9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A0A17"/>
    <w:multiLevelType w:val="hybridMultilevel"/>
    <w:tmpl w:val="9118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D64F4"/>
    <w:multiLevelType w:val="hybridMultilevel"/>
    <w:tmpl w:val="53D48270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24F74"/>
    <w:multiLevelType w:val="singleLevel"/>
    <w:tmpl w:val="F79A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3">
    <w:nsid w:val="63964E48"/>
    <w:multiLevelType w:val="singleLevel"/>
    <w:tmpl w:val="6F9C3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34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91DC2"/>
    <w:multiLevelType w:val="hybridMultilevel"/>
    <w:tmpl w:val="9246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C1CC1"/>
    <w:multiLevelType w:val="hybridMultilevel"/>
    <w:tmpl w:val="A1163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61D2E"/>
    <w:multiLevelType w:val="hybridMultilevel"/>
    <w:tmpl w:val="3300CD34"/>
    <w:lvl w:ilvl="0" w:tplc="607A7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22498A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F4C6CB9"/>
    <w:multiLevelType w:val="hybridMultilevel"/>
    <w:tmpl w:val="EF7ADE66"/>
    <w:lvl w:ilvl="0" w:tplc="B6FC86F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2"/>
    <w:lvlOverride w:ilvl="0">
      <w:startOverride w:val="1"/>
    </w:lvlOverride>
  </w:num>
  <w:num w:numId="10">
    <w:abstractNumId w:val="20"/>
  </w:num>
  <w:num w:numId="11">
    <w:abstractNumId w:val="40"/>
  </w:num>
  <w:num w:numId="12">
    <w:abstractNumId w:val="34"/>
  </w:num>
  <w:num w:numId="13">
    <w:abstractNumId w:val="27"/>
  </w:num>
  <w:num w:numId="14">
    <w:abstractNumId w:val="12"/>
  </w:num>
  <w:num w:numId="15">
    <w:abstractNumId w:val="32"/>
  </w:num>
  <w:num w:numId="16">
    <w:abstractNumId w:val="33"/>
  </w:num>
  <w:num w:numId="17">
    <w:abstractNumId w:val="28"/>
  </w:num>
  <w:num w:numId="18">
    <w:abstractNumId w:val="25"/>
  </w:num>
  <w:num w:numId="19">
    <w:abstractNumId w:val="9"/>
  </w:num>
  <w:num w:numId="20">
    <w:abstractNumId w:val="5"/>
  </w:num>
  <w:num w:numId="21">
    <w:abstractNumId w:val="6"/>
  </w:num>
  <w:num w:numId="22">
    <w:abstractNumId w:val="11"/>
  </w:num>
  <w:num w:numId="23">
    <w:abstractNumId w:val="17"/>
  </w:num>
  <w:num w:numId="24">
    <w:abstractNumId w:val="43"/>
  </w:num>
  <w:num w:numId="25">
    <w:abstractNumId w:val="37"/>
  </w:num>
  <w:num w:numId="26">
    <w:abstractNumId w:val="16"/>
  </w:num>
  <w:num w:numId="27">
    <w:abstractNumId w:val="26"/>
  </w:num>
  <w:num w:numId="28">
    <w:abstractNumId w:val="31"/>
  </w:num>
  <w:num w:numId="29">
    <w:abstractNumId w:val="3"/>
  </w:num>
  <w:num w:numId="30">
    <w:abstractNumId w:val="23"/>
  </w:num>
  <w:num w:numId="31">
    <w:abstractNumId w:val="0"/>
  </w:num>
  <w:num w:numId="32">
    <w:abstractNumId w:val="24"/>
  </w:num>
  <w:num w:numId="33">
    <w:abstractNumId w:val="10"/>
  </w:num>
  <w:num w:numId="34">
    <w:abstractNumId w:val="7"/>
  </w:num>
  <w:num w:numId="35">
    <w:abstractNumId w:val="2"/>
  </w:num>
  <w:num w:numId="36">
    <w:abstractNumId w:val="14"/>
  </w:num>
  <w:num w:numId="37">
    <w:abstractNumId w:val="30"/>
  </w:num>
  <w:num w:numId="38">
    <w:abstractNumId w:val="1"/>
  </w:num>
  <w:num w:numId="39">
    <w:abstractNumId w:val="8"/>
  </w:num>
  <w:num w:numId="40">
    <w:abstractNumId w:val="35"/>
  </w:num>
  <w:num w:numId="41">
    <w:abstractNumId w:val="13"/>
  </w:num>
  <w:num w:numId="42">
    <w:abstractNumId w:val="36"/>
  </w:num>
  <w:num w:numId="43">
    <w:abstractNumId w:val="19"/>
  </w:num>
  <w:num w:numId="44">
    <w:abstractNumId w:val="2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8"/>
    <w:rsid w:val="00002B51"/>
    <w:rsid w:val="0003621E"/>
    <w:rsid w:val="00050C24"/>
    <w:rsid w:val="000625EA"/>
    <w:rsid w:val="00075CEE"/>
    <w:rsid w:val="000920F7"/>
    <w:rsid w:val="00095B56"/>
    <w:rsid w:val="000B4967"/>
    <w:rsid w:val="000D04CB"/>
    <w:rsid w:val="000E3C18"/>
    <w:rsid w:val="001005EA"/>
    <w:rsid w:val="00131472"/>
    <w:rsid w:val="0013409B"/>
    <w:rsid w:val="00134391"/>
    <w:rsid w:val="001369A8"/>
    <w:rsid w:val="00141951"/>
    <w:rsid w:val="00146DDC"/>
    <w:rsid w:val="00154C24"/>
    <w:rsid w:val="00156E19"/>
    <w:rsid w:val="00161652"/>
    <w:rsid w:val="001A62CE"/>
    <w:rsid w:val="001E5F66"/>
    <w:rsid w:val="00211F87"/>
    <w:rsid w:val="0021527C"/>
    <w:rsid w:val="00225640"/>
    <w:rsid w:val="00244F94"/>
    <w:rsid w:val="00254DE4"/>
    <w:rsid w:val="00266102"/>
    <w:rsid w:val="00285E7D"/>
    <w:rsid w:val="002D64DB"/>
    <w:rsid w:val="00346674"/>
    <w:rsid w:val="00363A7D"/>
    <w:rsid w:val="003A4932"/>
    <w:rsid w:val="003B56EB"/>
    <w:rsid w:val="003B6B65"/>
    <w:rsid w:val="003C2AAC"/>
    <w:rsid w:val="003C4654"/>
    <w:rsid w:val="003D09D8"/>
    <w:rsid w:val="004015EC"/>
    <w:rsid w:val="0041154E"/>
    <w:rsid w:val="00422013"/>
    <w:rsid w:val="004622A3"/>
    <w:rsid w:val="004A7E05"/>
    <w:rsid w:val="00510BB2"/>
    <w:rsid w:val="005265CC"/>
    <w:rsid w:val="00527317"/>
    <w:rsid w:val="00534982"/>
    <w:rsid w:val="0056259E"/>
    <w:rsid w:val="00580AEE"/>
    <w:rsid w:val="005A391D"/>
    <w:rsid w:val="005B63EC"/>
    <w:rsid w:val="005F50EF"/>
    <w:rsid w:val="0064584C"/>
    <w:rsid w:val="00653A93"/>
    <w:rsid w:val="00662D75"/>
    <w:rsid w:val="006951B2"/>
    <w:rsid w:val="006961AF"/>
    <w:rsid w:val="006A566F"/>
    <w:rsid w:val="006A6E07"/>
    <w:rsid w:val="006B0B50"/>
    <w:rsid w:val="006C3330"/>
    <w:rsid w:val="006C4208"/>
    <w:rsid w:val="006C6458"/>
    <w:rsid w:val="0070109C"/>
    <w:rsid w:val="007017ED"/>
    <w:rsid w:val="00701B91"/>
    <w:rsid w:val="007263D0"/>
    <w:rsid w:val="00737C3B"/>
    <w:rsid w:val="007621D6"/>
    <w:rsid w:val="00773D6E"/>
    <w:rsid w:val="00794BFB"/>
    <w:rsid w:val="007A0C99"/>
    <w:rsid w:val="007A3769"/>
    <w:rsid w:val="007C10C8"/>
    <w:rsid w:val="007E5203"/>
    <w:rsid w:val="008111F3"/>
    <w:rsid w:val="008315F5"/>
    <w:rsid w:val="0084218F"/>
    <w:rsid w:val="008469EC"/>
    <w:rsid w:val="00850564"/>
    <w:rsid w:val="00874A47"/>
    <w:rsid w:val="00882EA1"/>
    <w:rsid w:val="008B00C7"/>
    <w:rsid w:val="008C65EC"/>
    <w:rsid w:val="008D1B05"/>
    <w:rsid w:val="008E0AD7"/>
    <w:rsid w:val="008F1EB6"/>
    <w:rsid w:val="008F7B6C"/>
    <w:rsid w:val="009300AD"/>
    <w:rsid w:val="0094494B"/>
    <w:rsid w:val="00944F3D"/>
    <w:rsid w:val="0095160B"/>
    <w:rsid w:val="009E3297"/>
    <w:rsid w:val="00A32B6B"/>
    <w:rsid w:val="00A6552C"/>
    <w:rsid w:val="00A65B90"/>
    <w:rsid w:val="00A76D9A"/>
    <w:rsid w:val="00A8362F"/>
    <w:rsid w:val="00AA7AA6"/>
    <w:rsid w:val="00B0111C"/>
    <w:rsid w:val="00B562D9"/>
    <w:rsid w:val="00B705F8"/>
    <w:rsid w:val="00B73D01"/>
    <w:rsid w:val="00B76EC9"/>
    <w:rsid w:val="00B82E54"/>
    <w:rsid w:val="00B95724"/>
    <w:rsid w:val="00BA1797"/>
    <w:rsid w:val="00BA5266"/>
    <w:rsid w:val="00BD0285"/>
    <w:rsid w:val="00BF1B62"/>
    <w:rsid w:val="00C04A36"/>
    <w:rsid w:val="00C42872"/>
    <w:rsid w:val="00C8439A"/>
    <w:rsid w:val="00CB110A"/>
    <w:rsid w:val="00CB3F5C"/>
    <w:rsid w:val="00CB72D5"/>
    <w:rsid w:val="00CC34F6"/>
    <w:rsid w:val="00CD368C"/>
    <w:rsid w:val="00CE2168"/>
    <w:rsid w:val="00CF0355"/>
    <w:rsid w:val="00D21542"/>
    <w:rsid w:val="00D436B9"/>
    <w:rsid w:val="00D620F1"/>
    <w:rsid w:val="00D73D4F"/>
    <w:rsid w:val="00DD1933"/>
    <w:rsid w:val="00E12560"/>
    <w:rsid w:val="00E16149"/>
    <w:rsid w:val="00E7431F"/>
    <w:rsid w:val="00E776C0"/>
    <w:rsid w:val="00E8545F"/>
    <w:rsid w:val="00E90AA1"/>
    <w:rsid w:val="00E92DD2"/>
    <w:rsid w:val="00E9440F"/>
    <w:rsid w:val="00EA72C7"/>
    <w:rsid w:val="00EC38E0"/>
    <w:rsid w:val="00EE7726"/>
    <w:rsid w:val="00F15048"/>
    <w:rsid w:val="00F35191"/>
    <w:rsid w:val="00F52561"/>
    <w:rsid w:val="00F570DB"/>
    <w:rsid w:val="00F87D70"/>
    <w:rsid w:val="00F91CB6"/>
    <w:rsid w:val="00F921C8"/>
    <w:rsid w:val="00F97B48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65D7C-046A-4FF0-AF8B-5FD0D528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Patrycja</cp:lastModifiedBy>
  <cp:revision>17</cp:revision>
  <cp:lastPrinted>2019-09-02T07:41:00Z</cp:lastPrinted>
  <dcterms:created xsi:type="dcterms:W3CDTF">2024-04-03T10:21:00Z</dcterms:created>
  <dcterms:modified xsi:type="dcterms:W3CDTF">2024-07-08T08:09:00Z</dcterms:modified>
</cp:coreProperties>
</file>