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88" w:rsidRPr="00F600D6" w:rsidRDefault="00F600D6" w:rsidP="005B2488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color w:val="000000" w:themeColor="text1"/>
          <w:sz w:val="20"/>
          <w:szCs w:val="20"/>
        </w:rPr>
      </w:pPr>
      <w:r>
        <w:rPr>
          <w:rStyle w:val="FontStyle23"/>
          <w:rFonts w:ascii="Calibri" w:hAnsi="Calibri"/>
          <w:color w:val="000000" w:themeColor="text1"/>
          <w:sz w:val="20"/>
          <w:szCs w:val="20"/>
        </w:rPr>
        <w:t>Za</w:t>
      </w:r>
      <w:r w:rsidR="005B2488" w:rsidRPr="00F600D6">
        <w:rPr>
          <w:rStyle w:val="FontStyle23"/>
          <w:rFonts w:ascii="Calibri" w:hAnsi="Calibri"/>
          <w:color w:val="000000" w:themeColor="text1"/>
          <w:sz w:val="20"/>
          <w:szCs w:val="20"/>
        </w:rPr>
        <w:t>łącznik nr 2</w:t>
      </w:r>
    </w:p>
    <w:p w:rsidR="00EE44A3" w:rsidRDefault="00F21E61" w:rsidP="00F21E61">
      <w:pPr>
        <w:widowControl/>
        <w:spacing w:before="53"/>
        <w:jc w:val="right"/>
        <w:rPr>
          <w:rFonts w:ascii="Calibri" w:hAnsi="Calibri" w:cs="Garamond"/>
          <w:bCs/>
          <w:color w:val="000000" w:themeColor="text1"/>
          <w:sz w:val="20"/>
          <w:szCs w:val="20"/>
        </w:rPr>
      </w:pPr>
      <w:r w:rsidRPr="00F600D6">
        <w:rPr>
          <w:rFonts w:ascii="Calibri" w:hAnsi="Calibri" w:cs="Garamond"/>
          <w:bCs/>
          <w:color w:val="000000" w:themeColor="text1"/>
          <w:sz w:val="20"/>
          <w:szCs w:val="20"/>
        </w:rPr>
        <w:t xml:space="preserve">do ogłoszenia o przetargu na sprzedaż </w:t>
      </w:r>
      <w:r w:rsidR="00F600D6">
        <w:rPr>
          <w:rFonts w:ascii="Calibri" w:hAnsi="Calibri" w:cs="Garamond"/>
          <w:bCs/>
          <w:color w:val="000000" w:themeColor="text1"/>
          <w:sz w:val="20"/>
          <w:szCs w:val="20"/>
        </w:rPr>
        <w:t>mienia ruchomego</w:t>
      </w:r>
      <w:r w:rsidR="00EC6C79" w:rsidRPr="00F600D6">
        <w:rPr>
          <w:rFonts w:ascii="Calibri" w:hAnsi="Calibri" w:cs="Garamond"/>
          <w:bCs/>
          <w:color w:val="000000" w:themeColor="text1"/>
          <w:sz w:val="20"/>
          <w:szCs w:val="20"/>
        </w:rPr>
        <w:t xml:space="preserve"> </w:t>
      </w:r>
    </w:p>
    <w:p w:rsidR="00F21E61" w:rsidRPr="00F600D6" w:rsidRDefault="00EC6C79" w:rsidP="00F21E61">
      <w:pPr>
        <w:widowControl/>
        <w:spacing w:before="53"/>
        <w:jc w:val="right"/>
        <w:rPr>
          <w:rFonts w:ascii="Calibri" w:hAnsi="Calibri" w:cs="Garamond"/>
          <w:bCs/>
          <w:color w:val="000000" w:themeColor="text1"/>
          <w:sz w:val="20"/>
          <w:szCs w:val="20"/>
        </w:rPr>
      </w:pPr>
      <w:r w:rsidRPr="00F600D6">
        <w:rPr>
          <w:rFonts w:ascii="Calibri" w:hAnsi="Calibri" w:cs="Garamond"/>
          <w:bCs/>
          <w:color w:val="000000" w:themeColor="text1"/>
          <w:sz w:val="20"/>
          <w:szCs w:val="20"/>
        </w:rPr>
        <w:t xml:space="preserve">nr </w:t>
      </w:r>
      <w:r w:rsidR="00EE44A3" w:rsidRPr="00EE44A3">
        <w:rPr>
          <w:rFonts w:ascii="Calibri" w:hAnsi="Calibri" w:cs="Garamond"/>
          <w:bCs/>
          <w:color w:val="000000" w:themeColor="text1"/>
          <w:sz w:val="20"/>
          <w:szCs w:val="20"/>
        </w:rPr>
        <w:t xml:space="preserve"> RO.2613.9.2025.PT z dnia 27 maja 2025 r.</w:t>
      </w:r>
    </w:p>
    <w:p w:rsidR="001E6F05" w:rsidRDefault="001E6F05" w:rsidP="005B2488">
      <w:pPr>
        <w:pStyle w:val="Style1"/>
        <w:widowControl/>
        <w:spacing w:line="360" w:lineRule="exact"/>
        <w:rPr>
          <w:rStyle w:val="FontStyle23"/>
          <w:rFonts w:ascii="Calibri" w:hAnsi="Calibri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 xml:space="preserve">Umowa nr </w:t>
      </w:r>
      <w:r w:rsidR="00772DA8">
        <w:rPr>
          <w:rStyle w:val="FontStyle23"/>
          <w:rFonts w:ascii="Calibri" w:hAnsi="Calibri"/>
          <w:sz w:val="24"/>
          <w:szCs w:val="24"/>
        </w:rPr>
        <w:t>……………….</w:t>
      </w:r>
    </w:p>
    <w:p w:rsidR="005B2488" w:rsidRPr="00A4137B" w:rsidRDefault="005B2488" w:rsidP="005B2488">
      <w:pPr>
        <w:pStyle w:val="Style7"/>
        <w:widowControl/>
        <w:spacing w:line="360" w:lineRule="exact"/>
        <w:jc w:val="left"/>
        <w:rPr>
          <w:rFonts w:ascii="Calibri" w:hAnsi="Calibri"/>
        </w:rPr>
      </w:pPr>
    </w:p>
    <w:p w:rsidR="005B2488" w:rsidRPr="00A4137B" w:rsidRDefault="005B2488" w:rsidP="005B2488">
      <w:pPr>
        <w:pStyle w:val="Style7"/>
        <w:widowControl/>
        <w:tabs>
          <w:tab w:val="left" w:leader="dot" w:pos="3187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Zawarta w dniu </w:t>
      </w:r>
      <w:r w:rsidR="00F600D6">
        <w:rPr>
          <w:rStyle w:val="FontStyle24"/>
          <w:rFonts w:ascii="Calibri" w:hAnsi="Calibri"/>
          <w:sz w:val="24"/>
          <w:szCs w:val="24"/>
        </w:rPr>
        <w:t>………………………………….</w:t>
      </w:r>
      <w:r w:rsidR="00C35405">
        <w:rPr>
          <w:rStyle w:val="FontStyle24"/>
          <w:rFonts w:ascii="Calibri" w:hAnsi="Calibri"/>
          <w:sz w:val="24"/>
          <w:szCs w:val="24"/>
        </w:rPr>
        <w:t xml:space="preserve"> roku </w:t>
      </w:r>
      <w:r w:rsidRPr="00A4137B">
        <w:rPr>
          <w:rStyle w:val="FontStyle24"/>
          <w:rFonts w:ascii="Calibri" w:hAnsi="Calibri"/>
          <w:sz w:val="24"/>
          <w:szCs w:val="24"/>
        </w:rPr>
        <w:t>w Mińsku Mazowieckim pomiędzy:</w:t>
      </w:r>
    </w:p>
    <w:p w:rsidR="005B2488" w:rsidRPr="00A4137B" w:rsidRDefault="005B2488" w:rsidP="005B2488">
      <w:pPr>
        <w:pStyle w:val="Style11"/>
        <w:widowControl/>
        <w:spacing w:line="360" w:lineRule="exact"/>
        <w:jc w:val="both"/>
        <w:rPr>
          <w:rStyle w:val="FontStyle24"/>
          <w:rFonts w:ascii="Calibri" w:hAnsi="Calibri"/>
          <w:b/>
          <w:bCs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Gminą Mińsk Mazowiecki </w:t>
      </w:r>
      <w:r w:rsidR="00731AF2" w:rsidRPr="00A4137B">
        <w:rPr>
          <w:rStyle w:val="FontStyle24"/>
          <w:rFonts w:ascii="Calibri" w:hAnsi="Calibri"/>
          <w:sz w:val="24"/>
          <w:szCs w:val="24"/>
        </w:rPr>
        <w:t>z siedzibą</w:t>
      </w:r>
      <w:r w:rsidR="008A50D5">
        <w:rPr>
          <w:rStyle w:val="FontStyle24"/>
          <w:rFonts w:ascii="Calibri" w:hAnsi="Calibri"/>
          <w:sz w:val="24"/>
          <w:szCs w:val="24"/>
        </w:rPr>
        <w:t>: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 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ul. </w:t>
      </w:r>
      <w:r w:rsidR="00392F0C">
        <w:rPr>
          <w:rStyle w:val="FontStyle24"/>
          <w:rFonts w:ascii="Calibri" w:hAnsi="Calibri"/>
          <w:sz w:val="24"/>
          <w:szCs w:val="24"/>
        </w:rPr>
        <w:t xml:space="preserve">Józefa </w:t>
      </w:r>
      <w:r w:rsidRPr="00A4137B">
        <w:rPr>
          <w:rStyle w:val="FontStyle24"/>
          <w:rFonts w:ascii="Calibri" w:hAnsi="Calibri"/>
          <w:sz w:val="24"/>
          <w:szCs w:val="24"/>
        </w:rPr>
        <w:t>Chełmońskiego 14, 05-300 Mińsk Mazowiecki, NIP: 8222146576, REGON: 711582747, reprezentowaną przez Wójta Gminy Mińsk Mazowiecki Pana Antoniego Janusza Piechoskiego, zwanym w treści umowy „Sprzedającym”,</w:t>
      </w:r>
    </w:p>
    <w:p w:rsidR="005B2488" w:rsidRPr="00A4137B" w:rsidRDefault="005B2488" w:rsidP="005B2488">
      <w:pPr>
        <w:pStyle w:val="Style11"/>
        <w:widowControl/>
        <w:spacing w:line="360" w:lineRule="exact"/>
        <w:jc w:val="both"/>
        <w:rPr>
          <w:rStyle w:val="FontStyle30"/>
          <w:rFonts w:ascii="Calibri" w:hAnsi="Calibri"/>
          <w:b w:val="0"/>
          <w:sz w:val="24"/>
          <w:szCs w:val="24"/>
        </w:rPr>
      </w:pPr>
      <w:r w:rsidRPr="00A4137B">
        <w:rPr>
          <w:rStyle w:val="FontStyle30"/>
          <w:rFonts w:ascii="Calibri" w:hAnsi="Calibri"/>
          <w:b w:val="0"/>
          <w:sz w:val="24"/>
          <w:szCs w:val="24"/>
        </w:rPr>
        <w:t>a</w:t>
      </w:r>
    </w:p>
    <w:p w:rsidR="005B2488" w:rsidRPr="00A4137B" w:rsidRDefault="008A50D5" w:rsidP="005B2488">
      <w:pPr>
        <w:pStyle w:val="Style7"/>
        <w:widowControl/>
        <w:spacing w:line="360" w:lineRule="exact"/>
        <w:jc w:val="left"/>
        <w:rPr>
          <w:rStyle w:val="FontStyle23"/>
          <w:rFonts w:ascii="Calibri" w:hAnsi="Calibri"/>
          <w:b w:val="0"/>
          <w:sz w:val="24"/>
          <w:szCs w:val="24"/>
        </w:rPr>
      </w:pPr>
      <w:r>
        <w:rPr>
          <w:rFonts w:ascii="Calibri" w:hAnsi="Calibri" w:cs="Garamond"/>
          <w:bCs/>
          <w:spacing w:val="10"/>
        </w:rPr>
        <w:t xml:space="preserve">…………………….. </w:t>
      </w:r>
      <w:r w:rsidR="00C35405">
        <w:rPr>
          <w:rFonts w:ascii="Calibri" w:hAnsi="Calibri" w:cs="Garamond"/>
          <w:bCs/>
          <w:spacing w:val="10"/>
        </w:rPr>
        <w:t xml:space="preserve"> z siedzibą</w:t>
      </w:r>
      <w:r>
        <w:rPr>
          <w:rFonts w:ascii="Calibri" w:hAnsi="Calibri" w:cs="Garamond"/>
          <w:bCs/>
          <w:spacing w:val="10"/>
        </w:rPr>
        <w:t>: ……………..</w:t>
      </w:r>
      <w:r w:rsidR="00DA5C4A">
        <w:rPr>
          <w:rFonts w:ascii="Calibri" w:hAnsi="Calibri" w:cs="Garamond"/>
          <w:bCs/>
          <w:spacing w:val="10"/>
        </w:rPr>
        <w:t xml:space="preserve">, </w:t>
      </w:r>
      <w:r w:rsidR="00DA5C4A" w:rsidRPr="00DA5C4A">
        <w:rPr>
          <w:rStyle w:val="FontStyle24"/>
          <w:rFonts w:ascii="Calibri" w:hAnsi="Calibri"/>
          <w:sz w:val="24"/>
          <w:szCs w:val="24"/>
        </w:rPr>
        <w:t xml:space="preserve">NIP </w:t>
      </w:r>
      <w:r>
        <w:rPr>
          <w:rStyle w:val="FontStyle24"/>
          <w:rFonts w:ascii="Calibri" w:hAnsi="Calibri"/>
          <w:sz w:val="24"/>
          <w:szCs w:val="24"/>
        </w:rPr>
        <w:t>……………</w:t>
      </w:r>
      <w:r w:rsidR="00DA5C4A" w:rsidRPr="00DA5C4A">
        <w:rPr>
          <w:rStyle w:val="FontStyle24"/>
          <w:rFonts w:ascii="Calibri" w:hAnsi="Calibri"/>
          <w:sz w:val="24"/>
          <w:szCs w:val="24"/>
        </w:rPr>
        <w:t xml:space="preserve">, REGON: </w:t>
      </w:r>
      <w:r>
        <w:rPr>
          <w:rStyle w:val="FontStyle24"/>
          <w:rFonts w:ascii="Calibri" w:hAnsi="Calibri"/>
          <w:sz w:val="24"/>
          <w:szCs w:val="24"/>
        </w:rPr>
        <w:t>…………….</w:t>
      </w:r>
      <w:r w:rsidR="00DA5C4A">
        <w:rPr>
          <w:rStyle w:val="FontStyle24"/>
          <w:rFonts w:ascii="Calibri" w:hAnsi="Calibri"/>
          <w:sz w:val="24"/>
          <w:szCs w:val="24"/>
        </w:rPr>
        <w:t>,</w:t>
      </w:r>
      <w:r w:rsidR="00C35405">
        <w:rPr>
          <w:rFonts w:ascii="Calibri" w:hAnsi="Calibri" w:cs="Garamond"/>
          <w:b/>
          <w:bCs/>
          <w:spacing w:val="10"/>
        </w:rPr>
        <w:t xml:space="preserve"> 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zwanym w treści umowy </w:t>
      </w:r>
      <w:r w:rsidR="005B2488" w:rsidRPr="00A4137B">
        <w:rPr>
          <w:rStyle w:val="FontStyle23"/>
          <w:rFonts w:ascii="Calibri" w:hAnsi="Calibri"/>
          <w:b w:val="0"/>
          <w:sz w:val="24"/>
          <w:szCs w:val="24"/>
        </w:rPr>
        <w:t>"Kupującym",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Fonts w:ascii="Calibri" w:hAnsi="Calibri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§1</w:t>
      </w:r>
    </w:p>
    <w:p w:rsidR="005B2488" w:rsidRPr="00A4137B" w:rsidRDefault="005B2488" w:rsidP="00392F0C">
      <w:pPr>
        <w:spacing w:line="360" w:lineRule="exact"/>
        <w:jc w:val="both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Sprzedający sprzed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aje, a Kupujący nabywa </w:t>
      </w:r>
      <w:r w:rsidR="00392F0C">
        <w:rPr>
          <w:rStyle w:val="FontStyle24"/>
          <w:rFonts w:ascii="Calibri" w:hAnsi="Calibri"/>
          <w:sz w:val="24"/>
          <w:szCs w:val="24"/>
        </w:rPr>
        <w:t>bramę</w:t>
      </w:r>
      <w:r w:rsidR="00392F0C" w:rsidRPr="00392F0C">
        <w:rPr>
          <w:rStyle w:val="FontStyle24"/>
          <w:rFonts w:ascii="Calibri" w:hAnsi="Calibri"/>
          <w:sz w:val="24"/>
          <w:szCs w:val="24"/>
        </w:rPr>
        <w:t xml:space="preserve"> </w:t>
      </w:r>
      <w:r w:rsidR="008A50D5">
        <w:rPr>
          <w:rStyle w:val="FontStyle24"/>
          <w:rFonts w:ascii="Calibri" w:hAnsi="Calibri"/>
          <w:sz w:val="24"/>
          <w:szCs w:val="24"/>
        </w:rPr>
        <w:t xml:space="preserve">garażowa segmentową </w:t>
      </w:r>
      <w:r w:rsidR="00392F0C">
        <w:rPr>
          <w:rStyle w:val="FontStyle24"/>
          <w:rFonts w:ascii="Calibri" w:hAnsi="Calibri"/>
          <w:sz w:val="24"/>
          <w:szCs w:val="24"/>
        </w:rPr>
        <w:t>Wiśniowsk</w:t>
      </w:r>
      <w:r w:rsidR="008A50D5">
        <w:rPr>
          <w:rStyle w:val="FontStyle24"/>
          <w:rFonts w:ascii="Calibri" w:hAnsi="Calibri"/>
          <w:sz w:val="24"/>
          <w:szCs w:val="24"/>
        </w:rPr>
        <w:t>i</w:t>
      </w:r>
      <w:r w:rsidR="00392F0C">
        <w:rPr>
          <w:rStyle w:val="FontStyle24"/>
          <w:rFonts w:ascii="Calibri" w:hAnsi="Calibri"/>
          <w:sz w:val="24"/>
          <w:szCs w:val="24"/>
        </w:rPr>
        <w:t xml:space="preserve"> </w:t>
      </w:r>
      <w:proofErr w:type="spellStart"/>
      <w:r w:rsidR="00392F0C" w:rsidRPr="00392F0C">
        <w:rPr>
          <w:rStyle w:val="FontStyle24"/>
          <w:rFonts w:ascii="Calibri" w:hAnsi="Calibri"/>
          <w:sz w:val="24"/>
          <w:szCs w:val="24"/>
        </w:rPr>
        <w:t>MakroPro</w:t>
      </w:r>
      <w:proofErr w:type="spellEnd"/>
      <w:r w:rsidRPr="00A4137B">
        <w:rPr>
          <w:rStyle w:val="FontStyle24"/>
          <w:rFonts w:ascii="Calibri" w:hAnsi="Calibri"/>
          <w:sz w:val="24"/>
          <w:szCs w:val="24"/>
        </w:rPr>
        <w:t xml:space="preserve">, 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numer </w:t>
      </w:r>
      <w:r w:rsidR="00392F0C">
        <w:rPr>
          <w:rStyle w:val="FontStyle24"/>
          <w:rFonts w:ascii="Calibri" w:hAnsi="Calibri"/>
          <w:sz w:val="24"/>
          <w:szCs w:val="24"/>
        </w:rPr>
        <w:t>seryjny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: </w:t>
      </w:r>
      <w:r w:rsidR="00392F0C">
        <w:rPr>
          <w:rStyle w:val="FontStyle24"/>
          <w:rFonts w:ascii="Calibri" w:hAnsi="Calibri"/>
          <w:sz w:val="24"/>
          <w:szCs w:val="24"/>
        </w:rPr>
        <w:t>B1410 65 091027</w:t>
      </w:r>
      <w:r w:rsidR="008A50D5">
        <w:rPr>
          <w:rStyle w:val="FontStyle24"/>
          <w:rFonts w:ascii="Calibri" w:hAnsi="Calibri"/>
          <w:sz w:val="24"/>
          <w:szCs w:val="24"/>
        </w:rPr>
        <w:t>.</w:t>
      </w:r>
    </w:p>
    <w:p w:rsidR="005B2488" w:rsidRPr="00A4137B" w:rsidRDefault="005B2488" w:rsidP="005B2488">
      <w:pPr>
        <w:spacing w:line="360" w:lineRule="exact"/>
        <w:jc w:val="both"/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§2</w:t>
      </w:r>
    </w:p>
    <w:p w:rsidR="005B2488" w:rsidRPr="00A4137B" w:rsidRDefault="00392F0C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>
        <w:rPr>
          <w:rStyle w:val="FontStyle24"/>
          <w:rFonts w:ascii="Calibri" w:hAnsi="Calibri"/>
          <w:sz w:val="24"/>
          <w:szCs w:val="24"/>
        </w:rPr>
        <w:t>Brama, o której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mowa w </w:t>
      </w:r>
      <w:r w:rsidR="005B2488" w:rsidRPr="00A4137B">
        <w:rPr>
          <w:rStyle w:val="FontStyle23"/>
          <w:rFonts w:ascii="Calibri" w:hAnsi="Calibri"/>
          <w:b w:val="0"/>
          <w:spacing w:val="30"/>
          <w:sz w:val="24"/>
          <w:szCs w:val="24"/>
        </w:rPr>
        <w:t>§1</w:t>
      </w:r>
      <w:r w:rsidR="005B2488" w:rsidRPr="00A4137B">
        <w:rPr>
          <w:rStyle w:val="FontStyle23"/>
          <w:rFonts w:ascii="Calibri" w:hAnsi="Calibri"/>
          <w:sz w:val="24"/>
          <w:szCs w:val="24"/>
        </w:rPr>
        <w:t xml:space="preserve"> </w:t>
      </w:r>
      <w:r w:rsidR="005B2488" w:rsidRPr="00A4137B">
        <w:rPr>
          <w:rStyle w:val="FontStyle24"/>
          <w:rFonts w:ascii="Calibri" w:hAnsi="Calibri"/>
          <w:sz w:val="24"/>
          <w:szCs w:val="24"/>
        </w:rPr>
        <w:t>stanowi własność Gminy Mińsk Mazowiecki</w:t>
      </w:r>
      <w:r>
        <w:rPr>
          <w:rStyle w:val="FontStyle24"/>
          <w:rFonts w:ascii="Calibri" w:hAnsi="Calibri"/>
          <w:sz w:val="24"/>
          <w:szCs w:val="24"/>
        </w:rPr>
        <w:t>, jest wolna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od </w:t>
      </w:r>
      <w:r>
        <w:rPr>
          <w:rStyle w:val="FontStyle24"/>
          <w:rFonts w:ascii="Calibri" w:hAnsi="Calibri"/>
          <w:sz w:val="24"/>
          <w:szCs w:val="24"/>
        </w:rPr>
        <w:t>wad prawnych, nie jest obciążona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prawami na rzecz osób t</w:t>
      </w:r>
      <w:r w:rsidR="00A4137B" w:rsidRPr="00A4137B">
        <w:rPr>
          <w:rStyle w:val="FontStyle24"/>
          <w:rFonts w:ascii="Calibri" w:hAnsi="Calibri"/>
          <w:sz w:val="24"/>
          <w:szCs w:val="24"/>
        </w:rPr>
        <w:t xml:space="preserve">rzecich oraz </w:t>
      </w:r>
      <w:r w:rsidR="00A4137B" w:rsidRPr="00A4137B">
        <w:rPr>
          <w:rStyle w:val="FontStyle24"/>
          <w:rFonts w:ascii="Calibri" w:hAnsi="Calibri"/>
          <w:sz w:val="24"/>
          <w:szCs w:val="24"/>
        </w:rPr>
        <w:br/>
        <w:t>w stosunku do niego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nie toczą się żadne postępowania, któ</w:t>
      </w:r>
      <w:r>
        <w:rPr>
          <w:rStyle w:val="FontStyle24"/>
          <w:rFonts w:ascii="Calibri" w:hAnsi="Calibri"/>
          <w:sz w:val="24"/>
          <w:szCs w:val="24"/>
        </w:rPr>
        <w:t>rego przedmiotem jest tą brama</w:t>
      </w:r>
      <w:r w:rsidR="005B2488" w:rsidRPr="00A4137B">
        <w:rPr>
          <w:rStyle w:val="FontStyle24"/>
          <w:rFonts w:ascii="Calibri" w:hAnsi="Calibri"/>
          <w:sz w:val="24"/>
          <w:szCs w:val="24"/>
        </w:rPr>
        <w:t>, ani nie stanowi on</w:t>
      </w:r>
      <w:r>
        <w:rPr>
          <w:rStyle w:val="FontStyle24"/>
          <w:rFonts w:ascii="Calibri" w:hAnsi="Calibri"/>
          <w:sz w:val="24"/>
          <w:szCs w:val="24"/>
        </w:rPr>
        <w:t>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również przedmiotu zabezpieczenia.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§3</w:t>
      </w:r>
    </w:p>
    <w:p w:rsidR="005B2488" w:rsidRPr="00A4137B" w:rsidRDefault="005B2488" w:rsidP="005B2488">
      <w:pPr>
        <w:pStyle w:val="Style7"/>
        <w:widowControl/>
        <w:tabs>
          <w:tab w:val="left" w:leader="dot" w:pos="8693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Kupujący, tyt</w:t>
      </w:r>
      <w:r w:rsidR="00392F0C">
        <w:rPr>
          <w:rStyle w:val="FontStyle24"/>
          <w:rFonts w:ascii="Calibri" w:hAnsi="Calibri"/>
          <w:sz w:val="24"/>
          <w:szCs w:val="24"/>
        </w:rPr>
        <w:t xml:space="preserve">ułem ceny za przedmiotową bramę 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zapłaci Sprzedającemu kwotę </w:t>
      </w:r>
      <w:r w:rsidR="00C35405">
        <w:rPr>
          <w:rStyle w:val="FontStyle24"/>
          <w:rFonts w:ascii="Calibri" w:hAnsi="Calibri"/>
          <w:sz w:val="24"/>
          <w:szCs w:val="24"/>
        </w:rPr>
        <w:br/>
      </w:r>
      <w:r w:rsidR="00392F0C">
        <w:rPr>
          <w:rStyle w:val="FontStyle24"/>
          <w:rFonts w:ascii="Calibri" w:hAnsi="Calibri"/>
          <w:sz w:val="24"/>
          <w:szCs w:val="24"/>
        </w:rPr>
        <w:t xml:space="preserve">……….. </w:t>
      </w:r>
      <w:r w:rsidRPr="00A4137B">
        <w:rPr>
          <w:rStyle w:val="FontStyle24"/>
          <w:rFonts w:ascii="Calibri" w:hAnsi="Calibri"/>
          <w:sz w:val="24"/>
          <w:szCs w:val="24"/>
        </w:rPr>
        <w:t>zł</w:t>
      </w:r>
      <w:r w:rsidR="00392F0C">
        <w:rPr>
          <w:rStyle w:val="FontStyle24"/>
          <w:rFonts w:ascii="Calibri" w:hAnsi="Calibri"/>
          <w:sz w:val="24"/>
          <w:szCs w:val="24"/>
        </w:rPr>
        <w:t>otych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 brutto płatną </w:t>
      </w:r>
      <w:r w:rsidRPr="00EE44A3">
        <w:rPr>
          <w:rStyle w:val="FontStyle24"/>
          <w:rFonts w:ascii="Calibri" w:hAnsi="Calibri"/>
          <w:i/>
          <w:sz w:val="24"/>
          <w:szCs w:val="24"/>
        </w:rPr>
        <w:t xml:space="preserve">gotówką w kasie Urzędu Gminy Mińsk Mazowiecki </w:t>
      </w:r>
      <w:r w:rsidR="00392F0C" w:rsidRPr="00EE44A3">
        <w:rPr>
          <w:rStyle w:val="FontStyle24"/>
          <w:rFonts w:ascii="Calibri" w:hAnsi="Calibri"/>
          <w:i/>
          <w:sz w:val="24"/>
          <w:szCs w:val="24"/>
        </w:rPr>
        <w:t xml:space="preserve">/ przelewem na konto </w:t>
      </w:r>
      <w:r w:rsidRPr="00A4137B">
        <w:rPr>
          <w:rFonts w:ascii="Calibri" w:hAnsi="Calibri"/>
        </w:rPr>
        <w:t>w terminie 7 dni od daty wystawienia faktury przez Sprzedającego</w:t>
      </w:r>
      <w:r w:rsidRPr="00A4137B">
        <w:rPr>
          <w:rStyle w:val="FontStyle24"/>
          <w:rFonts w:ascii="Calibri" w:hAnsi="Calibri"/>
          <w:sz w:val="24"/>
          <w:szCs w:val="24"/>
        </w:rPr>
        <w:t>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§4</w:t>
      </w:r>
    </w:p>
    <w:p w:rsidR="005B2488" w:rsidRPr="00A4137B" w:rsidRDefault="005B2488" w:rsidP="00392F0C">
      <w:pPr>
        <w:pStyle w:val="Style9"/>
        <w:widowControl/>
        <w:numPr>
          <w:ilvl w:val="0"/>
          <w:numId w:val="1"/>
        </w:numPr>
        <w:tabs>
          <w:tab w:val="left" w:pos="341"/>
        </w:tabs>
        <w:spacing w:line="360" w:lineRule="exact"/>
        <w:rPr>
          <w:rStyle w:val="FontStyle23"/>
          <w:rFonts w:ascii="Calibri" w:hAnsi="Calibri"/>
          <w:spacing w:val="30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Wydanie przedmiotu sprzedaży nastąpi </w:t>
      </w:r>
      <w:r w:rsidR="00392F0C" w:rsidRPr="00392F0C">
        <w:rPr>
          <w:rStyle w:val="FontStyle24"/>
          <w:rFonts w:ascii="Calibri" w:hAnsi="Calibri"/>
          <w:sz w:val="24"/>
          <w:szCs w:val="24"/>
        </w:rPr>
        <w:t>na terenie Świetlicy w Targówce</w:t>
      </w:r>
      <w:r w:rsidRPr="00A4137B">
        <w:rPr>
          <w:rStyle w:val="FontStyle24"/>
          <w:rFonts w:ascii="Calibri" w:hAnsi="Calibri"/>
          <w:sz w:val="24"/>
          <w:szCs w:val="24"/>
        </w:rPr>
        <w:t>, niezwłocznie po podpisaniu niniejszej umowy oraz uiszczeniu należnej kwoty, o której mowa w § 3, na podstawie protokołu zdawczo-odbiorczego.</w:t>
      </w:r>
    </w:p>
    <w:p w:rsidR="005B2488" w:rsidRPr="00A4137B" w:rsidRDefault="005B2488" w:rsidP="005B2488">
      <w:pPr>
        <w:pStyle w:val="Style9"/>
        <w:widowControl/>
        <w:numPr>
          <w:ilvl w:val="0"/>
          <w:numId w:val="1"/>
        </w:numPr>
        <w:tabs>
          <w:tab w:val="left" w:pos="341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Sprzedający zastrzega sobie własność </w:t>
      </w:r>
      <w:r w:rsidR="00392F0C">
        <w:rPr>
          <w:rStyle w:val="FontStyle24"/>
          <w:rFonts w:ascii="Calibri" w:hAnsi="Calibri"/>
          <w:sz w:val="24"/>
          <w:szCs w:val="24"/>
        </w:rPr>
        <w:t>bramy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 do chwili uiszczenia przez Kupującego całkowitej ceny nabycia.</w:t>
      </w:r>
      <w:bookmarkStart w:id="0" w:name="_GoBack"/>
      <w:bookmarkEnd w:id="0"/>
    </w:p>
    <w:p w:rsidR="00731AF2" w:rsidRDefault="00731AF2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F600D6" w:rsidRDefault="00F600D6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F600D6" w:rsidRPr="00A4137B" w:rsidRDefault="00F600D6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lastRenderedPageBreak/>
        <w:t>§5</w:t>
      </w:r>
    </w:p>
    <w:p w:rsidR="005B2488" w:rsidRPr="00A4137B" w:rsidRDefault="005B2488" w:rsidP="005B2488">
      <w:pPr>
        <w:pStyle w:val="Style9"/>
        <w:widowControl/>
        <w:tabs>
          <w:tab w:val="left" w:pos="336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Kupujący oświadcza, że znany mu jest stan techniczny </w:t>
      </w:r>
      <w:r w:rsidR="00392F0C">
        <w:rPr>
          <w:rStyle w:val="FontStyle24"/>
          <w:rFonts w:ascii="Calibri" w:hAnsi="Calibri"/>
          <w:sz w:val="24"/>
          <w:szCs w:val="24"/>
        </w:rPr>
        <w:t>bramy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, </w:t>
      </w:r>
      <w:r w:rsidR="00392F0C">
        <w:rPr>
          <w:rStyle w:val="FontStyle24"/>
          <w:rFonts w:ascii="Calibri" w:hAnsi="Calibri"/>
          <w:sz w:val="24"/>
          <w:szCs w:val="24"/>
        </w:rPr>
        <w:t>o której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 mowa </w:t>
      </w:r>
      <w:r w:rsidR="00A4137B">
        <w:rPr>
          <w:rStyle w:val="FontStyle24"/>
          <w:rFonts w:ascii="Calibri" w:hAnsi="Calibri"/>
          <w:sz w:val="24"/>
          <w:szCs w:val="24"/>
        </w:rPr>
        <w:br/>
      </w:r>
      <w:r w:rsidRPr="00A4137B">
        <w:rPr>
          <w:rStyle w:val="FontStyle24"/>
          <w:rFonts w:ascii="Calibri" w:hAnsi="Calibri"/>
          <w:sz w:val="24"/>
          <w:szCs w:val="24"/>
        </w:rPr>
        <w:t>w § 1 niniejszej umowy i oświadcza ponadto, iż z tego tytułu nie będzie wnosił żadnych roszczeń wobec Sprzedającego.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§6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Wszelkie koszty związane z realizacją postanowień niniejszej umowy, obciążają Kupującego.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§7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Wszelkie zmiany umowy wymagają formy pisemnej, pod rygorem nieważności.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§8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W sprawach nie uregulowanych niniejszą umową zastosowanie mają obowiązujące </w:t>
      </w:r>
      <w:r w:rsidR="00A4137B">
        <w:rPr>
          <w:rStyle w:val="FontStyle24"/>
          <w:rFonts w:ascii="Calibri" w:hAnsi="Calibri"/>
          <w:sz w:val="24"/>
          <w:szCs w:val="24"/>
        </w:rPr>
        <w:br/>
      </w:r>
      <w:r w:rsidRPr="00A4137B">
        <w:rPr>
          <w:rStyle w:val="FontStyle24"/>
          <w:rFonts w:ascii="Calibri" w:hAnsi="Calibri"/>
          <w:sz w:val="24"/>
          <w:szCs w:val="24"/>
        </w:rPr>
        <w:t>w tym zakresie przepisy kodeksu cywilnego.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Fonts w:ascii="Calibri" w:hAnsi="Calibri"/>
        </w:rPr>
      </w:pPr>
      <w:r w:rsidRPr="00A4137B">
        <w:rPr>
          <w:rStyle w:val="FontStyle23"/>
          <w:rFonts w:ascii="Calibri" w:hAnsi="Calibri"/>
          <w:sz w:val="24"/>
          <w:szCs w:val="24"/>
        </w:rPr>
        <w:t>§9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Fonts w:ascii="Calibri" w:hAnsi="Calibri"/>
        </w:rPr>
        <w:t>Spory wynikłe z realizacji niniejszej umowy strony poddaj</w:t>
      </w:r>
      <w:r w:rsidRPr="00A4137B">
        <w:rPr>
          <w:rFonts w:ascii="Calibri" w:eastAsia="TTE1982C20t00" w:hAnsi="Calibri"/>
        </w:rPr>
        <w:t xml:space="preserve">ą </w:t>
      </w:r>
      <w:r w:rsidRPr="00A4137B">
        <w:rPr>
          <w:rFonts w:ascii="Calibri" w:hAnsi="Calibri"/>
        </w:rPr>
        <w:t>pod rozstrzygniecie s</w:t>
      </w:r>
      <w:r w:rsidRPr="00A4137B">
        <w:rPr>
          <w:rFonts w:ascii="Calibri" w:eastAsia="TTE1982C20t00" w:hAnsi="Calibri"/>
        </w:rPr>
        <w:t>ą</w:t>
      </w:r>
      <w:r w:rsidRPr="00A4137B">
        <w:rPr>
          <w:rFonts w:ascii="Calibri" w:hAnsi="Calibri"/>
        </w:rPr>
        <w:t>du wła</w:t>
      </w:r>
      <w:r w:rsidRPr="00A4137B">
        <w:rPr>
          <w:rFonts w:ascii="Calibri" w:eastAsia="TTE1982C20t00" w:hAnsi="Calibri"/>
        </w:rPr>
        <w:t>ś</w:t>
      </w:r>
      <w:r w:rsidRPr="00A4137B">
        <w:rPr>
          <w:rFonts w:ascii="Calibri" w:hAnsi="Calibri"/>
        </w:rPr>
        <w:t>ciwego ze względu na siedzibę Sprzedającego.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§10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Umowę sporządzono w dwóch jednobrzmiących egzemplarzach, po jednym egzemplarzu dla Sprzedającego oraz dla Kupującego.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  <w:sectPr w:rsidR="005B2488" w:rsidRPr="00A4137B" w:rsidSect="002E3789">
          <w:footerReference w:type="even" r:id="rId7"/>
          <w:footerReference w:type="default" r:id="rId8"/>
          <w:pgSz w:w="11905" w:h="16837"/>
          <w:pgMar w:top="1418" w:right="1418" w:bottom="1418" w:left="1418" w:header="709" w:footer="709" w:gutter="0"/>
          <w:cols w:space="60"/>
          <w:noEndnote/>
          <w:titlePg/>
          <w:docGrid w:linePitch="326"/>
        </w:sectPr>
      </w:pPr>
    </w:p>
    <w:p w:rsidR="005B2488" w:rsidRPr="00A4137B" w:rsidRDefault="005B2488" w:rsidP="005B2488">
      <w:pPr>
        <w:pStyle w:val="Style1"/>
        <w:widowControl/>
        <w:spacing w:line="360" w:lineRule="exact"/>
        <w:jc w:val="both"/>
        <w:rPr>
          <w:rStyle w:val="FontStyle24"/>
          <w:rFonts w:ascii="Calibri" w:hAnsi="Calibri"/>
          <w:b/>
          <w:bCs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  <w:sectPr w:rsidR="005B2488" w:rsidRPr="00A4137B">
          <w:footerReference w:type="even" r:id="rId9"/>
          <w:footerReference w:type="default" r:id="rId10"/>
          <w:type w:val="continuous"/>
          <w:pgSz w:w="11905" w:h="16837"/>
          <w:pgMar w:top="410" w:right="2431" w:bottom="1440" w:left="1184" w:header="708" w:footer="708" w:gutter="0"/>
          <w:cols w:num="2" w:space="708" w:equalWidth="0">
            <w:col w:w="1262" w:space="5995"/>
            <w:col w:w="1032"/>
          </w:cols>
          <w:noEndnote/>
        </w:sect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ind w:firstLine="720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Sprzedający</w:t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  <w:t>Kupujący</w:t>
      </w:r>
    </w:p>
    <w:p w:rsidR="00810971" w:rsidRPr="00A4137B" w:rsidRDefault="00810971"/>
    <w:sectPr w:rsidR="00810971" w:rsidRPr="00A4137B" w:rsidSect="000525D3">
      <w:type w:val="continuous"/>
      <w:pgSz w:w="11905" w:h="16837"/>
      <w:pgMar w:top="410" w:right="2431" w:bottom="1440" w:left="1184" w:header="708" w:footer="708" w:gutter="0"/>
      <w:cols w:space="599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48" w:rsidRDefault="00A83E48">
      <w:r>
        <w:separator/>
      </w:r>
    </w:p>
  </w:endnote>
  <w:endnote w:type="continuationSeparator" w:id="0">
    <w:p w:rsidR="00A83E48" w:rsidRDefault="00A8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982C2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12" w:rsidRDefault="005B24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667BA" w:rsidRDefault="00A83E48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062670"/>
      <w:docPartObj>
        <w:docPartGallery w:val="Page Numbers (Bottom of Page)"/>
        <w:docPartUnique/>
      </w:docPartObj>
    </w:sdtPr>
    <w:sdtEndPr/>
    <w:sdtContent>
      <w:p w:rsidR="002E3789" w:rsidRDefault="002E3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4A3">
          <w:rPr>
            <w:noProof/>
          </w:rPr>
          <w:t>2</w:t>
        </w:r>
        <w:r>
          <w:fldChar w:fldCharType="end"/>
        </w:r>
      </w:p>
    </w:sdtContent>
  </w:sdt>
  <w:p w:rsidR="00F667BA" w:rsidRDefault="00A83E48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BA" w:rsidRDefault="00A83E48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BA" w:rsidRDefault="00A83E48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48" w:rsidRDefault="00A83E48">
      <w:r>
        <w:separator/>
      </w:r>
    </w:p>
  </w:footnote>
  <w:footnote w:type="continuationSeparator" w:id="0">
    <w:p w:rsidR="00A83E48" w:rsidRDefault="00A8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EF4"/>
    <w:multiLevelType w:val="singleLevel"/>
    <w:tmpl w:val="87F43488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88"/>
    <w:rsid w:val="000462A0"/>
    <w:rsid w:val="000C21B1"/>
    <w:rsid w:val="00170E05"/>
    <w:rsid w:val="001E6F05"/>
    <w:rsid w:val="0021514E"/>
    <w:rsid w:val="0023151B"/>
    <w:rsid w:val="002D58C6"/>
    <w:rsid w:val="002E3789"/>
    <w:rsid w:val="00321859"/>
    <w:rsid w:val="0037453A"/>
    <w:rsid w:val="00392F0C"/>
    <w:rsid w:val="004316BD"/>
    <w:rsid w:val="00467F19"/>
    <w:rsid w:val="00501164"/>
    <w:rsid w:val="005829D3"/>
    <w:rsid w:val="00583809"/>
    <w:rsid w:val="005B2488"/>
    <w:rsid w:val="005C3C22"/>
    <w:rsid w:val="00731AF2"/>
    <w:rsid w:val="00772DA8"/>
    <w:rsid w:val="007C0AE6"/>
    <w:rsid w:val="00810971"/>
    <w:rsid w:val="00814367"/>
    <w:rsid w:val="00841825"/>
    <w:rsid w:val="008902FF"/>
    <w:rsid w:val="008A50D5"/>
    <w:rsid w:val="008B6200"/>
    <w:rsid w:val="008E0E14"/>
    <w:rsid w:val="00941972"/>
    <w:rsid w:val="009E318E"/>
    <w:rsid w:val="009E7D98"/>
    <w:rsid w:val="00A4137B"/>
    <w:rsid w:val="00A56582"/>
    <w:rsid w:val="00A83E48"/>
    <w:rsid w:val="00B87B0D"/>
    <w:rsid w:val="00BC40A8"/>
    <w:rsid w:val="00C35405"/>
    <w:rsid w:val="00C36846"/>
    <w:rsid w:val="00CD33E5"/>
    <w:rsid w:val="00DA06C1"/>
    <w:rsid w:val="00DA5C4A"/>
    <w:rsid w:val="00E3176C"/>
    <w:rsid w:val="00E40D7A"/>
    <w:rsid w:val="00E5664B"/>
    <w:rsid w:val="00E85E04"/>
    <w:rsid w:val="00EC6C79"/>
    <w:rsid w:val="00EE44A3"/>
    <w:rsid w:val="00F15449"/>
    <w:rsid w:val="00F21E61"/>
    <w:rsid w:val="00F41DF2"/>
    <w:rsid w:val="00F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4C9C-640C-4CD4-87BC-6E9174CA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48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5B2488"/>
    <w:pPr>
      <w:spacing w:line="401" w:lineRule="exact"/>
      <w:jc w:val="center"/>
    </w:pPr>
  </w:style>
  <w:style w:type="paragraph" w:customStyle="1" w:styleId="Style7">
    <w:name w:val="Style7"/>
    <w:basedOn w:val="Normalny"/>
    <w:rsid w:val="005B2488"/>
    <w:pPr>
      <w:spacing w:line="394" w:lineRule="exact"/>
      <w:jc w:val="both"/>
    </w:pPr>
  </w:style>
  <w:style w:type="paragraph" w:customStyle="1" w:styleId="Style9">
    <w:name w:val="Style9"/>
    <w:basedOn w:val="Normalny"/>
    <w:rsid w:val="005B2488"/>
    <w:pPr>
      <w:spacing w:line="389" w:lineRule="exact"/>
      <w:jc w:val="both"/>
    </w:pPr>
  </w:style>
  <w:style w:type="paragraph" w:customStyle="1" w:styleId="Style11">
    <w:name w:val="Style11"/>
    <w:basedOn w:val="Normalny"/>
    <w:rsid w:val="005B2488"/>
  </w:style>
  <w:style w:type="paragraph" w:customStyle="1" w:styleId="Style18">
    <w:name w:val="Style18"/>
    <w:basedOn w:val="Normalny"/>
    <w:rsid w:val="005B2488"/>
  </w:style>
  <w:style w:type="character" w:customStyle="1" w:styleId="FontStyle23">
    <w:name w:val="Font Style23"/>
    <w:rsid w:val="005B2488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5B2488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5B2488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30">
    <w:name w:val="Font Style30"/>
    <w:rsid w:val="005B2488"/>
    <w:rPr>
      <w:rFonts w:ascii="Garamond" w:hAnsi="Garamond" w:cs="Garamond"/>
      <w:b/>
      <w:bCs/>
      <w:spacing w:val="5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B24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488"/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3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789"/>
    <w:rPr>
      <w:rFonts w:ascii="Garamond" w:eastAsia="Times New Roman" w:hAnsi="Garamond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11</cp:revision>
  <dcterms:created xsi:type="dcterms:W3CDTF">2019-06-17T11:03:00Z</dcterms:created>
  <dcterms:modified xsi:type="dcterms:W3CDTF">2025-05-27T13:24:00Z</dcterms:modified>
</cp:coreProperties>
</file>