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7550" w14:textId="3F0F05C1" w:rsidR="00D20FB6" w:rsidRPr="00D44E15" w:rsidRDefault="00B94686" w:rsidP="00D20FB6">
      <w:pPr>
        <w:tabs>
          <w:tab w:val="center" w:pos="4536"/>
          <w:tab w:val="right" w:pos="9072"/>
        </w:tabs>
        <w:spacing w:after="0" w:line="240" w:lineRule="auto"/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D20FB6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304C1D">
        <w:rPr>
          <w:rFonts w:asciiTheme="minorHAnsi" w:eastAsiaTheme="minorHAnsi" w:hAnsiTheme="minorHAnsi" w:cstheme="minorHAnsi"/>
          <w:b/>
          <w:sz w:val="20"/>
          <w:szCs w:val="20"/>
        </w:rPr>
        <w:t>.271.1.2</w:t>
      </w:r>
      <w:r w:rsidR="00D20FB6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D910E3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D20FB6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</w:t>
      </w:r>
      <w:r w:rsidR="00641007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D20FB6">
        <w:rPr>
          <w:rFonts w:asciiTheme="minorHAnsi" w:hAnsiTheme="minorHAnsi" w:cstheme="minorHAnsi"/>
          <w:b/>
          <w:sz w:val="20"/>
        </w:rPr>
        <w:t xml:space="preserve">Załącznik nr </w:t>
      </w:r>
      <w:r w:rsidR="00D20FB6">
        <w:rPr>
          <w:rFonts w:asciiTheme="minorHAnsi" w:hAnsiTheme="minorHAnsi" w:cstheme="minorHAnsi"/>
          <w:b/>
          <w:sz w:val="20"/>
        </w:rPr>
        <w:t>5</w:t>
      </w:r>
      <w:r w:rsidR="00D20FB6" w:rsidRPr="00B94686">
        <w:rPr>
          <w:rFonts w:asciiTheme="minorHAnsi" w:hAnsiTheme="minorHAnsi" w:cstheme="minorHAnsi"/>
          <w:b/>
          <w:sz w:val="20"/>
        </w:rPr>
        <w:t xml:space="preserve"> - Wykaz osób</w:t>
      </w:r>
      <w:r w:rsidR="00D20FB6">
        <w:rPr>
          <w:rFonts w:asciiTheme="minorHAnsi" w:hAnsiTheme="minorHAnsi" w:cstheme="minorHAnsi"/>
          <w:b/>
          <w:sz w:val="20"/>
        </w:rPr>
        <w:t xml:space="preserve"> i sprzętu</w:t>
      </w:r>
    </w:p>
    <w:p w14:paraId="69B9CD00" w14:textId="5C967785" w:rsidR="00B94686" w:rsidRPr="00641007" w:rsidRDefault="00B94686" w:rsidP="00B94686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</w:p>
    <w:p w14:paraId="6EE0C5E5" w14:textId="77777777" w:rsidR="00D20FB6" w:rsidRDefault="00B94686" w:rsidP="00B94686">
      <w:pPr>
        <w:spacing w:after="160" w:line="25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Postępowanie o udzielenie zamówienia publicznego prowadzone przez Gminę Mińsk Mazowiecki </w:t>
      </w:r>
    </w:p>
    <w:p w14:paraId="4868ED4F" w14:textId="78CB9610" w:rsidR="00D20FB6" w:rsidRPr="00FB34F9" w:rsidRDefault="00B94686" w:rsidP="00D20FB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>pn.:</w:t>
      </w:r>
      <w:r>
        <w:rPr>
          <w:b/>
          <w:sz w:val="20"/>
          <w:szCs w:val="20"/>
        </w:rPr>
        <w:t xml:space="preserve"> </w:t>
      </w:r>
      <w:r w:rsidR="00D20FB6" w:rsidRPr="00FB34F9">
        <w:rPr>
          <w:b/>
          <w:bCs/>
          <w:sz w:val="24"/>
          <w:szCs w:val="24"/>
        </w:rPr>
        <w:t xml:space="preserve">Wymiana opraw oświetleniowych na energooszczędne w Stojadłach, Gamratce, </w:t>
      </w:r>
    </w:p>
    <w:p w14:paraId="7C64D872" w14:textId="77777777" w:rsidR="00D20FB6" w:rsidRPr="00FB34F9" w:rsidRDefault="00D20FB6" w:rsidP="00D20FB6">
      <w:pPr>
        <w:spacing w:after="0" w:line="240" w:lineRule="auto"/>
        <w:jc w:val="center"/>
        <w:rPr>
          <w:b/>
          <w:sz w:val="20"/>
          <w:szCs w:val="20"/>
        </w:rPr>
      </w:pPr>
      <w:r w:rsidRPr="00FB34F9">
        <w:rPr>
          <w:b/>
          <w:bCs/>
          <w:sz w:val="24"/>
          <w:szCs w:val="24"/>
        </w:rPr>
        <w:t>Hucie Mińskiej i Zakolu Wiktorowo</w:t>
      </w:r>
    </w:p>
    <w:p w14:paraId="4409E1B7" w14:textId="77777777" w:rsidR="00B94686" w:rsidRDefault="00B94686" w:rsidP="00B94686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4A24F1A3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0656D0FC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4B9C140F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3DBA6C59" w14:textId="77777777" w:rsidR="00B94686" w:rsidRDefault="00B94686" w:rsidP="00B94686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wykonawcy)</w:t>
      </w:r>
    </w:p>
    <w:p w14:paraId="33DB7790" w14:textId="77777777" w:rsidR="006A7F33" w:rsidRPr="003C3283" w:rsidRDefault="006A7F33" w:rsidP="006A7F33">
      <w:pPr>
        <w:pStyle w:val="Tekstpodstawowy2"/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W w:w="7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3074"/>
        <w:gridCol w:w="2145"/>
      </w:tblGrid>
      <w:tr w:rsidR="00626CC1" w:rsidRPr="00426950" w14:paraId="69FD32B4" w14:textId="77777777" w:rsidTr="008741CF">
        <w:trPr>
          <w:cantSplit/>
          <w:trHeight w:val="1073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9201" w14:textId="77777777" w:rsidR="00626CC1" w:rsidRPr="00426950" w:rsidRDefault="00626CC1" w:rsidP="00847A29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Imię i nazwisko osoby, która będzie uczestniczyć w wykonywaniu zamówienia / zakres czynności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BD6CE" w14:textId="77777777" w:rsidR="00626CC1" w:rsidRPr="00426950" w:rsidRDefault="00626CC1" w:rsidP="0079669C">
            <w:pPr>
              <w:spacing w:line="360" w:lineRule="auto"/>
              <w:ind w:left="-4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Kwalifikacje zgodnie z S</w:t>
            </w: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WZ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C5747" w14:textId="77777777" w:rsidR="00626CC1" w:rsidRPr="00426950" w:rsidRDefault="00626CC1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bCs/>
                <w:sz w:val="16"/>
                <w:szCs w:val="18"/>
              </w:rPr>
              <w:t>Informacja o podstawie dysponowania wymienioną osobą przez Wykonawcę</w:t>
            </w:r>
          </w:p>
        </w:tc>
      </w:tr>
      <w:tr w:rsidR="00FE784C" w:rsidRPr="00426950" w14:paraId="180FAD92" w14:textId="77777777" w:rsidTr="008741CF">
        <w:trPr>
          <w:cantSplit/>
          <w:trHeight w:val="1117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2398" w14:textId="77777777" w:rsidR="00FE784C" w:rsidRPr="00426950" w:rsidRDefault="00FE784C" w:rsidP="00FE784C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4FE4" w14:textId="77777777" w:rsidR="00FE784C" w:rsidRDefault="00FE784C" w:rsidP="008741CF">
            <w:pPr>
              <w:spacing w:after="0" w:line="240" w:lineRule="auto"/>
              <w:ind w:left="-4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uprawnienia budowlane w specjalności instalacyjnej w zakresie sieci, instalacji i urządzeń elektrycznych i elektroenergetycznych </w:t>
            </w:r>
            <w:r w:rsidRPr="00FE784C">
              <w:rPr>
                <w:rFonts w:asciiTheme="minorHAnsi" w:hAnsiTheme="minorHAnsi" w:cstheme="minorHAnsi"/>
                <w:b/>
                <w:sz w:val="16"/>
                <w:szCs w:val="18"/>
              </w:rPr>
              <w:t>bez ograniczeń</w:t>
            </w: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 do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kierowania robotami budowlanymi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6B737" w14:textId="77777777" w:rsidR="00FE784C" w:rsidRPr="00426950" w:rsidRDefault="00FE784C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</w:p>
        </w:tc>
      </w:tr>
      <w:tr w:rsidR="00626CC1" w:rsidRPr="00426950" w14:paraId="3AAA00E0" w14:textId="77777777" w:rsidTr="008741CF">
        <w:trPr>
          <w:cantSplit/>
          <w:trHeight w:val="543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5CB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88BA" w14:textId="77777777" w:rsidR="00626CC1" w:rsidRPr="00626CC1" w:rsidRDefault="00626CC1" w:rsidP="008741CF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uprawnienia eksploatacyjne SEP „E” do sieci elektrycznych oświetlenia ulicznego oraz do prac kontrolno-pomiarowych w zakresie do 1 </w:t>
            </w:r>
            <w:proofErr w:type="spellStart"/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kV</w:t>
            </w:r>
            <w:proofErr w:type="spellEnd"/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0216" w14:textId="77777777"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2645C065" w14:textId="77777777" w:rsidTr="008741CF">
        <w:trPr>
          <w:cantSplit/>
          <w:trHeight w:val="364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705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F5E4" w14:textId="77777777" w:rsidR="00626CC1" w:rsidRPr="00626CC1" w:rsidRDefault="00626CC1" w:rsidP="00621A82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2C2E" w14:textId="77777777"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4271F598" w14:textId="77777777" w:rsidTr="008741CF">
        <w:trPr>
          <w:cantSplit/>
          <w:trHeight w:val="479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ACE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1. 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5620D" w14:textId="77777777" w:rsidR="00626CC1" w:rsidRPr="00626CC1" w:rsidRDefault="00626CC1" w:rsidP="008741CF">
            <w:pPr>
              <w:tabs>
                <w:tab w:val="left" w:pos="320"/>
              </w:tabs>
              <w:spacing w:after="0" w:line="240" w:lineRule="auto"/>
              <w:ind w:left="74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uprawnienia SEP „D” do sieci elektrycznych oświetlenia ulicznego oraz do prac kontrolno-pomiarowych w instalacjach elektrycznych w zakresie do 1 </w:t>
            </w:r>
            <w:proofErr w:type="spellStart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kV</w:t>
            </w:r>
            <w:proofErr w:type="spellEnd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, 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782B" w14:textId="77777777" w:rsidR="00626CC1" w:rsidRPr="00426950" w:rsidRDefault="00626CC1" w:rsidP="008741CF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32EB6389" w14:textId="77777777" w:rsidTr="008741CF">
        <w:trPr>
          <w:cantSplit/>
          <w:trHeight w:val="57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9852" w14:textId="77777777"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3BEF" w14:textId="77777777" w:rsidR="00626CC1" w:rsidRPr="00626CC1" w:rsidRDefault="00626CC1" w:rsidP="00626CC1">
            <w:pPr>
              <w:tabs>
                <w:tab w:val="left" w:pos="320"/>
              </w:tabs>
              <w:spacing w:line="360" w:lineRule="auto"/>
              <w:ind w:left="72"/>
              <w:jc w:val="both"/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17DE" w14:textId="77777777"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14:paraId="007D49A3" w14:textId="77777777" w:rsidTr="008741CF">
        <w:trPr>
          <w:cantSplit/>
          <w:trHeight w:val="111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7FA" w14:textId="77777777" w:rsidR="00626CC1" w:rsidRPr="00426950" w:rsidRDefault="00626CC1" w:rsidP="0079669C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070F" w14:textId="77777777" w:rsidR="00626CC1" w:rsidRPr="00626CC1" w:rsidRDefault="00626CC1" w:rsidP="008741CF">
            <w:pPr>
              <w:tabs>
                <w:tab w:val="left" w:pos="320"/>
              </w:tabs>
              <w:spacing w:after="0" w:line="240" w:lineRule="auto"/>
              <w:ind w:left="74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minimum jedna osoba posiadająca zaświadczenia kwalifikacyjne uprawniające do obsługi podnośnika koszowego wydane przez Urząd Dozoru Technicznego 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F77A3" w14:textId="77777777" w:rsidR="00626CC1" w:rsidRPr="00426950" w:rsidRDefault="00626CC1" w:rsidP="008741CF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617EA623" w14:textId="77777777" w:rsidR="006A7F33" w:rsidRPr="00426950" w:rsidRDefault="006A7F33" w:rsidP="00E656E4">
      <w:pPr>
        <w:spacing w:after="0" w:line="360" w:lineRule="auto"/>
        <w:rPr>
          <w:rFonts w:asciiTheme="minorHAnsi" w:hAnsiTheme="minorHAnsi" w:cstheme="minorHAnsi"/>
          <w:i/>
          <w:sz w:val="14"/>
          <w:szCs w:val="16"/>
        </w:rPr>
      </w:pPr>
      <w:r w:rsidRPr="00426950">
        <w:rPr>
          <w:rFonts w:asciiTheme="minorHAnsi" w:hAnsiTheme="minorHAnsi" w:cstheme="minorHAnsi"/>
          <w:i/>
          <w:sz w:val="14"/>
          <w:szCs w:val="16"/>
        </w:rPr>
        <w:t>* - niepotrzebne skreślić</w:t>
      </w:r>
    </w:p>
    <w:p w14:paraId="52B88832" w14:textId="77777777"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0C4DD8A8" w14:textId="77777777"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217D6D7D" w14:textId="77777777" w:rsidR="00FE784C" w:rsidRDefault="00FE784C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Oświadczam, że dysponuję</w:t>
      </w:r>
      <w:r w:rsidRPr="00FE784C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…… szt.  </w:t>
      </w:r>
      <w:r w:rsidRPr="00FE784C">
        <w:rPr>
          <w:rFonts w:asciiTheme="minorHAnsi" w:hAnsiTheme="minorHAnsi" w:cstheme="minorHAnsi"/>
          <w:sz w:val="18"/>
          <w:szCs w:val="20"/>
        </w:rPr>
        <w:t xml:space="preserve">podnośnikiem koszowym dopuszczonym do prac w trybie </w:t>
      </w:r>
      <w:proofErr w:type="spellStart"/>
      <w:r w:rsidRPr="00FE784C">
        <w:rPr>
          <w:rFonts w:asciiTheme="minorHAnsi" w:hAnsiTheme="minorHAnsi" w:cstheme="minorHAnsi"/>
          <w:sz w:val="18"/>
          <w:szCs w:val="20"/>
        </w:rPr>
        <w:t>ppn</w:t>
      </w:r>
      <w:proofErr w:type="spellEnd"/>
      <w:r w:rsidRPr="00FE784C">
        <w:rPr>
          <w:rFonts w:asciiTheme="minorHAnsi" w:hAnsiTheme="minorHAnsi" w:cstheme="minorHAnsi"/>
          <w:sz w:val="18"/>
          <w:szCs w:val="20"/>
        </w:rPr>
        <w:t>.</w:t>
      </w:r>
    </w:p>
    <w:p w14:paraId="63DE20AF" w14:textId="77777777" w:rsidR="00641007" w:rsidRPr="00625FDC" w:rsidRDefault="00641007" w:rsidP="00641007">
      <w:pPr>
        <w:spacing w:after="0" w:line="240" w:lineRule="auto"/>
        <w:jc w:val="right"/>
      </w:pPr>
      <w:r w:rsidRPr="00625FDC">
        <w:t>…….……………................................................</w:t>
      </w:r>
    </w:p>
    <w:p w14:paraId="5B98D654" w14:textId="77777777" w:rsidR="00D55A47" w:rsidRPr="00FE784C" w:rsidRDefault="00641007" w:rsidP="00FE784C">
      <w:pPr>
        <w:spacing w:after="0" w:line="240" w:lineRule="auto"/>
        <w:jc w:val="right"/>
        <w:rPr>
          <w:sz w:val="16"/>
          <w:szCs w:val="16"/>
        </w:rPr>
      </w:pPr>
      <w:r w:rsidRPr="005714F1">
        <w:rPr>
          <w:sz w:val="16"/>
          <w:szCs w:val="16"/>
        </w:rPr>
        <w:t>Podpis osób uprawnionych ze strony Wykonawcy</w:t>
      </w:r>
    </w:p>
    <w:sectPr w:rsidR="00D55A47" w:rsidRPr="00FE784C" w:rsidSect="00D53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1CA60" w14:textId="77777777" w:rsidR="00E46EED" w:rsidRDefault="00E46EED" w:rsidP="00D44E15">
      <w:pPr>
        <w:spacing w:after="0" w:line="240" w:lineRule="auto"/>
      </w:pPr>
      <w:r>
        <w:separator/>
      </w:r>
    </w:p>
  </w:endnote>
  <w:endnote w:type="continuationSeparator" w:id="0">
    <w:p w14:paraId="65D5D2E1" w14:textId="77777777" w:rsidR="00E46EED" w:rsidRDefault="00E46EED" w:rsidP="00D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F2FC" w14:textId="77777777" w:rsidR="00E46EED" w:rsidRDefault="00E46EED" w:rsidP="00D44E15">
      <w:pPr>
        <w:spacing w:after="0" w:line="240" w:lineRule="auto"/>
      </w:pPr>
      <w:r>
        <w:separator/>
      </w:r>
    </w:p>
  </w:footnote>
  <w:footnote w:type="continuationSeparator" w:id="0">
    <w:p w14:paraId="6C6A501F" w14:textId="77777777" w:rsidR="00E46EED" w:rsidRDefault="00E46EED" w:rsidP="00D4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B76C" w14:textId="7ED1F2AE" w:rsidR="00D44E15" w:rsidRDefault="00D20FB6" w:rsidP="00D20F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57F971" wp14:editId="6509442F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A2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33E0435F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 w15:restartNumberingAfterBreak="0">
    <w:nsid w:val="4A625E9B"/>
    <w:multiLevelType w:val="hybridMultilevel"/>
    <w:tmpl w:val="4BC67AB2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 w16cid:durableId="1780639080">
    <w:abstractNumId w:val="2"/>
  </w:num>
  <w:num w:numId="2" w16cid:durableId="903642989">
    <w:abstractNumId w:val="1"/>
  </w:num>
  <w:num w:numId="3" w16cid:durableId="47699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33"/>
    <w:rsid w:val="00304C1D"/>
    <w:rsid w:val="00426950"/>
    <w:rsid w:val="00621A82"/>
    <w:rsid w:val="00626CC1"/>
    <w:rsid w:val="00627516"/>
    <w:rsid w:val="00641007"/>
    <w:rsid w:val="006A7F33"/>
    <w:rsid w:val="00790087"/>
    <w:rsid w:val="007C588F"/>
    <w:rsid w:val="007D46CF"/>
    <w:rsid w:val="007E2C45"/>
    <w:rsid w:val="00847A29"/>
    <w:rsid w:val="00862C89"/>
    <w:rsid w:val="008741CF"/>
    <w:rsid w:val="00926309"/>
    <w:rsid w:val="00A1643B"/>
    <w:rsid w:val="00AB7C00"/>
    <w:rsid w:val="00AC2B31"/>
    <w:rsid w:val="00B94686"/>
    <w:rsid w:val="00BD3404"/>
    <w:rsid w:val="00D20FB6"/>
    <w:rsid w:val="00D44E15"/>
    <w:rsid w:val="00D53E81"/>
    <w:rsid w:val="00D55A47"/>
    <w:rsid w:val="00D910E3"/>
    <w:rsid w:val="00E46EED"/>
    <w:rsid w:val="00E656E4"/>
    <w:rsid w:val="00F47A36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6D64E"/>
  <w15:docId w15:val="{0F971851-28AB-41AE-90AE-6B88C7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E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1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20F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 K</cp:lastModifiedBy>
  <cp:revision>13</cp:revision>
  <dcterms:created xsi:type="dcterms:W3CDTF">2022-12-23T09:45:00Z</dcterms:created>
  <dcterms:modified xsi:type="dcterms:W3CDTF">2025-06-08T06:14:00Z</dcterms:modified>
</cp:coreProperties>
</file>