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9B" w:rsidRDefault="00A4679B" w:rsidP="00A4679B">
      <w:pPr>
        <w:pStyle w:val="Nagwek4"/>
        <w:spacing w:before="0" w:after="0" w:line="360" w:lineRule="auto"/>
        <w:jc w:val="center"/>
        <w:rPr>
          <w:rFonts w:ascii="Calibri" w:hAnsi="Calibri" w:cs="Calibri"/>
          <w:sz w:val="22"/>
          <w:szCs w:val="22"/>
        </w:rPr>
      </w:pPr>
    </w:p>
    <w:p w:rsidR="00F15048" w:rsidRDefault="007C10C8" w:rsidP="00A4679B">
      <w:pPr>
        <w:pStyle w:val="Nagwek4"/>
        <w:spacing w:before="0" w:after="0" w:line="360" w:lineRule="auto"/>
        <w:jc w:val="center"/>
        <w:rPr>
          <w:rFonts w:ascii="Calibri" w:hAnsi="Calibri" w:cs="Calibri"/>
          <w:sz w:val="22"/>
          <w:szCs w:val="22"/>
        </w:rPr>
      </w:pPr>
      <w:r w:rsidRPr="00E27546">
        <w:rPr>
          <w:rFonts w:ascii="Calibri" w:hAnsi="Calibri" w:cs="Calibri"/>
          <w:sz w:val="22"/>
          <w:szCs w:val="22"/>
        </w:rPr>
        <w:t>UMOWA NR</w:t>
      </w:r>
      <w:r w:rsidR="00F15048" w:rsidRPr="00E27546">
        <w:rPr>
          <w:rFonts w:ascii="Calibri" w:hAnsi="Calibri" w:cs="Calibri"/>
          <w:sz w:val="22"/>
          <w:szCs w:val="22"/>
        </w:rPr>
        <w:t xml:space="preserve"> </w:t>
      </w:r>
      <w:r w:rsidR="00794BFB" w:rsidRPr="00E27546">
        <w:rPr>
          <w:rFonts w:ascii="Calibri" w:hAnsi="Calibri" w:cs="Calibri"/>
          <w:sz w:val="22"/>
          <w:szCs w:val="22"/>
        </w:rPr>
        <w:t>………</w:t>
      </w:r>
      <w:r w:rsidR="00336FF1">
        <w:rPr>
          <w:rFonts w:ascii="Calibri" w:hAnsi="Calibri" w:cs="Calibri"/>
          <w:sz w:val="22"/>
          <w:szCs w:val="22"/>
        </w:rPr>
        <w:t>………………………</w:t>
      </w:r>
      <w:r w:rsidR="00794BFB" w:rsidRPr="00E27546">
        <w:rPr>
          <w:rFonts w:ascii="Calibri" w:hAnsi="Calibri" w:cs="Calibri"/>
          <w:sz w:val="22"/>
          <w:szCs w:val="22"/>
        </w:rPr>
        <w:t>…………</w:t>
      </w:r>
    </w:p>
    <w:p w:rsidR="00A4679B" w:rsidRPr="00A4679B" w:rsidRDefault="00A4679B" w:rsidP="00A4679B">
      <w:pPr>
        <w:rPr>
          <w:sz w:val="10"/>
        </w:rPr>
      </w:pPr>
    </w:p>
    <w:p w:rsidR="00F15048" w:rsidRPr="00E27546" w:rsidRDefault="00CB3F5C" w:rsidP="00E27546">
      <w:pPr>
        <w:spacing w:after="0" w:line="360" w:lineRule="auto"/>
        <w:jc w:val="both"/>
        <w:rPr>
          <w:rFonts w:ascii="Calibri" w:eastAsia="Calibri" w:hAnsi="Calibri" w:cs="Calibri"/>
        </w:rPr>
      </w:pPr>
      <w:r w:rsidRPr="00E27546">
        <w:rPr>
          <w:rFonts w:ascii="Calibri" w:eastAsia="Calibri" w:hAnsi="Calibri" w:cs="Calibri"/>
        </w:rPr>
        <w:t>Zawarta</w:t>
      </w:r>
      <w:r w:rsidR="00266102" w:rsidRPr="00E27546">
        <w:rPr>
          <w:rFonts w:ascii="Calibri" w:eastAsia="Calibri" w:hAnsi="Calibri" w:cs="Calibri"/>
        </w:rPr>
        <w:t xml:space="preserve"> </w:t>
      </w:r>
      <w:r w:rsidRPr="00E27546">
        <w:rPr>
          <w:rFonts w:ascii="Calibri" w:eastAsia="Calibri" w:hAnsi="Calibri" w:cs="Calibri"/>
        </w:rPr>
        <w:t xml:space="preserve">w </w:t>
      </w:r>
      <w:r w:rsidR="00F15048" w:rsidRPr="00E27546">
        <w:rPr>
          <w:rFonts w:ascii="Calibri" w:eastAsia="Calibri" w:hAnsi="Calibri" w:cs="Calibri"/>
        </w:rPr>
        <w:t xml:space="preserve">dniu </w:t>
      </w:r>
      <w:r w:rsidR="00794BFB" w:rsidRPr="00E27546">
        <w:rPr>
          <w:rFonts w:ascii="Calibri" w:eastAsia="Calibri" w:hAnsi="Calibri" w:cs="Calibri"/>
        </w:rPr>
        <w:t>……………..</w:t>
      </w:r>
      <w:r w:rsidR="00E12560" w:rsidRPr="00E27546">
        <w:rPr>
          <w:rFonts w:ascii="Calibri" w:eastAsia="Calibri" w:hAnsi="Calibri" w:cs="Calibri"/>
        </w:rPr>
        <w:t>.</w:t>
      </w:r>
      <w:r w:rsidR="00701B91" w:rsidRPr="00E27546">
        <w:rPr>
          <w:rFonts w:ascii="Calibri" w:eastAsia="Calibri" w:hAnsi="Calibri" w:cs="Calibri"/>
        </w:rPr>
        <w:t xml:space="preserve"> </w:t>
      </w:r>
      <w:r w:rsidR="00F15048" w:rsidRPr="00E27546">
        <w:rPr>
          <w:rFonts w:ascii="Calibri" w:eastAsia="Calibri" w:hAnsi="Calibri" w:cs="Calibri"/>
        </w:rPr>
        <w:t xml:space="preserve"> w </w:t>
      </w:r>
      <w:r w:rsidR="00E12560" w:rsidRPr="00E27546">
        <w:rPr>
          <w:rFonts w:ascii="Calibri" w:eastAsia="Calibri" w:hAnsi="Calibri" w:cs="Calibri"/>
        </w:rPr>
        <w:t>Mińsku Mazowieckim</w:t>
      </w:r>
      <w:r w:rsidR="00266102" w:rsidRPr="00E27546">
        <w:rPr>
          <w:rFonts w:ascii="Calibri" w:eastAsia="Calibri" w:hAnsi="Calibri" w:cs="Calibri"/>
        </w:rPr>
        <w:t xml:space="preserve"> </w:t>
      </w:r>
      <w:r w:rsidR="00F15048" w:rsidRPr="00E27546">
        <w:rPr>
          <w:rFonts w:ascii="Calibri" w:eastAsia="Calibri" w:hAnsi="Calibri" w:cs="Calibri"/>
        </w:rPr>
        <w:t>pomiędzy:</w:t>
      </w:r>
    </w:p>
    <w:p w:rsidR="00E27546" w:rsidRDefault="00E27546" w:rsidP="00E27546">
      <w:pPr>
        <w:spacing w:after="0" w:line="360" w:lineRule="auto"/>
        <w:jc w:val="both"/>
        <w:rPr>
          <w:rFonts w:ascii="Calibri" w:eastAsia="Calibri" w:hAnsi="Calibri" w:cs="Calibri"/>
          <w:b/>
        </w:rPr>
      </w:pP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b/>
        </w:rPr>
        <w:t>Gminą Mińsk Mazowiecki</w:t>
      </w:r>
      <w:r w:rsidRPr="00E27546">
        <w:rPr>
          <w:rFonts w:ascii="Calibri" w:eastAsia="Calibri" w:hAnsi="Calibri" w:cs="Calibri"/>
        </w:rPr>
        <w:t xml:space="preserve"> z siedzibą w Mińsku Mazowieckim przy ul. </w:t>
      </w:r>
      <w:r w:rsidR="00E27546">
        <w:rPr>
          <w:rFonts w:ascii="Calibri" w:eastAsia="Calibri" w:hAnsi="Calibri" w:cs="Calibri"/>
        </w:rPr>
        <w:t xml:space="preserve">J. </w:t>
      </w:r>
      <w:r w:rsidRPr="00E27546">
        <w:rPr>
          <w:rFonts w:ascii="Calibri" w:eastAsia="Calibri" w:hAnsi="Calibri" w:cs="Calibri"/>
        </w:rPr>
        <w:t xml:space="preserve">Chełmońskiego 14, </w:t>
      </w:r>
      <w:r w:rsidRPr="00E27546">
        <w:rPr>
          <w:rFonts w:ascii="Calibri" w:eastAsia="Calibri" w:hAnsi="Calibri" w:cs="Calibri"/>
        </w:rPr>
        <w:br/>
        <w:t>REGON: 711582747, NIP: 8222146576,</w:t>
      </w:r>
      <w:r w:rsidR="00266102" w:rsidRPr="00E27546">
        <w:rPr>
          <w:rFonts w:ascii="Calibri" w:eastAsia="Calibri" w:hAnsi="Calibri" w:cs="Calibri"/>
        </w:rPr>
        <w:t xml:space="preserve"> </w:t>
      </w:r>
      <w:r w:rsidRPr="00E27546">
        <w:rPr>
          <w:rFonts w:ascii="Calibri" w:eastAsia="Calibri" w:hAnsi="Calibri" w:cs="Calibri"/>
        </w:rPr>
        <w:t xml:space="preserve">reprezentowaną przez: Wójta  Gminy Mińsk Mazowiecki - Pana </w:t>
      </w:r>
      <w:r w:rsidR="00A65B90" w:rsidRPr="00E27546">
        <w:rPr>
          <w:rFonts w:ascii="Calibri" w:eastAsia="Calibri" w:hAnsi="Calibri" w:cs="Calibri"/>
        </w:rPr>
        <w:t xml:space="preserve">Antoniego Janusza Piechoskiego, </w:t>
      </w:r>
      <w:r w:rsidR="00A65B90" w:rsidRPr="00E27546">
        <w:rPr>
          <w:rFonts w:ascii="Calibri" w:hAnsi="Calibri" w:cs="Calibri"/>
        </w:rPr>
        <w:t>przy kontrasygnacie Skarbnika Gminy Pani Katarzyny Kalinowskiej</w:t>
      </w:r>
      <w:r w:rsidR="00E27546">
        <w:rPr>
          <w:rFonts w:ascii="Calibri" w:eastAsia="Calibri" w:hAnsi="Calibri" w:cs="Calibri"/>
        </w:rPr>
        <w:t xml:space="preserve"> </w:t>
      </w:r>
      <w:r w:rsidRPr="00E27546">
        <w:rPr>
          <w:rFonts w:ascii="Calibri" w:eastAsia="Calibri" w:hAnsi="Calibri" w:cs="Calibri"/>
        </w:rPr>
        <w:t>- zwaną dalej „</w:t>
      </w:r>
      <w:r w:rsidRPr="00E27546">
        <w:rPr>
          <w:rFonts w:ascii="Calibri" w:eastAsia="Calibri" w:hAnsi="Calibri" w:cs="Calibri"/>
          <w:b/>
        </w:rPr>
        <w:t>Zamawiającym”</w:t>
      </w:r>
    </w:p>
    <w:p w:rsidR="00F15048"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a</w:t>
      </w:r>
    </w:p>
    <w:p w:rsidR="00266102" w:rsidRPr="00E27546" w:rsidRDefault="00794BFB" w:rsidP="00E27546">
      <w:pPr>
        <w:spacing w:after="0" w:line="360" w:lineRule="auto"/>
        <w:jc w:val="both"/>
        <w:rPr>
          <w:rFonts w:ascii="Calibri" w:eastAsia="Calibri" w:hAnsi="Calibri" w:cs="Calibri"/>
        </w:rPr>
      </w:pPr>
      <w:r w:rsidRPr="00E27546">
        <w:rPr>
          <w:rFonts w:ascii="Calibri" w:eastAsia="Calibri" w:hAnsi="Calibri" w:cs="Calibri"/>
        </w:rPr>
        <w:t>………………………………………….</w:t>
      </w:r>
      <w:r w:rsidR="00E12560" w:rsidRPr="00E27546">
        <w:rPr>
          <w:rFonts w:ascii="Calibri" w:eastAsia="Calibri" w:hAnsi="Calibri" w:cs="Calibri"/>
          <w:b/>
        </w:rPr>
        <w:t xml:space="preserve"> </w:t>
      </w:r>
      <w:r w:rsidR="00E12560" w:rsidRPr="00E27546">
        <w:rPr>
          <w:rFonts w:ascii="Calibri" w:eastAsia="Calibri" w:hAnsi="Calibri" w:cs="Calibri"/>
        </w:rPr>
        <w:t xml:space="preserve">z siedzibą </w:t>
      </w:r>
      <w:r w:rsidR="00346674" w:rsidRPr="00E27546">
        <w:rPr>
          <w:rFonts w:ascii="Calibri" w:eastAsia="Calibri" w:hAnsi="Calibri" w:cs="Calibri"/>
        </w:rPr>
        <w:t xml:space="preserve">w </w:t>
      </w:r>
      <w:r w:rsidR="00336FF1">
        <w:rPr>
          <w:rFonts w:ascii="Calibri" w:eastAsia="Calibri" w:hAnsi="Calibri" w:cs="Calibri"/>
        </w:rPr>
        <w:t>……………………</w:t>
      </w:r>
      <w:r w:rsidRPr="00E27546">
        <w:rPr>
          <w:rFonts w:ascii="Calibri" w:eastAsia="Calibri" w:hAnsi="Calibri" w:cs="Calibri"/>
        </w:rPr>
        <w:t>………………….</w:t>
      </w:r>
      <w:r w:rsidR="00346674" w:rsidRPr="00E27546">
        <w:rPr>
          <w:rFonts w:ascii="Calibri" w:eastAsia="Calibri" w:hAnsi="Calibri" w:cs="Calibri"/>
        </w:rPr>
        <w:t xml:space="preserve">, REGON  </w:t>
      </w:r>
      <w:r w:rsidRPr="00E27546">
        <w:rPr>
          <w:rFonts w:ascii="Calibri" w:eastAsia="Calibri" w:hAnsi="Calibri" w:cs="Calibri"/>
        </w:rPr>
        <w:t>…………………….</w:t>
      </w:r>
      <w:r w:rsidR="00346674" w:rsidRPr="00E27546">
        <w:rPr>
          <w:rFonts w:ascii="Calibri" w:eastAsia="Calibri" w:hAnsi="Calibri" w:cs="Calibri"/>
        </w:rPr>
        <w:t xml:space="preserve">, NIP </w:t>
      </w:r>
      <w:r w:rsidRPr="00E27546">
        <w:rPr>
          <w:rFonts w:ascii="Calibri" w:eastAsia="Calibri" w:hAnsi="Calibri" w:cs="Calibri"/>
        </w:rPr>
        <w:t>……………</w:t>
      </w:r>
      <w:r w:rsidR="00336FF1">
        <w:rPr>
          <w:rFonts w:ascii="Calibri" w:eastAsia="Calibri" w:hAnsi="Calibri" w:cs="Calibri"/>
        </w:rPr>
        <w:t>………………………..</w:t>
      </w:r>
      <w:r w:rsidRPr="00E27546">
        <w:rPr>
          <w:rFonts w:ascii="Calibri" w:eastAsia="Calibri" w:hAnsi="Calibri" w:cs="Calibri"/>
        </w:rPr>
        <w:t>……</w:t>
      </w:r>
      <w:r w:rsidR="00346674" w:rsidRPr="00E27546">
        <w:rPr>
          <w:rFonts w:ascii="Calibri" w:eastAsia="Calibri" w:hAnsi="Calibri" w:cs="Calibri"/>
        </w:rPr>
        <w:t xml:space="preserve">, </w:t>
      </w:r>
      <w:r w:rsidR="00075CEE" w:rsidRPr="00E27546">
        <w:rPr>
          <w:rFonts w:ascii="Calibri" w:hAnsi="Calibri" w:cs="Calibri"/>
        </w:rPr>
        <w:t xml:space="preserve">reprezentowanym  przez </w:t>
      </w:r>
      <w:r w:rsidRPr="00E27546">
        <w:rPr>
          <w:rFonts w:ascii="Calibri" w:hAnsi="Calibri" w:cs="Calibri"/>
        </w:rPr>
        <w:t>……………………</w:t>
      </w:r>
      <w:r w:rsidR="00346674" w:rsidRPr="00E27546">
        <w:rPr>
          <w:rFonts w:ascii="Calibri" w:eastAsia="Calibri" w:hAnsi="Calibri" w:cs="Calibri"/>
        </w:rPr>
        <w:t xml:space="preserve">, </w:t>
      </w:r>
      <w:r w:rsidR="00075CEE" w:rsidRPr="00E27546">
        <w:rPr>
          <w:rFonts w:ascii="Calibri" w:eastAsia="Calibri" w:hAnsi="Calibri" w:cs="Calibri"/>
        </w:rPr>
        <w:t>zwanym</w:t>
      </w:r>
      <w:r w:rsidR="00346674" w:rsidRPr="00E27546">
        <w:rPr>
          <w:rFonts w:ascii="Calibri" w:eastAsia="Calibri" w:hAnsi="Calibri" w:cs="Calibri"/>
        </w:rPr>
        <w:t xml:space="preserve"> dalej </w:t>
      </w:r>
      <w:r w:rsidR="00CB3F5C" w:rsidRPr="00E27546">
        <w:rPr>
          <w:rFonts w:ascii="Calibri" w:eastAsia="Calibri" w:hAnsi="Calibri" w:cs="Calibri"/>
          <w:b/>
        </w:rPr>
        <w:t>Wykonawcą.</w:t>
      </w:r>
      <w:r w:rsidR="00346674" w:rsidRPr="00E27546">
        <w:rPr>
          <w:rFonts w:ascii="Calibri" w:eastAsia="Calibri" w:hAnsi="Calibri" w:cs="Calibri"/>
        </w:rPr>
        <w:t xml:space="preserve"> </w:t>
      </w:r>
    </w:p>
    <w:p w:rsidR="00794BFB" w:rsidRPr="00E27546" w:rsidRDefault="00794BFB" w:rsidP="00E27546">
      <w:pPr>
        <w:spacing w:after="0" w:line="360" w:lineRule="auto"/>
        <w:jc w:val="both"/>
        <w:rPr>
          <w:rFonts w:ascii="Calibri" w:eastAsia="Calibri" w:hAnsi="Calibri" w:cs="Calibri"/>
        </w:rPr>
      </w:pPr>
    </w:p>
    <w:p w:rsidR="00075CEE" w:rsidRPr="0065757E" w:rsidRDefault="00CB3F5C" w:rsidP="0065757E">
      <w:pPr>
        <w:suppressAutoHyphens/>
        <w:spacing w:after="120" w:line="360" w:lineRule="auto"/>
        <w:jc w:val="both"/>
        <w:rPr>
          <w:rFonts w:ascii="Calibri" w:hAnsi="Calibri" w:cs="Calibri"/>
          <w:b/>
          <w:i/>
        </w:rPr>
      </w:pPr>
      <w:r w:rsidRPr="00E27546">
        <w:rPr>
          <w:rFonts w:ascii="Calibri" w:eastAsia="Times New Roman" w:hAnsi="Calibri" w:cs="Calibri"/>
          <w:lang w:eastAsia="zh-CN" w:bidi="hi-IN"/>
        </w:rPr>
        <w:t xml:space="preserve">Niniejsza Umowa została zawarta w wyniku rozstrzygnięcia postępowania </w:t>
      </w:r>
      <w:r w:rsidRPr="00E27546">
        <w:rPr>
          <w:rFonts w:ascii="Calibri" w:eastAsia="Calibri" w:hAnsi="Calibri" w:cs="Calibri"/>
          <w:lang w:eastAsia="en-US"/>
        </w:rPr>
        <w:t>pn.:</w:t>
      </w:r>
      <w:r w:rsidR="0065757E">
        <w:rPr>
          <w:rFonts w:ascii="Calibri" w:eastAsia="Times New Roman" w:hAnsi="Calibri" w:cs="Calibri"/>
          <w:lang w:eastAsia="zh-CN" w:bidi="hi-IN"/>
        </w:rPr>
        <w:t xml:space="preserve"> </w:t>
      </w:r>
      <w:r w:rsidR="0065757E" w:rsidRPr="009547ED">
        <w:rPr>
          <w:rFonts w:ascii="Calibri" w:hAnsi="Calibri" w:cs="Calibri"/>
          <w:b/>
          <w:i/>
        </w:rPr>
        <w:t>„Wykonanie placu zabaw dla dzieci do lat 3 przy żłobku w Zamieniu”</w:t>
      </w:r>
      <w:r w:rsidR="0065757E">
        <w:rPr>
          <w:rFonts w:ascii="Calibri" w:hAnsi="Calibri" w:cs="Calibri"/>
          <w:b/>
          <w:i/>
        </w:rPr>
        <w:t xml:space="preserve"> </w:t>
      </w:r>
      <w:r w:rsidRPr="00E27546">
        <w:rPr>
          <w:rFonts w:ascii="Calibri" w:eastAsia="Times New Roman" w:hAnsi="Calibri" w:cs="Calibri"/>
          <w:lang w:eastAsia="zh-CN" w:bidi="hi-IN"/>
        </w:rPr>
        <w:t>przeprowadzonego w trybie zapytania ofertowego na podstawie</w:t>
      </w:r>
      <w:r w:rsidRPr="00E27546">
        <w:rPr>
          <w:rFonts w:ascii="Calibri" w:eastAsia="Times New Roman" w:hAnsi="Calibri" w:cs="Calibri"/>
          <w:bCs/>
        </w:rPr>
        <w:t xml:space="preserve"> </w:t>
      </w:r>
      <w:r w:rsidRPr="00E27546">
        <w:rPr>
          <w:rFonts w:ascii="Calibri" w:eastAsia="Times New Roman" w:hAnsi="Calibri" w:cs="Calibri"/>
          <w:bCs/>
          <w:lang w:eastAsia="zh-CN" w:bidi="hi-IN"/>
        </w:rPr>
        <w:t>Regulaminu udzielania przez Gminę Mińsk Mazowiecki zamówień, których wartość nie przekracza 130 000 zł, wprowadzonego Zarządzeniem nr 63/2022 Wójta Gminy Mińsk Mazowiecki z dnia 20 czerwca 2022 roku</w:t>
      </w:r>
      <w:r w:rsidRPr="00E27546">
        <w:rPr>
          <w:rFonts w:ascii="Calibri" w:eastAsia="Times New Roman" w:hAnsi="Calibri" w:cs="Calibri"/>
          <w:b/>
          <w:lang w:eastAsia="zh-CN" w:bidi="hi-IN"/>
        </w:rPr>
        <w:t xml:space="preserve">. </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1</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Przedmiot umowy</w:t>
      </w:r>
    </w:p>
    <w:p w:rsidR="007E5203" w:rsidRPr="0065757E" w:rsidRDefault="00737C3B" w:rsidP="00783D36">
      <w:pPr>
        <w:pStyle w:val="Akapitzlist"/>
        <w:numPr>
          <w:ilvl w:val="0"/>
          <w:numId w:val="14"/>
        </w:numPr>
        <w:spacing w:after="0" w:line="360" w:lineRule="auto"/>
        <w:jc w:val="both"/>
        <w:rPr>
          <w:rFonts w:ascii="Calibri" w:hAnsi="Calibri" w:cs="Calibri"/>
          <w:b/>
        </w:rPr>
      </w:pPr>
      <w:r w:rsidRPr="00E27546">
        <w:rPr>
          <w:rFonts w:ascii="Calibri" w:hAnsi="Calibri" w:cs="Calibri"/>
        </w:rPr>
        <w:t xml:space="preserve">Zamawiający zleca, a Wykonawca przyjmuje do wykonania zamówienie pod nazwą: </w:t>
      </w:r>
      <w:r w:rsidR="0065757E" w:rsidRPr="0065757E">
        <w:rPr>
          <w:rFonts w:ascii="Calibri" w:hAnsi="Calibri" w:cs="Calibri"/>
          <w:b/>
          <w:i/>
        </w:rPr>
        <w:t>„Wykonanie placu zabaw dla dzieci do lat 3 przy żłobku w Zamieniu”</w:t>
      </w:r>
      <w:r w:rsidR="007A0C99" w:rsidRPr="0065757E">
        <w:rPr>
          <w:rFonts w:ascii="Calibri" w:hAnsi="Calibri" w:cs="Calibri"/>
        </w:rPr>
        <w:t>,</w:t>
      </w:r>
      <w:r w:rsidR="00346674" w:rsidRPr="0065757E">
        <w:rPr>
          <w:rFonts w:ascii="Calibri" w:hAnsi="Calibri" w:cs="Calibri"/>
        </w:rPr>
        <w:t xml:space="preserve"> zgodnie z wymaganiami określonymi przez Zamawiającego i zasadami wiedzy technicznej, na warunkach wskazanych w ofercie Wykonawcy. Oferta Wykonawcy stanowi integralną część niniejszej umowy.</w:t>
      </w:r>
    </w:p>
    <w:p w:rsidR="00EA17D9" w:rsidRPr="00EA17D9" w:rsidRDefault="007A0C99" w:rsidP="00783D36">
      <w:pPr>
        <w:pStyle w:val="Akapitzlist"/>
        <w:numPr>
          <w:ilvl w:val="0"/>
          <w:numId w:val="14"/>
        </w:numPr>
        <w:spacing w:after="0" w:line="360" w:lineRule="auto"/>
        <w:jc w:val="both"/>
        <w:rPr>
          <w:rFonts w:ascii="Calibri" w:hAnsi="Calibri" w:cs="Calibri"/>
        </w:rPr>
      </w:pPr>
      <w:r w:rsidRPr="00E27546">
        <w:rPr>
          <w:rFonts w:ascii="Calibri" w:hAnsi="Calibri" w:cs="Calibri"/>
        </w:rPr>
        <w:t xml:space="preserve">Przedmiot umowy określony w § 1 ust. 1 niniejszej umowy obejmuje </w:t>
      </w:r>
      <w:r w:rsidR="0065757E" w:rsidRPr="00C27EC6">
        <w:rPr>
          <w:rFonts w:ascii="Calibri" w:hAnsi="Calibri" w:cs="Calibri"/>
        </w:rPr>
        <w:t>roboty</w:t>
      </w:r>
      <w:r w:rsidR="00EA17D9">
        <w:rPr>
          <w:rFonts w:ascii="Calibri" w:hAnsi="Calibri" w:cs="Calibri"/>
        </w:rPr>
        <w:t xml:space="preserve"> budowlane </w:t>
      </w:r>
      <w:r w:rsidR="00EA17D9" w:rsidRPr="00EA17D9">
        <w:rPr>
          <w:rFonts w:ascii="Calibri" w:hAnsi="Calibri" w:cs="Calibri"/>
        </w:rPr>
        <w:t>polegające na budowie placu zabaw w miejscowości Zamienie przy ul. Kołbielskiej 34 dz. nr ewid. 296/4 w miejscowości Zamienie.</w:t>
      </w:r>
    </w:p>
    <w:p w:rsidR="00EA17D9" w:rsidRPr="00EA17D9" w:rsidRDefault="00EA17D9" w:rsidP="00783D36">
      <w:pPr>
        <w:pStyle w:val="Akapitzlist"/>
        <w:numPr>
          <w:ilvl w:val="0"/>
          <w:numId w:val="14"/>
        </w:numPr>
        <w:spacing w:after="0" w:line="360" w:lineRule="auto"/>
        <w:jc w:val="both"/>
        <w:rPr>
          <w:rFonts w:ascii="Calibri" w:hAnsi="Calibri" w:cs="Calibri"/>
        </w:rPr>
      </w:pPr>
      <w:r w:rsidRPr="00EA17D9">
        <w:rPr>
          <w:rFonts w:ascii="Calibri" w:hAnsi="Calibri" w:cs="Calibri"/>
        </w:rPr>
        <w:t>Projektowany zakres zamierzenia inwestycyjnego:</w:t>
      </w:r>
    </w:p>
    <w:p w:rsidR="00EA17D9" w:rsidRPr="00904404" w:rsidRDefault="00EA17D9" w:rsidP="00783D36">
      <w:pPr>
        <w:numPr>
          <w:ilvl w:val="1"/>
          <w:numId w:val="14"/>
        </w:numPr>
        <w:spacing w:after="0" w:line="360" w:lineRule="auto"/>
        <w:contextualSpacing/>
        <w:jc w:val="both"/>
        <w:rPr>
          <w:rFonts w:ascii="Calibri" w:hAnsi="Calibri" w:cs="Calibri"/>
          <w:b/>
        </w:rPr>
      </w:pPr>
      <w:r w:rsidRPr="00904404">
        <w:rPr>
          <w:rFonts w:ascii="Calibri" w:eastAsia="Calibri" w:hAnsi="Calibri" w:cs="Calibri"/>
          <w:b/>
          <w:color w:val="000000"/>
        </w:rPr>
        <w:t>M</w:t>
      </w:r>
      <w:r w:rsidRPr="00597DE0">
        <w:rPr>
          <w:rFonts w:ascii="Calibri" w:eastAsia="Calibri" w:hAnsi="Calibri" w:cs="Calibri"/>
          <w:b/>
          <w:color w:val="000000"/>
        </w:rPr>
        <w:t xml:space="preserve">ontaż elementów małej architektury: </w:t>
      </w:r>
    </w:p>
    <w:p w:rsidR="00EA17D9"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ławki – szt. 3 </w:t>
      </w:r>
    </w:p>
    <w:p w:rsidR="00EA17D9"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kosz na śmieci – szt. 1 </w:t>
      </w:r>
    </w:p>
    <w:p w:rsidR="00EA17D9" w:rsidRPr="00904404" w:rsidRDefault="00EA17D9" w:rsidP="00783D36">
      <w:pPr>
        <w:numPr>
          <w:ilvl w:val="0"/>
          <w:numId w:val="18"/>
        </w:numPr>
        <w:spacing w:line="360" w:lineRule="auto"/>
        <w:contextualSpacing/>
        <w:jc w:val="both"/>
        <w:rPr>
          <w:rFonts w:ascii="Calibri" w:hAnsi="Calibri" w:cs="Calibri"/>
        </w:rPr>
      </w:pPr>
      <w:r w:rsidRPr="00597DE0">
        <w:rPr>
          <w:rFonts w:ascii="Calibri" w:eastAsia="Calibri" w:hAnsi="Calibri" w:cs="Calibri"/>
          <w:color w:val="000000"/>
        </w:rPr>
        <w:t xml:space="preserve">tablica informacyjna – szt. 1 </w:t>
      </w:r>
    </w:p>
    <w:p w:rsidR="00EA17D9" w:rsidRPr="00904404" w:rsidRDefault="00EA17D9" w:rsidP="00783D36">
      <w:pPr>
        <w:numPr>
          <w:ilvl w:val="1"/>
          <w:numId w:val="14"/>
        </w:numPr>
        <w:spacing w:after="0" w:line="360" w:lineRule="auto"/>
        <w:contextualSpacing/>
        <w:jc w:val="both"/>
        <w:rPr>
          <w:rFonts w:ascii="Calibri" w:hAnsi="Calibri" w:cs="Calibri"/>
          <w:b/>
        </w:rPr>
      </w:pPr>
      <w:r>
        <w:rPr>
          <w:rFonts w:ascii="Calibri" w:eastAsia="Calibri" w:hAnsi="Calibri" w:cs="Calibri"/>
          <w:b/>
          <w:color w:val="000000"/>
        </w:rPr>
        <w:t>M</w:t>
      </w:r>
      <w:r w:rsidRPr="00597DE0">
        <w:rPr>
          <w:rFonts w:ascii="Calibri" w:eastAsia="Calibri" w:hAnsi="Calibri" w:cs="Calibri"/>
          <w:b/>
          <w:color w:val="000000"/>
        </w:rPr>
        <w:t xml:space="preserve">ontaż urządzeń placu zabaw: </w:t>
      </w:r>
    </w:p>
    <w:p w:rsidR="00336FF1" w:rsidRPr="00336FF1" w:rsidRDefault="00EA17D9" w:rsidP="00783D36">
      <w:pPr>
        <w:pStyle w:val="Akapitzlist"/>
        <w:numPr>
          <w:ilvl w:val="4"/>
          <w:numId w:val="14"/>
        </w:numPr>
        <w:spacing w:after="0" w:line="360" w:lineRule="auto"/>
        <w:ind w:left="1418"/>
        <w:jc w:val="both"/>
        <w:rPr>
          <w:rFonts w:ascii="Calibri" w:hAnsi="Calibri" w:cs="Calibri"/>
        </w:rPr>
      </w:pPr>
      <w:r w:rsidRPr="00336FF1">
        <w:rPr>
          <w:rFonts w:ascii="Calibri" w:eastAsia="Calibri" w:hAnsi="Calibri" w:cs="Calibri"/>
          <w:color w:val="000000"/>
        </w:rPr>
        <w:t xml:space="preserve">zestaw zabawowy nr 1 – szt. 1 </w:t>
      </w:r>
    </w:p>
    <w:p w:rsidR="00336FF1" w:rsidRPr="00336FF1" w:rsidRDefault="00EA17D9" w:rsidP="00783D36">
      <w:pPr>
        <w:pStyle w:val="Akapitzlist"/>
        <w:numPr>
          <w:ilvl w:val="4"/>
          <w:numId w:val="14"/>
        </w:numPr>
        <w:spacing w:line="360" w:lineRule="auto"/>
        <w:ind w:left="1418"/>
        <w:jc w:val="both"/>
        <w:rPr>
          <w:rFonts w:ascii="Calibri" w:hAnsi="Calibri" w:cs="Calibri"/>
        </w:rPr>
      </w:pPr>
      <w:r w:rsidRPr="00336FF1">
        <w:rPr>
          <w:rFonts w:ascii="Calibri" w:eastAsia="Calibri" w:hAnsi="Calibri" w:cs="Calibri"/>
          <w:color w:val="000000"/>
        </w:rPr>
        <w:t xml:space="preserve">zestaw zabawowy nr 2 – szt. 1 </w:t>
      </w:r>
    </w:p>
    <w:p w:rsidR="00EA17D9" w:rsidRPr="00336FF1" w:rsidRDefault="00EA17D9" w:rsidP="00783D36">
      <w:pPr>
        <w:pStyle w:val="Akapitzlist"/>
        <w:numPr>
          <w:ilvl w:val="4"/>
          <w:numId w:val="14"/>
        </w:numPr>
        <w:spacing w:after="0" w:line="360" w:lineRule="auto"/>
        <w:ind w:left="1418"/>
        <w:jc w:val="both"/>
        <w:rPr>
          <w:rFonts w:ascii="Calibri" w:hAnsi="Calibri" w:cs="Calibri"/>
        </w:rPr>
      </w:pPr>
      <w:r w:rsidRPr="00336FF1">
        <w:rPr>
          <w:rFonts w:ascii="Calibri" w:eastAsia="Calibri" w:hAnsi="Calibri" w:cs="Calibri"/>
          <w:color w:val="000000"/>
        </w:rPr>
        <w:t xml:space="preserve">bujak w kształcie ślimaka – szt. 1 </w:t>
      </w:r>
    </w:p>
    <w:p w:rsidR="00EA17D9" w:rsidRDefault="00EA17D9" w:rsidP="00783D36">
      <w:pPr>
        <w:numPr>
          <w:ilvl w:val="4"/>
          <w:numId w:val="14"/>
        </w:numPr>
        <w:spacing w:after="0" w:line="360" w:lineRule="auto"/>
        <w:ind w:left="1418"/>
        <w:contextualSpacing/>
        <w:jc w:val="both"/>
        <w:rPr>
          <w:rFonts w:ascii="Calibri" w:hAnsi="Calibri" w:cs="Calibri"/>
        </w:rPr>
      </w:pPr>
      <w:r w:rsidRPr="00597DE0">
        <w:rPr>
          <w:rFonts w:ascii="Calibri" w:eastAsia="Calibri" w:hAnsi="Calibri" w:cs="Calibri"/>
          <w:color w:val="000000"/>
        </w:rPr>
        <w:lastRenderedPageBreak/>
        <w:t xml:space="preserve">bujak </w:t>
      </w:r>
      <w:r>
        <w:rPr>
          <w:rFonts w:ascii="Calibri" w:eastAsia="Calibri" w:hAnsi="Calibri" w:cs="Calibri"/>
          <w:color w:val="000000"/>
        </w:rPr>
        <w:t>w kształcie kurki – szt. 1</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bujak </w:t>
      </w:r>
      <w:r>
        <w:rPr>
          <w:rFonts w:ascii="Calibri" w:eastAsia="Calibri" w:hAnsi="Calibri" w:cs="Calibri"/>
        </w:rPr>
        <w:t xml:space="preserve">w kształcie zebry dwuosobowy </w:t>
      </w:r>
      <w:r w:rsidRPr="00597DE0">
        <w:rPr>
          <w:rFonts w:ascii="Calibri" w:eastAsia="Calibri" w:hAnsi="Calibri" w:cs="Calibri"/>
        </w:rPr>
        <w:t xml:space="preserve">–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piaskownica –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panel edukacyjny – szt. 1 </w:t>
      </w:r>
    </w:p>
    <w:p w:rsidR="00EA17D9"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wagonik – szt. 1 </w:t>
      </w:r>
    </w:p>
    <w:p w:rsidR="00EA17D9" w:rsidRPr="00904404" w:rsidRDefault="00EA17D9" w:rsidP="00783D36">
      <w:pPr>
        <w:numPr>
          <w:ilvl w:val="4"/>
          <w:numId w:val="14"/>
        </w:numPr>
        <w:spacing w:line="360" w:lineRule="auto"/>
        <w:ind w:left="1418"/>
        <w:contextualSpacing/>
        <w:jc w:val="both"/>
        <w:rPr>
          <w:rFonts w:ascii="Calibri" w:hAnsi="Calibri" w:cs="Calibri"/>
        </w:rPr>
      </w:pPr>
      <w:r w:rsidRPr="00597DE0">
        <w:rPr>
          <w:rFonts w:ascii="Calibri" w:eastAsia="Calibri" w:hAnsi="Calibri" w:cs="Calibri"/>
        </w:rPr>
        <w:t xml:space="preserve">element sprawnościowy – szt. 1 </w:t>
      </w:r>
    </w:p>
    <w:p w:rsidR="00EA17D9" w:rsidRDefault="00EA17D9" w:rsidP="00783D36">
      <w:pPr>
        <w:numPr>
          <w:ilvl w:val="1"/>
          <w:numId w:val="14"/>
        </w:numPr>
        <w:spacing w:line="360" w:lineRule="auto"/>
        <w:contextualSpacing/>
        <w:jc w:val="both"/>
        <w:rPr>
          <w:rFonts w:ascii="Calibri" w:hAnsi="Calibri" w:cs="Calibri"/>
          <w:b/>
        </w:rPr>
      </w:pPr>
      <w:r w:rsidRPr="00904404">
        <w:rPr>
          <w:rFonts w:ascii="Calibri" w:eastAsia="Calibri" w:hAnsi="Calibri" w:cs="Calibri"/>
          <w:b/>
        </w:rPr>
        <w:t>P</w:t>
      </w:r>
      <w:r w:rsidRPr="00597DE0">
        <w:rPr>
          <w:rFonts w:ascii="Calibri" w:eastAsia="Calibri" w:hAnsi="Calibri" w:cs="Calibri"/>
          <w:b/>
        </w:rPr>
        <w:t xml:space="preserve">ozostałe prace przy wykonaniu placu zabaw: </w:t>
      </w:r>
    </w:p>
    <w:p w:rsidR="00EA17D9" w:rsidRDefault="00EA17D9" w:rsidP="00783D36">
      <w:pPr>
        <w:numPr>
          <w:ilvl w:val="0"/>
          <w:numId w:val="19"/>
        </w:numPr>
        <w:spacing w:line="360" w:lineRule="auto"/>
        <w:ind w:left="1418"/>
        <w:contextualSpacing/>
        <w:jc w:val="both"/>
        <w:rPr>
          <w:rFonts w:ascii="Calibri" w:hAnsi="Calibri" w:cs="Calibri"/>
          <w:b/>
        </w:rPr>
      </w:pPr>
      <w:r w:rsidRPr="00597DE0">
        <w:rPr>
          <w:rFonts w:ascii="Calibri" w:eastAsia="Calibri" w:hAnsi="Calibri" w:cs="Calibri"/>
        </w:rPr>
        <w:t xml:space="preserve">wykonanie nawierzchni bezpiecznej z płyt gumowych SBR – kolor czerwony </w:t>
      </w:r>
    </w:p>
    <w:p w:rsidR="00EA17D9" w:rsidRDefault="00EA17D9" w:rsidP="00783D36">
      <w:pPr>
        <w:numPr>
          <w:ilvl w:val="0"/>
          <w:numId w:val="19"/>
        </w:numPr>
        <w:spacing w:line="360" w:lineRule="auto"/>
        <w:ind w:left="1418"/>
        <w:contextualSpacing/>
        <w:jc w:val="both"/>
        <w:rPr>
          <w:rFonts w:ascii="Calibri" w:hAnsi="Calibri" w:cs="Calibri"/>
          <w:b/>
        </w:rPr>
      </w:pPr>
      <w:r w:rsidRPr="00597DE0">
        <w:rPr>
          <w:rFonts w:ascii="Calibri" w:eastAsia="Calibri" w:hAnsi="Calibri" w:cs="Calibri"/>
        </w:rPr>
        <w:t>zabezpieczenie rurą ochronną sieci podziemnych uzbrojenia terenu znajdujących się do 120cm głębokości pod powierzchnią gruntu</w:t>
      </w:r>
      <w:r>
        <w:rPr>
          <w:rFonts w:ascii="Calibri" w:eastAsia="Calibri" w:hAnsi="Calibri" w:cs="Calibri"/>
        </w:rPr>
        <w:t xml:space="preserve"> (w przypadku wystąpienia takiej konieczności)</w:t>
      </w:r>
      <w:r w:rsidRPr="00597DE0">
        <w:rPr>
          <w:rFonts w:ascii="Calibri" w:eastAsia="Calibri" w:hAnsi="Calibri" w:cs="Calibri"/>
        </w:rPr>
        <w:t xml:space="preserve">. </w:t>
      </w:r>
    </w:p>
    <w:p w:rsidR="0065757E" w:rsidRPr="00EA17D9" w:rsidRDefault="00EA17D9" w:rsidP="00783D36">
      <w:pPr>
        <w:numPr>
          <w:ilvl w:val="0"/>
          <w:numId w:val="19"/>
        </w:numPr>
        <w:spacing w:after="0" w:line="360" w:lineRule="auto"/>
        <w:ind w:left="1418"/>
        <w:contextualSpacing/>
        <w:jc w:val="both"/>
        <w:rPr>
          <w:rFonts w:ascii="Calibri" w:hAnsi="Calibri" w:cs="Calibri"/>
          <w:b/>
        </w:rPr>
      </w:pPr>
      <w:r w:rsidRPr="00904404">
        <w:rPr>
          <w:rFonts w:ascii="Calibri" w:eastAsia="Calibri" w:hAnsi="Calibri" w:cs="Calibri"/>
        </w:rPr>
        <w:t>wykonanie ogrodzenia stalowego systemowego panelowego w kolorze zielonym z krawędzią bezpieczną o wysokości 120 cm, kompletnego wraz z podmurówką betonową systemową pełną o wysokości 20 cm wraz z furtką wokół projektowanego placu zabaw.</w:t>
      </w:r>
    </w:p>
    <w:p w:rsidR="00C8439A"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Należy zamont</w:t>
      </w:r>
      <w:r w:rsidR="00C8439A" w:rsidRPr="00E27546">
        <w:rPr>
          <w:rFonts w:ascii="Calibri" w:hAnsi="Calibri" w:cs="Calibri"/>
        </w:rPr>
        <w:t>ować urządzenia wyłącznie nowe.</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w:t>
      </w:r>
      <w:r w:rsidR="00C8439A" w:rsidRPr="00E27546">
        <w:rPr>
          <w:rFonts w:ascii="Calibri" w:hAnsi="Calibri" w:cs="Calibri"/>
        </w:rPr>
        <w:t xml:space="preserve"> nowo wprowadzone</w:t>
      </w:r>
      <w:r w:rsidRPr="00E27546">
        <w:rPr>
          <w:rFonts w:ascii="Calibri" w:hAnsi="Calibri" w:cs="Calibri"/>
        </w:rPr>
        <w:t xml:space="preserve"> elementy metalowe winny być wykonane ze stali ocynkowanej, malowanej proszkowo, przeznaczone do długotrwałego użytkowania na zewnątrz. Rury należy zakończyć plastikowymi zatyczkami. </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 śruby należy zabezpieczyć nakrętkami kołpakowymi lub nakładkami z tworzywa</w:t>
      </w:r>
      <w:r w:rsidR="00131472" w:rsidRPr="00E27546">
        <w:rPr>
          <w:rFonts w:ascii="Calibri" w:hAnsi="Calibri" w:cs="Calibri"/>
        </w:rPr>
        <w:t>.</w:t>
      </w:r>
    </w:p>
    <w:p w:rsidR="00A8362F"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 xml:space="preserve">Montaż na kotwach stalowych, betonowych </w:t>
      </w:r>
      <w:r w:rsidR="00EA17D9">
        <w:rPr>
          <w:rFonts w:ascii="Calibri" w:hAnsi="Calibri" w:cs="Calibri"/>
        </w:rPr>
        <w:t>na głębokość zgodną z dokumentacją projektową</w:t>
      </w:r>
      <w:r w:rsidRPr="00E27546">
        <w:rPr>
          <w:rFonts w:ascii="Calibri" w:hAnsi="Calibri" w:cs="Calibri"/>
        </w:rPr>
        <w:t>.</w:t>
      </w:r>
    </w:p>
    <w:p w:rsidR="00F15048" w:rsidRPr="00E27546" w:rsidRDefault="00A8362F" w:rsidP="00783D36">
      <w:pPr>
        <w:pStyle w:val="Akapitzlist"/>
        <w:numPr>
          <w:ilvl w:val="0"/>
          <w:numId w:val="14"/>
        </w:numPr>
        <w:spacing w:after="0" w:line="360" w:lineRule="auto"/>
        <w:jc w:val="both"/>
        <w:rPr>
          <w:rFonts w:ascii="Calibri" w:hAnsi="Calibri" w:cs="Calibri"/>
        </w:rPr>
      </w:pPr>
      <w:r w:rsidRPr="00E27546">
        <w:rPr>
          <w:rFonts w:ascii="Calibri" w:hAnsi="Calibri" w:cs="Calibri"/>
        </w:rPr>
        <w:t>Wszystkie materiały niezbędne do montażu np. beton do unieruchomienia urządzeń leżą po stronie Wykonawcy</w:t>
      </w:r>
      <w:r w:rsidR="00131472" w:rsidRPr="00E27546">
        <w:rPr>
          <w:rFonts w:ascii="Calibri" w:hAnsi="Calibri" w:cs="Calibri"/>
        </w:rPr>
        <w:t>.</w:t>
      </w:r>
    </w:p>
    <w:p w:rsidR="00F15048" w:rsidRPr="00E27546" w:rsidRDefault="00F15048" w:rsidP="00E27546">
      <w:pPr>
        <w:autoSpaceDE w:val="0"/>
        <w:autoSpaceDN w:val="0"/>
        <w:adjustRightInd w:val="0"/>
        <w:spacing w:after="0" w:line="360" w:lineRule="auto"/>
        <w:ind w:left="360"/>
        <w:jc w:val="center"/>
        <w:rPr>
          <w:rFonts w:ascii="Calibri" w:eastAsia="Calibri" w:hAnsi="Calibri" w:cs="Calibri"/>
          <w:b/>
          <w:color w:val="000000"/>
        </w:rPr>
      </w:pPr>
      <w:r w:rsidRPr="00E27546">
        <w:rPr>
          <w:rFonts w:ascii="Calibri" w:eastAsia="Calibri" w:hAnsi="Calibri" w:cs="Calibri"/>
          <w:b/>
          <w:color w:val="000000"/>
        </w:rPr>
        <w:t>§ 2</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Termin wykonania zamówienia</w:t>
      </w:r>
    </w:p>
    <w:p w:rsidR="00F15048" w:rsidRPr="00E27546" w:rsidRDefault="00F15048" w:rsidP="00E27546">
      <w:pPr>
        <w:spacing w:after="0" w:line="360" w:lineRule="auto"/>
        <w:jc w:val="both"/>
        <w:rPr>
          <w:rFonts w:ascii="Calibri" w:eastAsia="Calibri" w:hAnsi="Calibri" w:cs="Calibri"/>
          <w:b/>
        </w:rPr>
      </w:pPr>
      <w:r w:rsidRPr="00E27546">
        <w:rPr>
          <w:rFonts w:ascii="Calibri" w:eastAsia="Calibri" w:hAnsi="Calibri" w:cs="Calibri"/>
        </w:rPr>
        <w:t>Termin zakończenia robót będących przedmiotem umowy nastąpi nie później niż:</w:t>
      </w:r>
      <w:r w:rsidRPr="00E27546">
        <w:rPr>
          <w:rFonts w:ascii="Calibri" w:eastAsia="Calibri" w:hAnsi="Calibri" w:cs="Calibri"/>
          <w:b/>
        </w:rPr>
        <w:t xml:space="preserve"> do </w:t>
      </w:r>
      <w:r w:rsidR="007F3D32">
        <w:rPr>
          <w:rFonts w:ascii="Calibri" w:eastAsia="Calibri" w:hAnsi="Calibri" w:cs="Calibri"/>
          <w:b/>
        </w:rPr>
        <w:t>17 sierpnia</w:t>
      </w:r>
      <w:r w:rsidR="00EA17D9">
        <w:rPr>
          <w:rFonts w:ascii="Calibri" w:eastAsia="Calibri" w:hAnsi="Calibri" w:cs="Calibri"/>
          <w:b/>
        </w:rPr>
        <w:t xml:space="preserve"> 2025 roku</w:t>
      </w:r>
      <w:r w:rsidR="00131472" w:rsidRPr="00E27546">
        <w:rPr>
          <w:rFonts w:ascii="Calibri" w:eastAsia="Calibri" w:hAnsi="Calibri" w:cs="Calibri"/>
          <w:b/>
        </w:rPr>
        <w:t>.</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3</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xml:space="preserve">Obowiązki Zamawiającego </w:t>
      </w:r>
    </w:p>
    <w:p w:rsidR="00F15048" w:rsidRPr="00E27546" w:rsidRDefault="00F15048" w:rsidP="00E27546">
      <w:pPr>
        <w:spacing w:after="0" w:line="360" w:lineRule="auto"/>
        <w:jc w:val="both"/>
        <w:rPr>
          <w:rFonts w:ascii="Calibri" w:eastAsia="Calibri" w:hAnsi="Calibri" w:cs="Calibri"/>
          <w:color w:val="000000"/>
        </w:rPr>
      </w:pPr>
      <w:r w:rsidRPr="00E27546">
        <w:rPr>
          <w:rFonts w:ascii="Calibri" w:eastAsia="Calibri" w:hAnsi="Calibri" w:cs="Calibri"/>
          <w:color w:val="000000"/>
        </w:rPr>
        <w:t>Do obowiązków Zamawiającego należy:</w:t>
      </w:r>
      <w:bookmarkStart w:id="0" w:name="_GoBack"/>
      <w:bookmarkEnd w:id="0"/>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Wprowadzenie i protokolarne przekazanie Wykonawcy terenu robót,</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Odebranie przedmiotu Umowy po sprawdzeniu jego należytego wykonania;</w:t>
      </w:r>
    </w:p>
    <w:p w:rsidR="00F15048" w:rsidRPr="00E27546" w:rsidRDefault="00F15048" w:rsidP="00783D36">
      <w:pPr>
        <w:numPr>
          <w:ilvl w:val="1"/>
          <w:numId w:val="15"/>
        </w:numPr>
        <w:tabs>
          <w:tab w:val="clear" w:pos="1440"/>
          <w:tab w:val="num" w:pos="284"/>
        </w:tabs>
        <w:spacing w:after="0" w:line="360" w:lineRule="auto"/>
        <w:ind w:left="284" w:hanging="284"/>
        <w:jc w:val="both"/>
        <w:rPr>
          <w:rFonts w:ascii="Calibri" w:eastAsia="Calibri" w:hAnsi="Calibri" w:cs="Calibri"/>
          <w:color w:val="000000"/>
        </w:rPr>
      </w:pPr>
      <w:r w:rsidRPr="00E27546">
        <w:rPr>
          <w:rFonts w:ascii="Calibri" w:eastAsia="Calibri" w:hAnsi="Calibri" w:cs="Calibri"/>
          <w:color w:val="000000"/>
        </w:rPr>
        <w:t>Terminowa zapłata wynagrodzenia za wykonane i odebrane prace.</w:t>
      </w:r>
    </w:p>
    <w:p w:rsidR="00F15048" w:rsidRPr="00E27546" w:rsidRDefault="00F15048" w:rsidP="00E27546">
      <w:pPr>
        <w:tabs>
          <w:tab w:val="num" w:pos="720"/>
        </w:tabs>
        <w:spacing w:after="0" w:line="360" w:lineRule="auto"/>
        <w:ind w:left="720"/>
        <w:rPr>
          <w:rFonts w:ascii="Calibri" w:eastAsia="Calibri" w:hAnsi="Calibri" w:cs="Calibri"/>
          <w:b/>
        </w:rPr>
      </w:pP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rPr>
        <w:tab/>
      </w:r>
      <w:r w:rsidRPr="00E27546">
        <w:rPr>
          <w:rFonts w:ascii="Calibri" w:eastAsia="Calibri" w:hAnsi="Calibri" w:cs="Calibri"/>
          <w:b/>
          <w:color w:val="000000"/>
        </w:rPr>
        <w:t>§ </w:t>
      </w:r>
      <w:r w:rsidRPr="00E27546">
        <w:rPr>
          <w:rFonts w:ascii="Calibri" w:eastAsia="Calibri" w:hAnsi="Calibri" w:cs="Calibri"/>
          <w:b/>
        </w:rPr>
        <w:t>4</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Obowiązki Wykonawcy</w:t>
      </w:r>
    </w:p>
    <w:p w:rsidR="008E0AD7" w:rsidRPr="00E27546" w:rsidRDefault="008E0AD7" w:rsidP="00783D36">
      <w:pPr>
        <w:pStyle w:val="Standardowytekst"/>
        <w:numPr>
          <w:ilvl w:val="0"/>
          <w:numId w:val="17"/>
        </w:numPr>
        <w:overflowPunct/>
        <w:autoSpaceDE/>
        <w:adjustRightInd/>
        <w:spacing w:line="360" w:lineRule="auto"/>
        <w:ind w:left="284" w:hanging="284"/>
        <w:rPr>
          <w:rFonts w:ascii="Calibri" w:hAnsi="Calibri" w:cs="Calibri"/>
          <w:sz w:val="22"/>
          <w:szCs w:val="22"/>
        </w:rPr>
      </w:pPr>
      <w:r w:rsidRPr="00E27546">
        <w:rPr>
          <w:rFonts w:ascii="Calibri" w:hAnsi="Calibri" w:cs="Calibri"/>
          <w:sz w:val="22"/>
          <w:szCs w:val="22"/>
        </w:rPr>
        <w:lastRenderedPageBreak/>
        <w:t>Wykonawca wykona p</w:t>
      </w:r>
      <w:r w:rsidR="00336FF1">
        <w:rPr>
          <w:rFonts w:ascii="Calibri" w:hAnsi="Calibri" w:cs="Calibri"/>
          <w:sz w:val="22"/>
          <w:szCs w:val="22"/>
        </w:rPr>
        <w:t xml:space="preserve">race w sposób należyty, zgodnie </w:t>
      </w:r>
      <w:r w:rsidR="00336FF1" w:rsidRPr="008C1118">
        <w:rPr>
          <w:rFonts w:ascii="Calibri" w:hAnsi="Calibri" w:cs="Calibri"/>
          <w:sz w:val="22"/>
          <w:szCs w:val="22"/>
        </w:rPr>
        <w:t>z załączoną dokumentacją projektową małej architektury, projektem zagospodarowania terenu, rzutem placu zabaw, załączonymi przedmiarami robót oraz STWIORB</w:t>
      </w:r>
      <w:r w:rsidR="00EA17D9">
        <w:rPr>
          <w:rFonts w:ascii="Calibri" w:hAnsi="Calibri" w:cs="Calibri"/>
          <w:sz w:val="22"/>
          <w:szCs w:val="22"/>
        </w:rPr>
        <w:t xml:space="preserve">, </w:t>
      </w:r>
      <w:r w:rsidRPr="00E27546">
        <w:rPr>
          <w:rFonts w:ascii="Calibri" w:hAnsi="Calibri" w:cs="Calibri"/>
          <w:sz w:val="22"/>
          <w:szCs w:val="22"/>
        </w:rPr>
        <w:t>opisem przedmiotu zamówienia zawartym w Z</w:t>
      </w:r>
      <w:r w:rsidR="00336FF1">
        <w:rPr>
          <w:rFonts w:ascii="Calibri" w:hAnsi="Calibri" w:cs="Calibri"/>
          <w:sz w:val="22"/>
          <w:szCs w:val="22"/>
        </w:rPr>
        <w:t xml:space="preserve">apytaniu </w:t>
      </w:r>
      <w:r w:rsidRPr="00E27546">
        <w:rPr>
          <w:rFonts w:ascii="Calibri" w:hAnsi="Calibri" w:cs="Calibri"/>
          <w:sz w:val="22"/>
          <w:szCs w:val="22"/>
        </w:rPr>
        <w:t>O</w:t>
      </w:r>
      <w:r w:rsidR="00336FF1">
        <w:rPr>
          <w:rFonts w:ascii="Calibri" w:hAnsi="Calibri" w:cs="Calibri"/>
          <w:sz w:val="22"/>
          <w:szCs w:val="22"/>
        </w:rPr>
        <w:t>fertowym</w:t>
      </w:r>
      <w:r w:rsidRPr="00E27546">
        <w:rPr>
          <w:rFonts w:ascii="Calibri" w:hAnsi="Calibri" w:cs="Calibri"/>
          <w:sz w:val="22"/>
          <w:szCs w:val="22"/>
        </w:rPr>
        <w:t xml:space="preserve"> oraz ze złożoną ofertą, będącymi integralną częścią umowy oraz w oparciu o wymagania określone w obowiązujących ustawach i przepisach, w tym art. 29-31 ustawy – PZP oraz ustawy Prawo Budowlane, a także zgodnie z zasadami wiedzy technicznej.</w:t>
      </w:r>
    </w:p>
    <w:p w:rsidR="00F15048" w:rsidRPr="00E27546" w:rsidRDefault="008E0AD7" w:rsidP="00783D36">
      <w:pPr>
        <w:pStyle w:val="Standardowytekst"/>
        <w:numPr>
          <w:ilvl w:val="0"/>
          <w:numId w:val="17"/>
        </w:numPr>
        <w:overflowPunct/>
        <w:autoSpaceDE/>
        <w:adjustRightInd/>
        <w:spacing w:before="60" w:line="360" w:lineRule="auto"/>
        <w:ind w:left="284" w:hanging="284"/>
        <w:rPr>
          <w:rFonts w:ascii="Calibri" w:hAnsi="Calibri" w:cs="Calibri"/>
          <w:sz w:val="22"/>
          <w:szCs w:val="22"/>
        </w:rPr>
      </w:pPr>
      <w:r w:rsidRPr="00E27546">
        <w:rPr>
          <w:rFonts w:ascii="Calibri" w:eastAsia="Calibri" w:hAnsi="Calibri" w:cs="Calibri"/>
          <w:color w:val="000000"/>
          <w:sz w:val="22"/>
          <w:szCs w:val="22"/>
        </w:rPr>
        <w:t>Ponadto d</w:t>
      </w:r>
      <w:r w:rsidR="00F15048" w:rsidRPr="00E27546">
        <w:rPr>
          <w:rFonts w:ascii="Calibri" w:eastAsia="Calibri" w:hAnsi="Calibri" w:cs="Calibri"/>
          <w:color w:val="000000"/>
          <w:sz w:val="22"/>
          <w:szCs w:val="22"/>
        </w:rPr>
        <w:t>o obowiązków Wykonawcy należy:</w:t>
      </w:r>
    </w:p>
    <w:p w:rsidR="00F15048" w:rsidRPr="00E27546" w:rsidRDefault="00F15048" w:rsidP="00783D36">
      <w:pPr>
        <w:numPr>
          <w:ilvl w:val="0"/>
          <w:numId w:val="5"/>
        </w:numPr>
        <w:tabs>
          <w:tab w:val="clear" w:pos="360"/>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Przejęcie terenu robót od Zamawiającego;</w:t>
      </w:r>
    </w:p>
    <w:p w:rsidR="00F15048"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Zabezpieczenie  terenu robót;</w:t>
      </w:r>
    </w:p>
    <w:p w:rsidR="00BA5266"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Zapewnienie dozoru mienia na terenie robót na własny koszt;</w:t>
      </w:r>
    </w:p>
    <w:p w:rsidR="00BA5266"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 xml:space="preserve">Wykonania przedmiotu umowy z materiałów odpowiadających wymaganiom określonym w art. 10 ustawy z dnia 7 lipca 1994 r. Prawo budowlane </w:t>
      </w:r>
      <w:r w:rsidR="00BA5266" w:rsidRPr="00E27546">
        <w:rPr>
          <w:rFonts w:ascii="Calibri" w:eastAsia="Calibri" w:hAnsi="Calibri" w:cs="Calibri"/>
          <w:color w:val="000000"/>
        </w:rPr>
        <w:t>(Dz.U. z 2023 poz. 682 ze zm.)</w:t>
      </w:r>
      <w:r w:rsidRPr="00E27546">
        <w:rPr>
          <w:rFonts w:ascii="Calibri" w:eastAsia="Calibri" w:hAnsi="Calibri" w:cs="Calibri"/>
          <w:color w:val="000000"/>
        </w:rPr>
        <w:t>, okazania, na każde żądanie Zamawiającego certyfikatów zgodności z polską normą lub aprobatą techniczną każdego używanego na budowie wyrobu;</w:t>
      </w:r>
    </w:p>
    <w:p w:rsidR="00F15048" w:rsidRPr="00E27546" w:rsidRDefault="00F15048" w:rsidP="00783D36">
      <w:pPr>
        <w:numPr>
          <w:ilvl w:val="0"/>
          <w:numId w:val="5"/>
        </w:numPr>
        <w:tabs>
          <w:tab w:val="num" w:pos="709"/>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Zapewnienia na własny koszt transportu odpadów do miejsc ich wykorzystania lub utylizacji, łącznie z kosztami utylizacji;</w:t>
      </w:r>
    </w:p>
    <w:p w:rsidR="00F15048" w:rsidRPr="00E27546" w:rsidRDefault="00F15048" w:rsidP="00783D36">
      <w:pPr>
        <w:numPr>
          <w:ilvl w:val="0"/>
          <w:numId w:val="5"/>
        </w:numPr>
        <w:tabs>
          <w:tab w:val="clear" w:pos="360"/>
          <w:tab w:val="num" w:pos="851"/>
        </w:tabs>
        <w:spacing w:after="0" w:line="360" w:lineRule="auto"/>
        <w:ind w:left="567" w:hanging="283"/>
        <w:jc w:val="both"/>
        <w:rPr>
          <w:rFonts w:ascii="Calibri" w:eastAsia="Calibri" w:hAnsi="Calibri" w:cs="Calibri"/>
          <w:color w:val="000000"/>
        </w:rPr>
      </w:pPr>
      <w:r w:rsidRPr="00E27546">
        <w:rPr>
          <w:rFonts w:ascii="Calibri" w:eastAsia="Calibri" w:hAnsi="Calibri" w:cs="Calibri"/>
          <w:color w:val="000000"/>
        </w:rPr>
        <w:t>Jako wytwarzający odpady – do przestrzegania przepisów prawnych wynikających z następujących ustaw:</w:t>
      </w:r>
    </w:p>
    <w:p w:rsidR="00F15048" w:rsidRPr="00E27546" w:rsidRDefault="00F15048" w:rsidP="00783D36">
      <w:pPr>
        <w:numPr>
          <w:ilvl w:val="1"/>
          <w:numId w:val="5"/>
        </w:numPr>
        <w:tabs>
          <w:tab w:val="clear" w:pos="1440"/>
          <w:tab w:val="num" w:pos="1134"/>
        </w:tabs>
        <w:spacing w:after="0" w:line="360" w:lineRule="auto"/>
        <w:ind w:left="1134" w:hanging="283"/>
        <w:jc w:val="both"/>
        <w:rPr>
          <w:rFonts w:ascii="Calibri" w:eastAsia="Calibri" w:hAnsi="Calibri" w:cs="Calibri"/>
          <w:color w:val="000000"/>
        </w:rPr>
      </w:pPr>
      <w:r w:rsidRPr="00E27546">
        <w:rPr>
          <w:rFonts w:ascii="Calibri" w:eastAsia="Calibri" w:hAnsi="Calibri" w:cs="Calibri"/>
          <w:color w:val="000000"/>
        </w:rPr>
        <w:t>Ustawy z dnia 27.04.2001r</w:t>
      </w:r>
      <w:r w:rsidR="005B63EC" w:rsidRPr="00E27546">
        <w:rPr>
          <w:rFonts w:ascii="Calibri" w:eastAsia="Calibri" w:hAnsi="Calibri" w:cs="Calibri"/>
          <w:color w:val="000000"/>
        </w:rPr>
        <w:t>. Prawo ochrony środowiska (Dz.</w:t>
      </w:r>
      <w:r w:rsidRPr="00E27546">
        <w:rPr>
          <w:rFonts w:ascii="Calibri" w:eastAsia="Calibri" w:hAnsi="Calibri" w:cs="Calibri"/>
          <w:color w:val="000000"/>
        </w:rPr>
        <w:t>U.</w:t>
      </w:r>
      <w:r w:rsidR="005B63EC" w:rsidRPr="00E27546">
        <w:rPr>
          <w:rFonts w:ascii="Calibri" w:eastAsia="Calibri" w:hAnsi="Calibri" w:cs="Calibri"/>
          <w:color w:val="000000"/>
        </w:rPr>
        <w:t xml:space="preserve"> z 2022 r., poz. 2556 ze zm.</w:t>
      </w:r>
      <w:r w:rsidRPr="00E27546">
        <w:rPr>
          <w:rFonts w:ascii="Calibri" w:eastAsia="Calibri" w:hAnsi="Calibri" w:cs="Calibri"/>
          <w:color w:val="000000"/>
        </w:rPr>
        <w:t>),</w:t>
      </w:r>
    </w:p>
    <w:p w:rsidR="00266102" w:rsidRPr="00E27546" w:rsidRDefault="00F15048" w:rsidP="00783D36">
      <w:pPr>
        <w:numPr>
          <w:ilvl w:val="1"/>
          <w:numId w:val="5"/>
        </w:numPr>
        <w:tabs>
          <w:tab w:val="clear" w:pos="1440"/>
          <w:tab w:val="num" w:pos="851"/>
          <w:tab w:val="num" w:pos="1134"/>
        </w:tabs>
        <w:spacing w:after="0" w:line="360" w:lineRule="auto"/>
        <w:ind w:left="851" w:firstLine="0"/>
        <w:jc w:val="both"/>
        <w:rPr>
          <w:rFonts w:ascii="Calibri" w:hAnsi="Calibri" w:cs="Calibri"/>
        </w:rPr>
      </w:pPr>
      <w:r w:rsidRPr="00E27546">
        <w:rPr>
          <w:rFonts w:ascii="Calibri" w:eastAsia="Calibri" w:hAnsi="Calibri" w:cs="Calibri"/>
          <w:color w:val="000000"/>
        </w:rPr>
        <w:t>Ustawy z dn</w:t>
      </w:r>
      <w:r w:rsidR="005B63EC" w:rsidRPr="00E27546">
        <w:rPr>
          <w:rFonts w:ascii="Calibri" w:eastAsia="Calibri" w:hAnsi="Calibri" w:cs="Calibri"/>
          <w:color w:val="000000"/>
        </w:rPr>
        <w:t>ia 27.04.2001r. o odpadach (Dz.</w:t>
      </w:r>
      <w:r w:rsidRPr="00E27546">
        <w:rPr>
          <w:rFonts w:ascii="Calibri" w:eastAsia="Calibri" w:hAnsi="Calibri" w:cs="Calibri"/>
          <w:color w:val="000000"/>
        </w:rPr>
        <w:t xml:space="preserve">U. </w:t>
      </w:r>
      <w:r w:rsidR="005B63EC" w:rsidRPr="00E27546">
        <w:rPr>
          <w:rFonts w:ascii="Calibri" w:eastAsia="Calibri" w:hAnsi="Calibri" w:cs="Calibri"/>
          <w:color w:val="000000"/>
        </w:rPr>
        <w:t>z 2022 r., poz. 699 ze zm.</w:t>
      </w:r>
      <w:r w:rsidRPr="00E27546">
        <w:rPr>
          <w:rFonts w:ascii="Calibri" w:eastAsia="Calibri" w:hAnsi="Calibri" w:cs="Calibri"/>
          <w:color w:val="000000"/>
        </w:rPr>
        <w:t>),</w:t>
      </w:r>
    </w:p>
    <w:p w:rsidR="00F15048" w:rsidRPr="00E27546" w:rsidRDefault="00266102" w:rsidP="00783D36">
      <w:pPr>
        <w:pStyle w:val="Akapitzlist"/>
        <w:numPr>
          <w:ilvl w:val="0"/>
          <w:numId w:val="5"/>
        </w:numPr>
        <w:tabs>
          <w:tab w:val="clear" w:pos="360"/>
          <w:tab w:val="num" w:pos="851"/>
          <w:tab w:val="num" w:pos="1276"/>
        </w:tabs>
        <w:spacing w:after="0" w:line="360" w:lineRule="auto"/>
        <w:ind w:left="851" w:hanging="425"/>
        <w:jc w:val="both"/>
        <w:rPr>
          <w:rFonts w:ascii="Calibri" w:hAnsi="Calibri" w:cs="Calibri"/>
        </w:rPr>
      </w:pPr>
      <w:r w:rsidRPr="00E27546">
        <w:rPr>
          <w:rFonts w:ascii="Calibri" w:hAnsi="Calibri" w:cs="Calibri"/>
        </w:rPr>
        <w:t>P</w:t>
      </w:r>
      <w:r w:rsidR="00F15048" w:rsidRPr="00E27546">
        <w:rPr>
          <w:rFonts w:ascii="Calibri" w:hAnsi="Calibri" w:cs="Calibri"/>
        </w:rPr>
        <w:t>owołane przepisy prawne Wykonawca zobowiązuje się stosować z uwzględnieniem ewentualnych zmian stanu prawnego w tym zakresie;</w:t>
      </w:r>
    </w:p>
    <w:p w:rsidR="00F15048" w:rsidRPr="00E27546" w:rsidRDefault="00F15048" w:rsidP="00783D36">
      <w:pPr>
        <w:numPr>
          <w:ilvl w:val="0"/>
          <w:numId w:val="5"/>
        </w:numPr>
        <w:tabs>
          <w:tab w:val="left" w:pos="180"/>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15048" w:rsidRPr="00E27546" w:rsidRDefault="00F15048" w:rsidP="00783D36">
      <w:pPr>
        <w:numPr>
          <w:ilvl w:val="0"/>
          <w:numId w:val="5"/>
        </w:numPr>
        <w:tabs>
          <w:tab w:val="left" w:pos="180"/>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Terminowego wykonania i przekazania do eksploatacji przedmiotu umowy oraz oświadczenia, że roboty ukończone przez niego są całkowicie zgodne z umową i  odpowiadają potrzebom, dla których są przewidziane według umowy;</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rPr>
        <w:t>Ponoszenia pełnej odpowiedzialności za stosowanie i bezpieczeństwo wszelkich działań prowadzonych na terenie robót i poza nim, a związanych z wykonaniem przedmiotu umowy;</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Ponoszenia pełnej odpowiedzialności za szkody oraz następstwa nieszczęśliwych wypadków pracowników i osób trzecich, powstałe w związku z prowadzonymi robotami, w tym także ruchem pojazdów;</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color w:val="000000"/>
        </w:rPr>
        <w:t xml:space="preserve">Dbanie o porządek na terenie robót oraz utrzymywanie terenu robót </w:t>
      </w:r>
      <w:r w:rsidRPr="00E27546">
        <w:rPr>
          <w:rFonts w:ascii="Calibri" w:eastAsia="Calibri" w:hAnsi="Calibri" w:cs="Calibri"/>
        </w:rPr>
        <w:t>w należytym stanie i porządku</w:t>
      </w:r>
      <w:r w:rsidRPr="00E27546">
        <w:rPr>
          <w:rFonts w:ascii="Calibri" w:eastAsia="Calibri" w:hAnsi="Calibri" w:cs="Calibri"/>
          <w:color w:val="000000"/>
        </w:rPr>
        <w:t xml:space="preserve"> oraz w stanie wolnym od przeszkód komunikacyjnych;</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color w:val="000000"/>
        </w:rPr>
      </w:pPr>
      <w:r w:rsidRPr="00E27546">
        <w:rPr>
          <w:rFonts w:ascii="Calibri" w:eastAsia="Calibri" w:hAnsi="Calibri" w:cs="Calibri"/>
          <w:color w:val="000000"/>
        </w:rPr>
        <w:t>Usunięcie wszelkich wad i usterek stwierdzonych w trakcie trwania robót w terminie nie dłuższym niż termin technicznie uzasadniony i konieczny do ich usunięcia;</w:t>
      </w:r>
    </w:p>
    <w:p w:rsidR="00F15048" w:rsidRPr="00E27546" w:rsidRDefault="00F15048" w:rsidP="00783D36">
      <w:pPr>
        <w:numPr>
          <w:ilvl w:val="0"/>
          <w:numId w:val="5"/>
        </w:numPr>
        <w:tabs>
          <w:tab w:val="num" w:pos="851"/>
        </w:tabs>
        <w:spacing w:after="0" w:line="360" w:lineRule="auto"/>
        <w:ind w:left="851" w:hanging="425"/>
        <w:jc w:val="both"/>
        <w:rPr>
          <w:rFonts w:ascii="Calibri" w:eastAsia="Calibri" w:hAnsi="Calibri" w:cs="Calibri"/>
        </w:rPr>
      </w:pPr>
      <w:r w:rsidRPr="00E27546">
        <w:rPr>
          <w:rFonts w:ascii="Calibri" w:eastAsia="Calibri" w:hAnsi="Calibri" w:cs="Calibri"/>
        </w:rPr>
        <w:t>Ponoszenie wyłącznej odpowiedzialności za wszelkie szkody będące następstwem niewykonania lub nienależytego wykonania przedmiotu umowy, które to szkody Wykonawca zobowiązuje się pokryć w pełnej wysokości;</w:t>
      </w:r>
    </w:p>
    <w:p w:rsidR="00095B56" w:rsidRPr="00E27546" w:rsidRDefault="00F15048" w:rsidP="00783D36">
      <w:pPr>
        <w:pStyle w:val="Tekstpodstawowywcity"/>
        <w:numPr>
          <w:ilvl w:val="0"/>
          <w:numId w:val="5"/>
        </w:numPr>
        <w:tabs>
          <w:tab w:val="clear" w:pos="360"/>
          <w:tab w:val="num" w:pos="851"/>
        </w:tabs>
        <w:spacing w:line="360" w:lineRule="auto"/>
        <w:ind w:left="850" w:hanging="425"/>
        <w:rPr>
          <w:rFonts w:ascii="Calibri" w:hAnsi="Calibri" w:cs="Calibri"/>
          <w:sz w:val="22"/>
          <w:szCs w:val="22"/>
        </w:rPr>
      </w:pPr>
      <w:r w:rsidRPr="00E27546">
        <w:rPr>
          <w:rFonts w:ascii="Calibri" w:hAnsi="Calibri" w:cs="Calibri"/>
          <w:sz w:val="22"/>
          <w:szCs w:val="22"/>
        </w:rPr>
        <w:t xml:space="preserve">Niezwłoczne informowanie Zamawiającego o problemach technicznych lub okolicznościach, które mogą wpłynąć na jakość robót lub termin zakończenia robót; </w:t>
      </w:r>
    </w:p>
    <w:p w:rsidR="0041154E" w:rsidRPr="00E27546" w:rsidRDefault="0041154E" w:rsidP="00E27546">
      <w:pPr>
        <w:spacing w:after="0" w:line="360" w:lineRule="auto"/>
        <w:rPr>
          <w:rFonts w:ascii="Calibri" w:eastAsia="Calibri" w:hAnsi="Calibri" w:cs="Calibri"/>
          <w:b/>
          <w:color w:val="000000"/>
        </w:rPr>
      </w:pP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5</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Wynagrodzenie i zapłata wynagrodzenia</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Za wykonanie przedmiotu Umowy, określonego w §1 niniejszej Umowy, Strony ustalają wynagrodzenie ryczałtowe w wysokości </w:t>
      </w:r>
      <w:r w:rsidR="00C42872" w:rsidRPr="00E27546">
        <w:rPr>
          <w:rFonts w:ascii="Calibri" w:eastAsia="Calibri" w:hAnsi="Calibri" w:cs="Calibri"/>
          <w:color w:val="000000"/>
        </w:rPr>
        <w:t>………</w:t>
      </w:r>
      <w:r w:rsidR="00336FF1">
        <w:rPr>
          <w:rFonts w:ascii="Calibri" w:eastAsia="Calibri" w:hAnsi="Calibri" w:cs="Calibri"/>
          <w:color w:val="000000"/>
        </w:rPr>
        <w:t>………………….</w:t>
      </w:r>
      <w:r w:rsidR="00C42872" w:rsidRPr="00E27546">
        <w:rPr>
          <w:rFonts w:ascii="Calibri" w:eastAsia="Calibri" w:hAnsi="Calibri" w:cs="Calibri"/>
          <w:color w:val="000000"/>
        </w:rPr>
        <w:t>….</w:t>
      </w:r>
      <w:r w:rsidRPr="00E27546">
        <w:rPr>
          <w:rFonts w:ascii="Calibri" w:eastAsia="Calibri" w:hAnsi="Calibri" w:cs="Calibri"/>
          <w:color w:val="000000"/>
        </w:rPr>
        <w:t xml:space="preserve">  złotych</w:t>
      </w:r>
      <w:r w:rsidR="00CF0355" w:rsidRPr="00E27546">
        <w:rPr>
          <w:rFonts w:ascii="Calibri" w:eastAsia="Calibri" w:hAnsi="Calibri" w:cs="Calibri"/>
          <w:color w:val="000000"/>
        </w:rPr>
        <w:t xml:space="preserve"> brutto</w:t>
      </w:r>
      <w:r w:rsidRPr="00E27546">
        <w:rPr>
          <w:rFonts w:ascii="Calibri" w:eastAsia="Calibri" w:hAnsi="Calibri" w:cs="Calibri"/>
          <w:color w:val="000000"/>
        </w:rPr>
        <w:t xml:space="preserve"> (słownie złotych</w:t>
      </w:r>
      <w:r w:rsidR="0070109C" w:rsidRPr="00E27546">
        <w:rPr>
          <w:rFonts w:ascii="Calibri" w:eastAsia="Calibri" w:hAnsi="Calibri" w:cs="Calibri"/>
          <w:color w:val="000000"/>
        </w:rPr>
        <w:t xml:space="preserve">: </w:t>
      </w:r>
      <w:r w:rsidR="00C42872" w:rsidRPr="00E27546">
        <w:rPr>
          <w:rFonts w:ascii="Calibri" w:eastAsia="Calibri" w:hAnsi="Calibri" w:cs="Calibri"/>
          <w:color w:val="000000"/>
        </w:rPr>
        <w:t>……………</w:t>
      </w:r>
      <w:r w:rsidR="00336FF1">
        <w:rPr>
          <w:rFonts w:ascii="Calibri" w:eastAsia="Calibri" w:hAnsi="Calibri" w:cs="Calibri"/>
          <w:color w:val="000000"/>
        </w:rPr>
        <w:t>…………..</w:t>
      </w:r>
      <w:r w:rsidR="00C42872" w:rsidRPr="00E27546">
        <w:rPr>
          <w:rFonts w:ascii="Calibri" w:eastAsia="Calibri" w:hAnsi="Calibri" w:cs="Calibri"/>
          <w:color w:val="000000"/>
        </w:rPr>
        <w:t>..</w:t>
      </w:r>
      <w:r w:rsidRPr="00E27546">
        <w:rPr>
          <w:rFonts w:ascii="Calibri" w:eastAsia="Calibri" w:hAnsi="Calibri" w:cs="Calibri"/>
          <w:i/>
          <w:color w:val="000000"/>
        </w:rPr>
        <w:t>).</w:t>
      </w:r>
      <w:r w:rsidRPr="00E27546">
        <w:rPr>
          <w:rFonts w:ascii="Calibri" w:eastAsia="Calibri" w:hAnsi="Calibri" w:cs="Calibri"/>
          <w:color w:val="000000"/>
        </w:rPr>
        <w:t xml:space="preserve"> Wynagrodzenie obejmuje podatek VAT, w kwocie </w:t>
      </w:r>
      <w:r w:rsidR="00C42872" w:rsidRPr="00E27546">
        <w:rPr>
          <w:rFonts w:ascii="Calibri" w:eastAsia="Calibri" w:hAnsi="Calibri" w:cs="Calibri"/>
        </w:rPr>
        <w:t>…………</w:t>
      </w:r>
      <w:r w:rsidR="00336FF1">
        <w:rPr>
          <w:rFonts w:ascii="Calibri" w:eastAsia="Calibri" w:hAnsi="Calibri" w:cs="Calibri"/>
        </w:rPr>
        <w:t>…………….</w:t>
      </w:r>
      <w:r w:rsidR="00C42872" w:rsidRPr="00E27546">
        <w:rPr>
          <w:rFonts w:ascii="Calibri" w:eastAsia="Calibri" w:hAnsi="Calibri" w:cs="Calibri"/>
        </w:rPr>
        <w:t>….</w:t>
      </w:r>
      <w:r w:rsidRPr="00E27546">
        <w:rPr>
          <w:rFonts w:ascii="Calibri" w:eastAsia="Calibri" w:hAnsi="Calibri" w:cs="Calibri"/>
          <w:color w:val="000000"/>
        </w:rPr>
        <w:t xml:space="preserve"> złotych.</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rPr>
        <w:t xml:space="preserve">Wynagrodzenie ryczałtowe, o którym mowa w ust 1. obejmuje wszystkie koszty związane z realizacją ww. robót, w tym ryzyko Wykonawcy z tytułu oszacowania wszelkich kosztów związanych z realizacją przedmiotu umowy, a także oddziaływania innych czynników mających lub mogących mieć wpływ na koszty wynagrodzenia </w:t>
      </w:r>
      <w:r w:rsidRPr="00E27546">
        <w:rPr>
          <w:rFonts w:ascii="Calibri" w:eastAsia="Calibri" w:hAnsi="Calibri" w:cs="Calibri"/>
          <w:color w:val="000000"/>
        </w:rPr>
        <w:t>ryczałtowego</w:t>
      </w:r>
      <w:r w:rsidRPr="00E27546">
        <w:rPr>
          <w:rFonts w:ascii="Calibri" w:eastAsia="Calibri" w:hAnsi="Calibri" w:cs="Calibri"/>
        </w:rPr>
        <w:t xml:space="preserve"> określonego w ust. 1 niniejszego paragrafu.</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Wykonawca oświadcza, że jest</w:t>
      </w:r>
      <w:r w:rsidR="00C42872" w:rsidRPr="00E27546">
        <w:rPr>
          <w:rFonts w:ascii="Calibri" w:eastAsia="Calibri" w:hAnsi="Calibri" w:cs="Calibri"/>
          <w:color w:val="000000"/>
        </w:rPr>
        <w:t>/ nie jest</w:t>
      </w:r>
      <w:r w:rsidRPr="00E27546">
        <w:rPr>
          <w:rFonts w:ascii="Calibri" w:eastAsia="Calibri" w:hAnsi="Calibri" w:cs="Calibri"/>
          <w:color w:val="000000"/>
        </w:rPr>
        <w:t xml:space="preserve"> płatnikiem podatku VAT, uprawnionym do wystawienia faktury VAT. </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Rozliczenie pomiędzy Stronami nastąpi jednorazowo na podstawie zatwierdzonego protokołu </w:t>
      </w:r>
      <w:r w:rsidR="00C42872" w:rsidRPr="00E27546">
        <w:rPr>
          <w:rFonts w:ascii="Calibri" w:eastAsia="Calibri" w:hAnsi="Calibri" w:cs="Calibri"/>
          <w:color w:val="000000"/>
        </w:rPr>
        <w:t>odbioru końcowego</w:t>
      </w:r>
      <w:r w:rsidRPr="00E27546">
        <w:rPr>
          <w:rFonts w:ascii="Calibri" w:eastAsia="Calibri" w:hAnsi="Calibri" w:cs="Calibri"/>
          <w:color w:val="000000"/>
        </w:rPr>
        <w:t>.</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Płatności będą dokonywane przelewem na wskazany przez Wykonawcę</w:t>
      </w:r>
      <w:r w:rsidR="00BA5266" w:rsidRPr="00E27546">
        <w:rPr>
          <w:rFonts w:ascii="Calibri" w:eastAsia="Calibri" w:hAnsi="Calibri" w:cs="Calibri"/>
          <w:color w:val="000000"/>
        </w:rPr>
        <w:t xml:space="preserve"> rachunek bankowy, w terminie 21</w:t>
      </w:r>
      <w:r w:rsidRPr="00E27546">
        <w:rPr>
          <w:rFonts w:ascii="Calibri" w:eastAsia="Calibri" w:hAnsi="Calibri" w:cs="Calibri"/>
          <w:color w:val="000000"/>
        </w:rPr>
        <w:t xml:space="preserve"> dni od daty otrzymania przez Zamawiającego prawidłowo wystawionej faktury wraz z zatwierdzonym protokołem odbioru robót.</w:t>
      </w:r>
    </w:p>
    <w:p w:rsidR="00F15048" w:rsidRPr="00E27546" w:rsidRDefault="00F15048" w:rsidP="00783D36">
      <w:pPr>
        <w:numPr>
          <w:ilvl w:val="0"/>
          <w:numId w:val="1"/>
        </w:numPr>
        <w:tabs>
          <w:tab w:val="clear" w:pos="283"/>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Za nieterminowe płatności faktur, Wykonawca ma prawo naliczyć odsetki ustawowe.</w:t>
      </w:r>
    </w:p>
    <w:p w:rsidR="006E0EF8" w:rsidRDefault="007621D6" w:rsidP="00783D36">
      <w:pPr>
        <w:pStyle w:val="Akapitzlist"/>
        <w:numPr>
          <w:ilvl w:val="0"/>
          <w:numId w:val="1"/>
        </w:numPr>
        <w:tabs>
          <w:tab w:val="clear" w:pos="283"/>
          <w:tab w:val="num" w:pos="426"/>
        </w:tabs>
        <w:spacing w:after="0" w:line="360" w:lineRule="auto"/>
        <w:ind w:left="426" w:hanging="426"/>
        <w:jc w:val="both"/>
        <w:rPr>
          <w:rFonts w:ascii="Calibri" w:hAnsi="Calibri" w:cs="Calibri"/>
        </w:rPr>
      </w:pPr>
      <w:r w:rsidRPr="00E27546">
        <w:rPr>
          <w:rFonts w:ascii="Calibri" w:hAnsi="Calibri" w:cs="Calibri"/>
        </w:rPr>
        <w:t>Fakturę za realizację przedmiotu mowy należy wystawić zgodnie z formułą:</w:t>
      </w:r>
    </w:p>
    <w:p w:rsidR="006E0EF8" w:rsidRDefault="00BA5266" w:rsidP="006E0EF8">
      <w:pPr>
        <w:pStyle w:val="Akapitzlist"/>
        <w:spacing w:after="0" w:line="360" w:lineRule="auto"/>
        <w:ind w:left="1418" w:hanging="992"/>
        <w:jc w:val="both"/>
        <w:rPr>
          <w:rFonts w:ascii="Calibri" w:hAnsi="Calibri" w:cs="Calibri"/>
        </w:rPr>
      </w:pPr>
      <w:r w:rsidRPr="006E0EF8">
        <w:rPr>
          <w:rFonts w:ascii="Calibri" w:hAnsi="Calibri" w:cs="Calibri"/>
        </w:rPr>
        <w:t>Nabywca:</w:t>
      </w:r>
      <w:r w:rsidR="006E0EF8">
        <w:rPr>
          <w:rFonts w:ascii="Calibri" w:hAnsi="Calibri" w:cs="Calibri"/>
        </w:rPr>
        <w:t xml:space="preserve"> </w:t>
      </w:r>
      <w:r w:rsidR="006E0EF8" w:rsidRPr="00E27546">
        <w:rPr>
          <w:rFonts w:ascii="Calibri" w:hAnsi="Calibri" w:cs="Calibri"/>
        </w:rPr>
        <w:t>Gmina Mińsk Mazowiecki</w:t>
      </w:r>
      <w:r w:rsidR="006E0EF8">
        <w:rPr>
          <w:rFonts w:ascii="Calibri" w:hAnsi="Calibri" w:cs="Calibri"/>
        </w:rPr>
        <w:t xml:space="preserve">, </w:t>
      </w:r>
      <w:r w:rsidR="006E0EF8" w:rsidRPr="00E27546">
        <w:rPr>
          <w:rFonts w:ascii="Calibri" w:hAnsi="Calibri" w:cs="Calibri"/>
        </w:rPr>
        <w:t xml:space="preserve">ul. </w:t>
      </w:r>
      <w:r w:rsidR="006E0EF8">
        <w:rPr>
          <w:rFonts w:ascii="Calibri" w:hAnsi="Calibri" w:cs="Calibri"/>
        </w:rPr>
        <w:t xml:space="preserve">J. </w:t>
      </w:r>
      <w:r w:rsidR="006E0EF8" w:rsidRPr="00E27546">
        <w:rPr>
          <w:rFonts w:ascii="Calibri" w:hAnsi="Calibri" w:cs="Calibri"/>
        </w:rPr>
        <w:t>Chełmońskiego 14</w:t>
      </w:r>
      <w:r w:rsidR="006E0EF8">
        <w:rPr>
          <w:rFonts w:ascii="Calibri" w:hAnsi="Calibri" w:cs="Calibri"/>
        </w:rPr>
        <w:t xml:space="preserve">, </w:t>
      </w:r>
      <w:r w:rsidR="006E0EF8" w:rsidRPr="00E27546">
        <w:rPr>
          <w:rFonts w:ascii="Calibri" w:hAnsi="Calibri" w:cs="Calibri"/>
        </w:rPr>
        <w:t>05-300 Mińsk Mazowiecki</w:t>
      </w:r>
      <w:r w:rsidR="006E0EF8">
        <w:rPr>
          <w:rFonts w:ascii="Calibri" w:hAnsi="Calibri" w:cs="Calibri"/>
        </w:rPr>
        <w:t>,</w:t>
      </w:r>
      <w:r w:rsidR="006E0EF8" w:rsidRPr="006E0EF8">
        <w:rPr>
          <w:rFonts w:ascii="Calibri" w:hAnsi="Calibri" w:cs="Calibri"/>
        </w:rPr>
        <w:t xml:space="preserve"> </w:t>
      </w:r>
      <w:r w:rsidR="006E0EF8" w:rsidRPr="00E27546">
        <w:rPr>
          <w:rFonts w:ascii="Calibri" w:hAnsi="Calibri" w:cs="Calibri"/>
        </w:rPr>
        <w:t>NIP: 8222146576</w:t>
      </w:r>
      <w:r w:rsidR="006E0EF8" w:rsidRPr="00E27546">
        <w:rPr>
          <w:rFonts w:ascii="Calibri" w:hAnsi="Calibri" w:cs="Calibri"/>
        </w:rPr>
        <w:tab/>
      </w:r>
    </w:p>
    <w:p w:rsidR="00BA5266" w:rsidRPr="006E0EF8" w:rsidRDefault="00BA5266" w:rsidP="006E0EF8">
      <w:pPr>
        <w:pStyle w:val="Akapitzlist"/>
        <w:spacing w:after="0" w:line="360" w:lineRule="auto"/>
        <w:ind w:left="426"/>
        <w:jc w:val="both"/>
        <w:rPr>
          <w:rFonts w:ascii="Calibri" w:hAnsi="Calibri" w:cs="Calibri"/>
        </w:rPr>
      </w:pPr>
      <w:r w:rsidRPr="006E0EF8">
        <w:rPr>
          <w:rFonts w:ascii="Calibri" w:hAnsi="Calibri" w:cs="Calibri"/>
        </w:rPr>
        <w:t>Odbiorca:</w:t>
      </w:r>
      <w:r w:rsidR="006E0EF8" w:rsidRPr="006E0EF8">
        <w:rPr>
          <w:rFonts w:ascii="Calibri" w:hAnsi="Calibri" w:cs="Calibri"/>
        </w:rPr>
        <w:t xml:space="preserve"> </w:t>
      </w:r>
      <w:r w:rsidR="006E0EF8">
        <w:rPr>
          <w:rFonts w:ascii="Calibri" w:hAnsi="Calibri" w:cs="Calibri"/>
        </w:rPr>
        <w:t>Urząd Gminy Mińsk Mazowiecki,</w:t>
      </w:r>
      <w:r w:rsidR="006E0EF8" w:rsidRPr="006E0EF8">
        <w:rPr>
          <w:rFonts w:ascii="Calibri" w:hAnsi="Calibri" w:cs="Calibri"/>
        </w:rPr>
        <w:t xml:space="preserve"> </w:t>
      </w:r>
      <w:r w:rsidR="006E0EF8" w:rsidRPr="00E27546">
        <w:rPr>
          <w:rFonts w:ascii="Calibri" w:hAnsi="Calibri" w:cs="Calibri"/>
        </w:rPr>
        <w:t xml:space="preserve">ul. </w:t>
      </w:r>
      <w:r w:rsidR="006E0EF8">
        <w:rPr>
          <w:rFonts w:ascii="Calibri" w:hAnsi="Calibri" w:cs="Calibri"/>
        </w:rPr>
        <w:t xml:space="preserve">J. </w:t>
      </w:r>
      <w:r w:rsidR="006E0EF8" w:rsidRPr="00E27546">
        <w:rPr>
          <w:rFonts w:ascii="Calibri" w:hAnsi="Calibri" w:cs="Calibri"/>
        </w:rPr>
        <w:t>Chełmońskiego 14</w:t>
      </w:r>
      <w:r w:rsidR="006E0EF8">
        <w:rPr>
          <w:rFonts w:ascii="Calibri" w:hAnsi="Calibri" w:cs="Calibri"/>
        </w:rPr>
        <w:t xml:space="preserve">, </w:t>
      </w:r>
      <w:r w:rsidR="006E0EF8" w:rsidRPr="00E27546">
        <w:rPr>
          <w:rFonts w:ascii="Calibri" w:hAnsi="Calibri" w:cs="Calibri"/>
        </w:rPr>
        <w:t>05-300 Mińsk Mazowiecki</w:t>
      </w:r>
    </w:p>
    <w:p w:rsidR="00336FF1" w:rsidRPr="006E0EF8" w:rsidRDefault="006E0EF8" w:rsidP="006E0EF8">
      <w:pPr>
        <w:pStyle w:val="Akapitzlist"/>
        <w:spacing w:after="0" w:line="360" w:lineRule="auto"/>
        <w:ind w:left="708" w:hanging="425"/>
        <w:jc w:val="both"/>
        <w:rPr>
          <w:rFonts w:ascii="Calibri" w:hAnsi="Calibri" w:cs="Calibri"/>
        </w:rPr>
      </w:pPr>
      <w:r>
        <w:rPr>
          <w:rFonts w:ascii="Calibri" w:hAnsi="Calibri" w:cs="Calibri"/>
        </w:rPr>
        <w:tab/>
      </w:r>
      <w:r>
        <w:rPr>
          <w:rFonts w:ascii="Calibri" w:hAnsi="Calibri" w:cs="Calibri"/>
        </w:rPr>
        <w:tab/>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 6</w:t>
      </w:r>
    </w:p>
    <w:p w:rsidR="00F15048" w:rsidRPr="00E27546" w:rsidRDefault="00F15048" w:rsidP="00E27546">
      <w:pPr>
        <w:spacing w:after="0" w:line="360" w:lineRule="auto"/>
        <w:jc w:val="center"/>
        <w:rPr>
          <w:rFonts w:ascii="Calibri" w:eastAsia="Calibri" w:hAnsi="Calibri" w:cs="Calibri"/>
          <w:b/>
          <w:color w:val="000000"/>
        </w:rPr>
      </w:pPr>
      <w:r w:rsidRPr="00E27546">
        <w:rPr>
          <w:rFonts w:ascii="Calibri" w:eastAsia="Calibri" w:hAnsi="Calibri" w:cs="Calibri"/>
          <w:b/>
          <w:color w:val="000000"/>
        </w:rPr>
        <w:t>Odbiory</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lastRenderedPageBreak/>
        <w:t xml:space="preserve">Strony zgodnie postanawiają, że będą stosowane następujące rodzaje </w:t>
      </w:r>
      <w:r w:rsidR="00BA5266" w:rsidRPr="00E27546">
        <w:rPr>
          <w:rFonts w:ascii="Calibri" w:eastAsia="Calibri" w:hAnsi="Calibri" w:cs="Calibri"/>
          <w:color w:val="000000"/>
        </w:rPr>
        <w:t>odbiorów robót: odbiór końcowy</w:t>
      </w:r>
      <w:r w:rsidRPr="00E27546">
        <w:rPr>
          <w:rFonts w:ascii="Calibri" w:eastAsia="Calibri" w:hAnsi="Calibri" w:cs="Calibri"/>
          <w:color w:val="000000"/>
        </w:rPr>
        <w:t>.</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Wykonawca zgłosi Zamawiającemu gotowość do odbioru końcowego nie później niż na </w:t>
      </w:r>
      <w:r w:rsidR="00BA5266" w:rsidRPr="00E27546">
        <w:rPr>
          <w:rFonts w:ascii="Calibri" w:eastAsia="Calibri" w:hAnsi="Calibri" w:cs="Calibri"/>
          <w:color w:val="000000"/>
        </w:rPr>
        <w:t>trzy</w:t>
      </w:r>
      <w:r w:rsidRPr="00E27546">
        <w:rPr>
          <w:rFonts w:ascii="Calibri" w:eastAsia="Calibri" w:hAnsi="Calibri" w:cs="Calibri"/>
          <w:color w:val="000000"/>
        </w:rPr>
        <w:t xml:space="preserve"> dni robocze przed planowanym terminem odbioru.</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Podstawą zgłoszenia przez Wykonawcę gotowości do odbioru końcowego, będzie faktyczne wykonan</w:t>
      </w:r>
      <w:r w:rsidR="00BA5266" w:rsidRPr="00E27546">
        <w:rPr>
          <w:rFonts w:ascii="Calibri" w:eastAsia="Calibri" w:hAnsi="Calibri" w:cs="Calibri"/>
          <w:color w:val="000000"/>
        </w:rPr>
        <w:t xml:space="preserve">ie </w:t>
      </w:r>
      <w:r w:rsidR="00C42872" w:rsidRPr="00E27546">
        <w:rPr>
          <w:rFonts w:ascii="Calibri" w:eastAsia="Calibri" w:hAnsi="Calibri" w:cs="Calibri"/>
          <w:color w:val="000000"/>
        </w:rPr>
        <w:t>przedmiotu zamówienia</w:t>
      </w:r>
      <w:r w:rsidR="00BA5266" w:rsidRPr="00E27546">
        <w:rPr>
          <w:rFonts w:ascii="Calibri" w:eastAsia="Calibri" w:hAnsi="Calibri" w:cs="Calibri"/>
          <w:color w:val="000000"/>
        </w:rPr>
        <w:t>.</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Wraz ze zgłoszeniem do odbioru końcowego Wykonawca przekaże Zama</w:t>
      </w:r>
      <w:r w:rsidR="00BA5266" w:rsidRPr="00E27546">
        <w:rPr>
          <w:rFonts w:ascii="Calibri" w:eastAsia="Calibri" w:hAnsi="Calibri" w:cs="Calibri"/>
          <w:color w:val="000000"/>
        </w:rPr>
        <w:t xml:space="preserve">wiającemu </w:t>
      </w:r>
      <w:r w:rsidR="00C42872" w:rsidRPr="00E27546">
        <w:rPr>
          <w:rFonts w:ascii="Calibri" w:eastAsia="Calibri" w:hAnsi="Calibri" w:cs="Calibri"/>
          <w:color w:val="000000"/>
        </w:rPr>
        <w:t>dokumentację powykonawczą zawierającą atesty, certyfikaty</w:t>
      </w:r>
      <w:r w:rsidRPr="00E27546">
        <w:rPr>
          <w:rFonts w:ascii="Calibri" w:eastAsia="Calibri" w:hAnsi="Calibri" w:cs="Calibri"/>
          <w:color w:val="000000"/>
        </w:rPr>
        <w:t xml:space="preserve"> potwierdzające, że wbudowane wyroby budowlane posiadają znak bezpieczeństwa</w:t>
      </w:r>
      <w:r w:rsidR="00C8439A" w:rsidRPr="00E27546">
        <w:rPr>
          <w:rFonts w:ascii="Calibri" w:eastAsia="Calibri" w:hAnsi="Calibri" w:cs="Calibri"/>
          <w:color w:val="000000"/>
        </w:rPr>
        <w:t xml:space="preserve"> ( dotyczy nowo wybudowanego ogrodzenia i furtki</w:t>
      </w:r>
      <w:r w:rsidR="00285E7D" w:rsidRPr="00E27546">
        <w:rPr>
          <w:rFonts w:ascii="Calibri" w:eastAsia="Calibri" w:hAnsi="Calibri" w:cs="Calibri"/>
          <w:color w:val="000000"/>
        </w:rPr>
        <w:t xml:space="preserve"> oraz huśtawki podwójnej</w:t>
      </w:r>
      <w:r w:rsidR="00C8439A" w:rsidRPr="00E27546">
        <w:rPr>
          <w:rFonts w:ascii="Calibri" w:eastAsia="Calibri" w:hAnsi="Calibri" w:cs="Calibri"/>
          <w:color w:val="000000"/>
        </w:rPr>
        <w:t>)</w:t>
      </w:r>
      <w:r w:rsidRPr="00E27546">
        <w:rPr>
          <w:rFonts w:ascii="Calibri" w:eastAsia="Calibri" w:hAnsi="Calibri" w:cs="Calibri"/>
          <w:color w:val="000000"/>
        </w:rPr>
        <w:t>.</w:t>
      </w:r>
    </w:p>
    <w:p w:rsidR="008111F3" w:rsidRPr="00E27546" w:rsidRDefault="00F15048" w:rsidP="00783D36">
      <w:pPr>
        <w:pStyle w:val="Akapitzlist"/>
        <w:numPr>
          <w:ilvl w:val="0"/>
          <w:numId w:val="2"/>
        </w:numPr>
        <w:spacing w:after="0" w:line="360" w:lineRule="auto"/>
        <w:ind w:hanging="463"/>
        <w:jc w:val="both"/>
        <w:rPr>
          <w:rFonts w:ascii="Calibri" w:eastAsia="Calibri" w:hAnsi="Calibri" w:cs="Calibri"/>
          <w:color w:val="000000"/>
        </w:rPr>
      </w:pPr>
      <w:r w:rsidRPr="00E27546">
        <w:rPr>
          <w:rFonts w:ascii="Calibri" w:eastAsia="Calibri" w:hAnsi="Calibri" w:cs="Calibri"/>
          <w:color w:val="000000"/>
        </w:rPr>
        <w:t>Zamawiający wyznaczy i rozpocznie czynności odbioru końcowego w terminie do 7 dni roboczych od daty zawiadomienia go o osiągnięciu gotowości do odbioru końcowego.</w:t>
      </w:r>
    </w:p>
    <w:p w:rsidR="00F15048" w:rsidRPr="00E27546"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 xml:space="preserve">Zamawiający zobowiązany jest do dokonania lub odmowy dokonania odbioru końcowego, w terminie </w:t>
      </w:r>
      <w:r w:rsidR="00154C24" w:rsidRPr="00E27546">
        <w:rPr>
          <w:rFonts w:ascii="Calibri" w:eastAsia="Calibri" w:hAnsi="Calibri" w:cs="Calibri"/>
          <w:color w:val="000000"/>
        </w:rPr>
        <w:t>7</w:t>
      </w:r>
      <w:r w:rsidRPr="00E27546">
        <w:rPr>
          <w:rFonts w:ascii="Calibri" w:eastAsia="Calibri" w:hAnsi="Calibri" w:cs="Calibri"/>
          <w:color w:val="000000"/>
        </w:rPr>
        <w:t xml:space="preserve"> dni od dnia rozpoczęcia tego odbioru.</w:t>
      </w:r>
    </w:p>
    <w:p w:rsidR="00F15048" w:rsidRPr="00E27546" w:rsidRDefault="00F15048" w:rsidP="00783D36">
      <w:pPr>
        <w:numPr>
          <w:ilvl w:val="0"/>
          <w:numId w:val="2"/>
        </w:numPr>
        <w:tabs>
          <w:tab w:val="clear" w:pos="463"/>
          <w:tab w:val="num" w:pos="426"/>
          <w:tab w:val="left" w:pos="900"/>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Za datę wykonania przez Wykonawcę zobowiązania wynikającego z niniejszej Umowy, uznaje się datę odbioru, stwierdzoną w protokole odbioru końcowego.</w:t>
      </w:r>
    </w:p>
    <w:p w:rsidR="00F15048" w:rsidRPr="00E27546" w:rsidRDefault="00F15048" w:rsidP="00783D36">
      <w:pPr>
        <w:numPr>
          <w:ilvl w:val="0"/>
          <w:numId w:val="2"/>
        </w:numPr>
        <w:tabs>
          <w:tab w:val="clear" w:pos="463"/>
          <w:tab w:val="num" w:pos="426"/>
          <w:tab w:val="left" w:pos="900"/>
        </w:tabs>
        <w:spacing w:after="0" w:line="360" w:lineRule="auto"/>
        <w:ind w:left="426" w:hanging="426"/>
        <w:jc w:val="both"/>
        <w:rPr>
          <w:rFonts w:ascii="Calibri" w:eastAsia="Calibri" w:hAnsi="Calibri" w:cs="Calibri"/>
        </w:rPr>
      </w:pPr>
      <w:r w:rsidRPr="00E27546">
        <w:rPr>
          <w:rFonts w:ascii="Calibri" w:eastAsia="Calibri" w:hAnsi="Calibri" w:cs="Calibri"/>
        </w:rPr>
        <w:t>W przypadku stwierdzenia w trakcie odbioru wad lub usterek, Zamawiający może odmówić odbioru do czasu ich usunięcia</w:t>
      </w:r>
      <w:r w:rsidR="00BA5266" w:rsidRPr="00E27546">
        <w:rPr>
          <w:rFonts w:ascii="Calibri" w:eastAsia="Calibri" w:hAnsi="Calibri" w:cs="Calibri"/>
        </w:rPr>
        <w:t>,</w:t>
      </w:r>
      <w:r w:rsidRPr="00E27546">
        <w:rPr>
          <w:rFonts w:ascii="Calibri" w:eastAsia="Calibri" w:hAnsi="Calibri" w:cs="Calibri"/>
        </w:rPr>
        <w:t xml:space="preserve"> a Wykonawca usunie je na własny koszt w terminie wyznaczonym przez Zamawiającego. </w:t>
      </w:r>
    </w:p>
    <w:p w:rsidR="0041154E" w:rsidRPr="00336FF1" w:rsidRDefault="00F15048" w:rsidP="00783D36">
      <w:pPr>
        <w:numPr>
          <w:ilvl w:val="0"/>
          <w:numId w:val="2"/>
        </w:numPr>
        <w:tabs>
          <w:tab w:val="clear" w:pos="463"/>
          <w:tab w:val="num" w:pos="426"/>
        </w:tabs>
        <w:spacing w:after="0" w:line="360" w:lineRule="auto"/>
        <w:ind w:left="426" w:hanging="426"/>
        <w:jc w:val="both"/>
        <w:rPr>
          <w:rFonts w:ascii="Calibri" w:eastAsia="Calibri" w:hAnsi="Calibri" w:cs="Calibri"/>
          <w:color w:val="000000"/>
        </w:rPr>
      </w:pPr>
      <w:r w:rsidRPr="00E27546">
        <w:rPr>
          <w:rFonts w:ascii="Calibri" w:eastAsia="Calibri" w:hAnsi="Calibri" w:cs="Calibri"/>
          <w:color w:val="000000"/>
        </w:rPr>
        <w:t>W razie nie usunięcia</w:t>
      </w:r>
      <w:r w:rsidR="00BA5266" w:rsidRPr="00E27546">
        <w:rPr>
          <w:rFonts w:ascii="Calibri" w:eastAsia="Calibri" w:hAnsi="Calibri" w:cs="Calibri"/>
          <w:color w:val="000000"/>
        </w:rPr>
        <w:t>,</w:t>
      </w:r>
      <w:r w:rsidRPr="00E27546">
        <w:rPr>
          <w:rFonts w:ascii="Calibri" w:eastAsia="Calibri" w:hAnsi="Calibri" w:cs="Calibri"/>
          <w:color w:val="000000"/>
        </w:rPr>
        <w:t xml:space="preserve"> w ustalonym terminie</w:t>
      </w:r>
      <w:r w:rsidR="00BA5266" w:rsidRPr="00E27546">
        <w:rPr>
          <w:rFonts w:ascii="Calibri" w:eastAsia="Calibri" w:hAnsi="Calibri" w:cs="Calibri"/>
          <w:color w:val="000000"/>
        </w:rPr>
        <w:t>,</w:t>
      </w:r>
      <w:r w:rsidRPr="00E27546">
        <w:rPr>
          <w:rFonts w:ascii="Calibri" w:eastAsia="Calibri" w:hAnsi="Calibri" w:cs="Calibri"/>
          <w:color w:val="000000"/>
        </w:rPr>
        <w:t xml:space="preserve"> przez Wykonawcę wad i usterek stwierdzonych przy odbiorze końcowym, w okresie gwarancji oraz przy przeglądzie gwarancyjnym, Zamawiający jest upoważniony do ich usunięcia na koszt Wykonawcy.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Pr="00E27546">
        <w:rPr>
          <w:rFonts w:ascii="Calibri" w:eastAsia="Calibri" w:hAnsi="Calibri" w:cs="Calibri"/>
          <w:b/>
        </w:rPr>
        <w:t>7</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Zabezpieczenie należytego wykonania umowy</w:t>
      </w:r>
    </w:p>
    <w:p w:rsidR="001D7CF2" w:rsidRDefault="001D7CF2" w:rsidP="00783D36">
      <w:pPr>
        <w:numPr>
          <w:ilvl w:val="0"/>
          <w:numId w:val="20"/>
        </w:numPr>
        <w:spacing w:after="0" w:line="360" w:lineRule="auto"/>
        <w:ind w:left="426" w:hanging="426"/>
        <w:jc w:val="both"/>
        <w:rPr>
          <w:rFonts w:ascii="Calibri" w:hAnsi="Calibri" w:cs="Calibri"/>
        </w:rPr>
      </w:pPr>
      <w:r w:rsidRPr="001D7CF2">
        <w:rPr>
          <w:rFonts w:ascii="Calibri" w:hAnsi="Calibri" w:cs="Calibri"/>
        </w:rPr>
        <w:t>Zamawiający potwierdza, że Wykonawca wniósł wymagane zabezpieczenie należytego wykonania umowy w wysokości 5% całkowitej ceny podanej w ofercie, tj. w kwocie …………………………. zł,  w formie: …………………………………………</w:t>
      </w:r>
    </w:p>
    <w:p w:rsidR="001D7CF2" w:rsidRPr="001D7CF2" w:rsidRDefault="001D7CF2" w:rsidP="00783D36">
      <w:pPr>
        <w:numPr>
          <w:ilvl w:val="0"/>
          <w:numId w:val="20"/>
        </w:numPr>
        <w:spacing w:after="0" w:line="360" w:lineRule="auto"/>
        <w:ind w:left="426" w:hanging="426"/>
        <w:jc w:val="both"/>
        <w:rPr>
          <w:rFonts w:ascii="Calibri" w:hAnsi="Calibri" w:cs="Calibri"/>
        </w:rPr>
      </w:pPr>
      <w:r w:rsidRPr="001D7CF2">
        <w:rPr>
          <w:rFonts w:ascii="Calibri" w:hAnsi="Calibri" w:cs="Calibri"/>
        </w:rPr>
        <w:t xml:space="preserve">Zabezpieczenie należytego wykonania umowy będzie służyć Zamawiającemu do pokrycia roszczeń z tytułu niewykonania lub nienależytego wykonania przez Wykonawcę umowy w szczególności: </w:t>
      </w:r>
    </w:p>
    <w:p w:rsidR="001D7CF2" w:rsidRP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zapłaty kar umownych bądź odszkodowania bez potrzeby uzyskania zgody Wykonawcy, </w:t>
      </w:r>
    </w:p>
    <w:p w:rsidR="001D7CF2" w:rsidRP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zwrotu kosztów poniesionych przez Zamawiającego, a obciążających Wykonawcę, </w:t>
      </w:r>
    </w:p>
    <w:p w:rsidR="001D7CF2" w:rsidRDefault="001D7CF2" w:rsidP="00783D36">
      <w:pPr>
        <w:numPr>
          <w:ilvl w:val="0"/>
          <w:numId w:val="22"/>
        </w:numPr>
        <w:spacing w:after="0" w:line="360" w:lineRule="auto"/>
        <w:ind w:left="709" w:hanging="283"/>
        <w:jc w:val="both"/>
        <w:rPr>
          <w:rFonts w:ascii="Calibri" w:hAnsi="Calibri" w:cs="Calibri"/>
        </w:rPr>
      </w:pPr>
      <w:r w:rsidRPr="001D7CF2">
        <w:rPr>
          <w:rFonts w:ascii="Calibri" w:hAnsi="Calibri" w:cs="Calibri"/>
        </w:rPr>
        <w:t xml:space="preserve">pokryciu roszczeń z tytułu gwarancji i rękojmi za wady. </w:t>
      </w:r>
    </w:p>
    <w:p w:rsid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 xml:space="preserve">Zamawiający zobowiązuje się zwolnić zabezpieczenie należytego wykonania umowy w następujący sposób: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lastRenderedPageBreak/>
        <w:t xml:space="preserve">70% kwoty zabezpieczenia zostanie zwrócone w terminie 30 dni od daty podpisania protokołu odbioru końcowego, potwierdzającego należytego wykonanie przedmiotu umowy,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30% kwoty zabezpieczenia zostanie zwrócone nie później niż w 15 dniu po upływie okresu rękojmi za wady lub okresu gwarancji, </w:t>
      </w:r>
    </w:p>
    <w:p w:rsid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w przypadku, gdy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 </w:t>
      </w:r>
    </w:p>
    <w:p w:rsidR="001D7CF2" w:rsidRPr="001D7CF2" w:rsidRDefault="001D7CF2" w:rsidP="00783D36">
      <w:pPr>
        <w:pStyle w:val="Akapitzlist"/>
        <w:numPr>
          <w:ilvl w:val="0"/>
          <w:numId w:val="21"/>
        </w:numPr>
        <w:spacing w:after="0" w:line="360" w:lineRule="auto"/>
        <w:jc w:val="both"/>
        <w:rPr>
          <w:rFonts w:ascii="Calibri" w:hAnsi="Calibri" w:cs="Calibri"/>
        </w:rPr>
      </w:pPr>
      <w:r w:rsidRPr="001D7CF2">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 xml:space="preserve">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 </w:t>
      </w:r>
    </w:p>
    <w:p w:rsidR="001D7CF2" w:rsidRPr="001D7CF2" w:rsidRDefault="001D7CF2" w:rsidP="00783D36">
      <w:pPr>
        <w:pStyle w:val="Akapitzlist"/>
        <w:numPr>
          <w:ilvl w:val="0"/>
          <w:numId w:val="20"/>
        </w:numPr>
        <w:spacing w:after="0" w:line="360" w:lineRule="auto"/>
        <w:jc w:val="both"/>
        <w:rPr>
          <w:rFonts w:ascii="Calibri" w:hAnsi="Calibri" w:cs="Calibri"/>
        </w:rPr>
      </w:pPr>
      <w:r w:rsidRPr="001D7CF2">
        <w:rPr>
          <w:rFonts w:ascii="Calibri" w:hAnsi="Calibri" w:cs="Calibri"/>
        </w:rPr>
        <w:t>Zamawiający wymaga aby zabezpieczenie należytego wykonania umowy złożone w formie innej niż pieniądz, tj. np. gwarancji bankowej lub ubezpieczeniowej miało charakter gwarancji bezwarunkowej i nieodwołalnej oraz płatnej na pierwsze pisemne żądanie Zamawiającego.</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8</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Kary umowne</w:t>
      </w:r>
    </w:p>
    <w:p w:rsidR="00F15048" w:rsidRPr="00E27546" w:rsidRDefault="00F15048" w:rsidP="00783D36">
      <w:pPr>
        <w:numPr>
          <w:ilvl w:val="0"/>
          <w:numId w:val="7"/>
        </w:numPr>
        <w:spacing w:after="0" w:line="360" w:lineRule="auto"/>
        <w:jc w:val="both"/>
        <w:rPr>
          <w:rFonts w:ascii="Calibri" w:eastAsia="Calibri" w:hAnsi="Calibri" w:cs="Calibri"/>
        </w:rPr>
      </w:pPr>
      <w:r w:rsidRPr="00E27546">
        <w:rPr>
          <w:rFonts w:ascii="Calibri" w:eastAsia="Calibri" w:hAnsi="Calibri" w:cs="Calibri"/>
        </w:rPr>
        <w:t>Wykonawca zapłaci Zamawiającemu kary umowne:</w:t>
      </w:r>
    </w:p>
    <w:p w:rsidR="00D21542" w:rsidRPr="00E27546" w:rsidRDefault="00363A7D"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za każdy dzień zwłoki </w:t>
      </w:r>
      <w:r w:rsidR="00F15048" w:rsidRPr="00E27546">
        <w:rPr>
          <w:rFonts w:ascii="Calibri" w:eastAsia="Calibri" w:hAnsi="Calibri" w:cs="Calibri"/>
        </w:rPr>
        <w:t>w zakończeniu wykonania pr</w:t>
      </w:r>
      <w:r w:rsidR="00154C24" w:rsidRPr="00E27546">
        <w:rPr>
          <w:rFonts w:ascii="Calibri" w:eastAsia="Calibri" w:hAnsi="Calibri" w:cs="Calibri"/>
        </w:rPr>
        <w:t xml:space="preserve">zedmiotu umowy </w:t>
      </w:r>
      <w:r w:rsidR="00D21542" w:rsidRPr="00E27546">
        <w:rPr>
          <w:rFonts w:ascii="Calibri" w:eastAsia="Calibri" w:hAnsi="Calibri" w:cs="Calibri"/>
        </w:rPr>
        <w:t xml:space="preserve">w terminie o którym mowa w § 2 </w:t>
      </w:r>
      <w:r w:rsidR="00154C24" w:rsidRPr="00E27546">
        <w:rPr>
          <w:rFonts w:ascii="Calibri" w:eastAsia="Calibri" w:hAnsi="Calibri" w:cs="Calibri"/>
        </w:rPr>
        <w:t>– w wysokości 0,</w:t>
      </w:r>
      <w:r w:rsidR="006E0EF8">
        <w:rPr>
          <w:rFonts w:ascii="Calibri" w:eastAsia="Calibri" w:hAnsi="Calibri" w:cs="Calibri"/>
        </w:rPr>
        <w:t>9</w:t>
      </w:r>
      <w:r w:rsidR="00F15048" w:rsidRPr="00E27546">
        <w:rPr>
          <w:rFonts w:ascii="Calibri" w:eastAsia="Calibri" w:hAnsi="Calibri" w:cs="Calibri"/>
        </w:rPr>
        <w:t xml:space="preserve">% wynagrodzenia </w:t>
      </w:r>
      <w:r w:rsidRPr="00E27546">
        <w:rPr>
          <w:rFonts w:ascii="Calibri" w:eastAsia="Calibri" w:hAnsi="Calibri" w:cs="Calibri"/>
        </w:rPr>
        <w:t>brutto, określonego w § 5 ust. 1</w:t>
      </w:r>
      <w:r w:rsidR="00F15048" w:rsidRPr="00E27546">
        <w:rPr>
          <w:rFonts w:ascii="Calibri" w:eastAsia="Calibri" w:hAnsi="Calibri" w:cs="Calibri"/>
        </w:rPr>
        <w:t xml:space="preserve"> za każdy dzień zwłoki</w:t>
      </w:r>
      <w:r w:rsidR="00D21542" w:rsidRPr="00E27546">
        <w:rPr>
          <w:rFonts w:ascii="Calibri" w:eastAsia="Calibri" w:hAnsi="Calibri" w:cs="Calibri"/>
        </w:rPr>
        <w:t>;</w:t>
      </w:r>
    </w:p>
    <w:p w:rsidR="00D21542" w:rsidRPr="00E27546" w:rsidRDefault="00D21542"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za każdy dzień zwłoki </w:t>
      </w:r>
      <w:r w:rsidR="00F15048" w:rsidRPr="00E27546">
        <w:rPr>
          <w:rFonts w:ascii="Calibri" w:eastAsia="Calibri" w:hAnsi="Calibri" w:cs="Calibri"/>
        </w:rPr>
        <w:t xml:space="preserve">w usunięciu wad stwierdzonych w okresie gwarancji i rękojmi – w wysokości 0,2% wynagrodzenia brutto, określonego w </w:t>
      </w:r>
      <w:r w:rsidR="00F15048" w:rsidRPr="00E27546">
        <w:rPr>
          <w:rFonts w:ascii="Calibri" w:eastAsia="Calibri" w:hAnsi="Calibri" w:cs="Calibri"/>
          <w:color w:val="000000"/>
        </w:rPr>
        <w:t>§5</w:t>
      </w:r>
      <w:r w:rsidRPr="00E27546">
        <w:rPr>
          <w:rFonts w:ascii="Calibri" w:eastAsia="Calibri" w:hAnsi="Calibri" w:cs="Calibri"/>
        </w:rPr>
        <w:t xml:space="preserve"> ust. 1;</w:t>
      </w:r>
    </w:p>
    <w:p w:rsidR="00F15048" w:rsidRPr="00E27546" w:rsidRDefault="00D21542" w:rsidP="00783D36">
      <w:pPr>
        <w:numPr>
          <w:ilvl w:val="0"/>
          <w:numId w:val="16"/>
        </w:numPr>
        <w:spacing w:after="0" w:line="360" w:lineRule="auto"/>
        <w:ind w:left="851" w:hanging="425"/>
        <w:jc w:val="both"/>
        <w:rPr>
          <w:rFonts w:ascii="Calibri" w:eastAsia="Calibri" w:hAnsi="Calibri" w:cs="Calibri"/>
        </w:rPr>
      </w:pPr>
      <w:r w:rsidRPr="00E27546">
        <w:rPr>
          <w:rFonts w:ascii="Calibri" w:eastAsia="Calibri" w:hAnsi="Calibri" w:cs="Calibri"/>
        </w:rPr>
        <w:t xml:space="preserve">z tytułu odstąpienia od umowy przez którąkolwiek ze stron, z przyczyn leżących po stronie Wykonawcy – w wysokości 10 % wartości wynagrodzenia brutto określonego w </w:t>
      </w:r>
      <w:r w:rsidR="00F15048" w:rsidRPr="00E27546">
        <w:rPr>
          <w:rFonts w:ascii="Calibri" w:eastAsia="Calibri" w:hAnsi="Calibri" w:cs="Calibri"/>
          <w:color w:val="000000"/>
        </w:rPr>
        <w:t>§ 5</w:t>
      </w:r>
      <w:r w:rsidR="00F15048" w:rsidRPr="00E27546">
        <w:rPr>
          <w:rFonts w:ascii="Calibri" w:eastAsia="Calibri" w:hAnsi="Calibri" w:cs="Calibri"/>
        </w:rPr>
        <w:t xml:space="preserve"> ust. 1,</w:t>
      </w:r>
    </w:p>
    <w:p w:rsidR="00F15048" w:rsidRPr="00E27546" w:rsidRDefault="00F15048" w:rsidP="00783D36">
      <w:pPr>
        <w:numPr>
          <w:ilvl w:val="0"/>
          <w:numId w:val="7"/>
        </w:numPr>
        <w:tabs>
          <w:tab w:val="num" w:pos="1070"/>
        </w:tabs>
        <w:spacing w:after="0" w:line="360" w:lineRule="auto"/>
        <w:jc w:val="both"/>
        <w:rPr>
          <w:rFonts w:ascii="Calibri" w:eastAsia="Calibri" w:hAnsi="Calibri" w:cs="Calibri"/>
        </w:rPr>
      </w:pPr>
      <w:r w:rsidRPr="00E27546">
        <w:rPr>
          <w:rFonts w:ascii="Calibri" w:eastAsia="Calibri" w:hAnsi="Calibri" w:cs="Calibri"/>
        </w:rPr>
        <w:t>Strony zastrzegają sobie prawo do dochodzenia odszkodowania na zasadach ogólnych, o ile wartość faktycznie poniesionych szkód przekracza wysokość kar umownych.</w:t>
      </w:r>
    </w:p>
    <w:p w:rsidR="00F15048" w:rsidRPr="00E27546" w:rsidRDefault="00F15048" w:rsidP="00783D36">
      <w:pPr>
        <w:numPr>
          <w:ilvl w:val="0"/>
          <w:numId w:val="7"/>
        </w:numPr>
        <w:tabs>
          <w:tab w:val="num" w:pos="1070"/>
        </w:tabs>
        <w:spacing w:after="0" w:line="360" w:lineRule="auto"/>
        <w:jc w:val="both"/>
        <w:rPr>
          <w:rFonts w:ascii="Calibri" w:eastAsia="Calibri" w:hAnsi="Calibri" w:cs="Calibri"/>
        </w:rPr>
      </w:pPr>
      <w:r w:rsidRPr="00E27546">
        <w:rPr>
          <w:rFonts w:ascii="Calibri" w:eastAsia="Calibri" w:hAnsi="Calibri" w:cs="Calibri"/>
        </w:rPr>
        <w:lastRenderedPageBreak/>
        <w:t>Wykonawca nie może zbywać ani przenosić na rzecz osób trzecich praw i wierzytelności powstałych w związku z realizacją niniejszej umowy.</w:t>
      </w:r>
    </w:p>
    <w:p w:rsidR="00F15048" w:rsidRPr="00E27546" w:rsidRDefault="00B76EC9" w:rsidP="00783D36">
      <w:pPr>
        <w:numPr>
          <w:ilvl w:val="0"/>
          <w:numId w:val="7"/>
        </w:numPr>
        <w:tabs>
          <w:tab w:val="num" w:pos="1070"/>
        </w:tabs>
        <w:spacing w:after="0" w:line="360" w:lineRule="auto"/>
        <w:jc w:val="both"/>
        <w:rPr>
          <w:rFonts w:ascii="Calibri" w:hAnsi="Calibri" w:cs="Calibri"/>
        </w:rPr>
      </w:pPr>
      <w:r w:rsidRPr="00E27546">
        <w:rPr>
          <w:rFonts w:ascii="Calibri" w:hAnsi="Calibri" w:cs="Calibri"/>
        </w:rPr>
        <w:t>Wykonawca oświadcza, że wyraża zgodę na potrącenie naliczonych kar umownych z wynagrodzenia za wykonanie przedmiotu umowy.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9</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Umowne prawo odstąpienia od umowy</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Zamawiającemu przysługuje prawo odstąpienia od umowy, gdy:</w:t>
      </w:r>
    </w:p>
    <w:p w:rsidR="00F15048" w:rsidRPr="00E27546" w:rsidRDefault="00F15048" w:rsidP="00783D36">
      <w:pPr>
        <w:pStyle w:val="Lista2"/>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przerwał z przyczyn leżących po stronie Wykonawcy realizację przedmiotu umowy i przerwa ta trwa dłużej niż 10 dni – w terminie 7 dni od dnia powzięcia przez Zamawiającego informacji o upływie 10- dniowego terminu przerwy w realizacji umowy; </w:t>
      </w:r>
    </w:p>
    <w:p w:rsidR="00F15048" w:rsidRPr="00E27546" w:rsidRDefault="00F15048" w:rsidP="00783D36">
      <w:pPr>
        <w:pStyle w:val="Lista"/>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F15048" w:rsidRPr="00E27546" w:rsidRDefault="00F15048" w:rsidP="00783D36">
      <w:pPr>
        <w:pStyle w:val="Lista"/>
        <w:numPr>
          <w:ilvl w:val="0"/>
          <w:numId w:val="9"/>
        </w:numPr>
        <w:tabs>
          <w:tab w:val="clear" w:pos="360"/>
          <w:tab w:val="num" w:pos="700"/>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realizuje roboty przewidziane niniejszą umową w sposób niezgodny z niniejszą </w:t>
      </w:r>
      <w:r w:rsidR="00D21542" w:rsidRPr="00E27546">
        <w:rPr>
          <w:rFonts w:ascii="Calibri" w:hAnsi="Calibri" w:cs="Calibri"/>
          <w:sz w:val="22"/>
          <w:szCs w:val="22"/>
        </w:rPr>
        <w:t xml:space="preserve">umową, dokumentacją projektową </w:t>
      </w:r>
      <w:r w:rsidRPr="00E27546">
        <w:rPr>
          <w:rFonts w:ascii="Calibri" w:hAnsi="Calibri" w:cs="Calibri"/>
          <w:sz w:val="22"/>
          <w:szCs w:val="22"/>
        </w:rPr>
        <w:t xml:space="preserve">lub wskazaniami Zamawiającego - w terminie 7 dni od dnia stwierdzenia przez Zamawiającego danej okoliczności. </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Wykonawcy przysługuje prawo odstąpienia od umowy, jeżeli Zamawiający:</w:t>
      </w:r>
    </w:p>
    <w:p w:rsidR="00F15048" w:rsidRPr="00E27546" w:rsidRDefault="00F15048" w:rsidP="00783D36">
      <w:pPr>
        <w:numPr>
          <w:ilvl w:val="0"/>
          <w:numId w:val="10"/>
        </w:numPr>
        <w:tabs>
          <w:tab w:val="clear" w:pos="360"/>
          <w:tab w:val="num" w:pos="700"/>
        </w:tabs>
        <w:spacing w:after="0" w:line="360" w:lineRule="auto"/>
        <w:ind w:left="700" w:hanging="300"/>
        <w:jc w:val="both"/>
        <w:rPr>
          <w:rFonts w:ascii="Calibri" w:eastAsia="Calibri" w:hAnsi="Calibri" w:cs="Calibri"/>
        </w:rPr>
      </w:pPr>
      <w:r w:rsidRPr="00E27546">
        <w:rPr>
          <w:rFonts w:ascii="Calibri" w:eastAsia="Calibri" w:hAnsi="Calibri" w:cs="Calibri"/>
        </w:rPr>
        <w:t>Nie wywiązuje się z obowiązku zapłaty faktur VAT mimo dodatkowego wezwania - w terminie 1 miesiąca od upływu terminu zapłaty, określonego w niniejszej umowie;</w:t>
      </w:r>
    </w:p>
    <w:p w:rsidR="00F15048" w:rsidRPr="00E27546" w:rsidRDefault="00F15048" w:rsidP="00783D36">
      <w:pPr>
        <w:numPr>
          <w:ilvl w:val="0"/>
          <w:numId w:val="10"/>
        </w:numPr>
        <w:tabs>
          <w:tab w:val="clear" w:pos="360"/>
          <w:tab w:val="num" w:pos="700"/>
        </w:tabs>
        <w:spacing w:after="0" w:line="360" w:lineRule="auto"/>
        <w:ind w:left="700" w:hanging="300"/>
        <w:jc w:val="both"/>
        <w:rPr>
          <w:rFonts w:ascii="Calibri" w:eastAsia="Calibri" w:hAnsi="Calibri" w:cs="Calibri"/>
        </w:rPr>
      </w:pPr>
      <w:r w:rsidRPr="00E27546">
        <w:rPr>
          <w:rFonts w:ascii="Calibri" w:eastAsia="Calibri" w:hAnsi="Calibri" w:cs="Calibri"/>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Odstąpienie od umowy, o którym mowa w ust. 1 i 2, powinno nastąpić w formie pisemnej pod rygorem nieważności takiego oświadczenia i powinno zawierać uzasadnienie.</w:t>
      </w:r>
    </w:p>
    <w:p w:rsidR="00F15048" w:rsidRPr="00E27546" w:rsidRDefault="00F15048" w:rsidP="00783D36">
      <w:pPr>
        <w:numPr>
          <w:ilvl w:val="0"/>
          <w:numId w:val="8"/>
        </w:numPr>
        <w:spacing w:after="0" w:line="360" w:lineRule="auto"/>
        <w:jc w:val="both"/>
        <w:rPr>
          <w:rFonts w:ascii="Calibri" w:eastAsia="Calibri" w:hAnsi="Calibri" w:cs="Calibri"/>
        </w:rPr>
      </w:pPr>
      <w:r w:rsidRPr="00E27546">
        <w:rPr>
          <w:rFonts w:ascii="Calibri" w:eastAsia="Calibri" w:hAnsi="Calibri" w:cs="Calibri"/>
        </w:rPr>
        <w:t>W wypadku odstąpienia od umowy przez Wykonawcę lub Zamawiającego, strony obciążają następujące obowiązki:</w:t>
      </w:r>
    </w:p>
    <w:p w:rsidR="00F15048" w:rsidRPr="00E27546" w:rsidRDefault="00F15048" w:rsidP="00783D36">
      <w:pPr>
        <w:numPr>
          <w:ilvl w:val="0"/>
          <w:numId w:val="11"/>
        </w:numPr>
        <w:tabs>
          <w:tab w:val="clear" w:pos="360"/>
          <w:tab w:val="num" w:pos="700"/>
          <w:tab w:val="num" w:pos="1583"/>
        </w:tabs>
        <w:spacing w:after="0" w:line="360" w:lineRule="auto"/>
        <w:ind w:left="700" w:hanging="300"/>
        <w:jc w:val="both"/>
        <w:rPr>
          <w:rFonts w:ascii="Calibri" w:eastAsia="Calibri" w:hAnsi="Calibri" w:cs="Calibri"/>
        </w:rPr>
      </w:pPr>
      <w:r w:rsidRPr="00E27546">
        <w:rPr>
          <w:rFonts w:ascii="Calibri" w:eastAsia="Calibri" w:hAnsi="Calibri" w:cs="Calibri"/>
        </w:rPr>
        <w:t>Wykonawca zabezpieczy przerwane roboty w zakresie obustronnie uzgodnionym na koszt tej strony, z której to winy nastąpiło odstąpienie od umowy,</w:t>
      </w:r>
    </w:p>
    <w:p w:rsidR="00F15048" w:rsidRPr="00E27546" w:rsidRDefault="00F15048" w:rsidP="00783D36">
      <w:pPr>
        <w:pStyle w:val="Lista2"/>
        <w:numPr>
          <w:ilvl w:val="0"/>
          <w:numId w:val="11"/>
        </w:numPr>
        <w:tabs>
          <w:tab w:val="clear" w:pos="360"/>
          <w:tab w:val="num" w:pos="700"/>
          <w:tab w:val="num" w:pos="1583"/>
        </w:tabs>
        <w:spacing w:line="360" w:lineRule="auto"/>
        <w:ind w:left="700" w:hanging="300"/>
        <w:jc w:val="both"/>
        <w:rPr>
          <w:rFonts w:ascii="Calibri" w:hAnsi="Calibri" w:cs="Calibri"/>
          <w:sz w:val="22"/>
          <w:szCs w:val="22"/>
        </w:rPr>
      </w:pPr>
      <w:r w:rsidRPr="00E27546">
        <w:rPr>
          <w:rFonts w:ascii="Calibri" w:hAnsi="Calibri" w:cs="Calibri"/>
          <w:sz w:val="22"/>
          <w:szCs w:val="22"/>
        </w:rPr>
        <w:t xml:space="preserve">Wykonawca zgłosi do dokonania przez Zamawiającego odbioru robót przerwanych, jeżeli odstąpienie od umowy nastąpiło z przyczyn, za które Wykonawca nie odpowiada, </w:t>
      </w:r>
    </w:p>
    <w:p w:rsidR="00F15048" w:rsidRPr="00E27546" w:rsidRDefault="00F15048" w:rsidP="00783D36">
      <w:pPr>
        <w:pStyle w:val="Lista2"/>
        <w:numPr>
          <w:ilvl w:val="0"/>
          <w:numId w:val="11"/>
        </w:numPr>
        <w:tabs>
          <w:tab w:val="clear" w:pos="360"/>
          <w:tab w:val="num" w:pos="700"/>
          <w:tab w:val="num" w:pos="1583"/>
        </w:tabs>
        <w:spacing w:line="360" w:lineRule="auto"/>
        <w:ind w:left="700" w:hanging="300"/>
        <w:jc w:val="both"/>
        <w:rPr>
          <w:rFonts w:ascii="Calibri" w:hAnsi="Calibri" w:cs="Calibri"/>
          <w:sz w:val="22"/>
          <w:szCs w:val="22"/>
        </w:rPr>
      </w:pPr>
      <w:r w:rsidRPr="00E27546">
        <w:rPr>
          <w:rFonts w:ascii="Calibri" w:hAnsi="Calibri" w:cs="Calibri"/>
          <w:sz w:val="22"/>
          <w:szCs w:val="22"/>
        </w:rPr>
        <w:t>w terminie 10 dni od daty zg</w:t>
      </w:r>
      <w:r w:rsidR="00D21542" w:rsidRPr="00E27546">
        <w:rPr>
          <w:rFonts w:ascii="Calibri" w:hAnsi="Calibri" w:cs="Calibri"/>
          <w:sz w:val="22"/>
          <w:szCs w:val="22"/>
        </w:rPr>
        <w:t>łoszenia, o którym mowa w pkt 2</w:t>
      </w:r>
      <w:r w:rsidRPr="00E27546">
        <w:rPr>
          <w:rFonts w:ascii="Calibri" w:hAnsi="Calibri" w:cs="Calibri"/>
          <w:sz w:val="22"/>
          <w:szCs w:val="22"/>
        </w:rPr>
        <w:t xml:space="preserve">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15048" w:rsidRPr="00E27546" w:rsidRDefault="00F15048" w:rsidP="00783D36">
      <w:pPr>
        <w:numPr>
          <w:ilvl w:val="0"/>
          <w:numId w:val="11"/>
        </w:numPr>
        <w:tabs>
          <w:tab w:val="clear" w:pos="360"/>
          <w:tab w:val="num" w:pos="700"/>
          <w:tab w:val="num" w:pos="1583"/>
        </w:tabs>
        <w:spacing w:after="0" w:line="360" w:lineRule="auto"/>
        <w:ind w:left="700" w:hanging="300"/>
        <w:jc w:val="both"/>
        <w:rPr>
          <w:rFonts w:ascii="Calibri" w:eastAsia="Calibri" w:hAnsi="Calibri" w:cs="Calibri"/>
        </w:rPr>
      </w:pPr>
      <w:r w:rsidRPr="00E27546">
        <w:rPr>
          <w:rFonts w:ascii="Calibri" w:eastAsia="Calibri" w:hAnsi="Calibri" w:cs="Calibri"/>
        </w:rPr>
        <w:lastRenderedPageBreak/>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15048" w:rsidRPr="00E27546" w:rsidRDefault="00F15048" w:rsidP="00783D36">
      <w:pPr>
        <w:numPr>
          <w:ilvl w:val="0"/>
          <w:numId w:val="12"/>
        </w:numPr>
        <w:spacing w:after="0" w:line="360" w:lineRule="auto"/>
        <w:jc w:val="both"/>
        <w:rPr>
          <w:rFonts w:ascii="Calibri" w:eastAsia="Calibri" w:hAnsi="Calibri" w:cs="Calibri"/>
          <w:b/>
          <w:color w:val="000000"/>
        </w:rPr>
      </w:pPr>
      <w:r w:rsidRPr="00E27546">
        <w:rPr>
          <w:rFonts w:ascii="Calibri" w:eastAsia="Calibri" w:hAnsi="Calibri" w:cs="Calibr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10</w:t>
      </w:r>
    </w:p>
    <w:p w:rsidR="00F15048" w:rsidRPr="00E27546" w:rsidRDefault="00F15048" w:rsidP="00E27546">
      <w:pPr>
        <w:spacing w:after="0" w:line="360" w:lineRule="auto"/>
        <w:jc w:val="center"/>
        <w:rPr>
          <w:rFonts w:ascii="Calibri" w:eastAsia="Calibri" w:hAnsi="Calibri" w:cs="Calibri"/>
        </w:rPr>
      </w:pPr>
      <w:r w:rsidRPr="00E27546">
        <w:rPr>
          <w:rFonts w:ascii="Calibri" w:eastAsia="Calibri" w:hAnsi="Calibri" w:cs="Calibri"/>
          <w:b/>
        </w:rPr>
        <w:t>Umowy o podwykonawstwo</w:t>
      </w:r>
    </w:p>
    <w:p w:rsidR="00F15048" w:rsidRPr="00E27546" w:rsidRDefault="00F15048" w:rsidP="00783D36">
      <w:pPr>
        <w:numPr>
          <w:ilvl w:val="0"/>
          <w:numId w:val="4"/>
        </w:numPr>
        <w:tabs>
          <w:tab w:val="clear" w:pos="480"/>
          <w:tab w:val="num" w:pos="426"/>
        </w:tabs>
        <w:spacing w:after="0" w:line="360" w:lineRule="auto"/>
        <w:ind w:left="426" w:hanging="426"/>
        <w:jc w:val="both"/>
        <w:rPr>
          <w:rFonts w:ascii="Calibri" w:eastAsia="Calibri" w:hAnsi="Calibri" w:cs="Calibri"/>
        </w:rPr>
      </w:pPr>
      <w:r w:rsidRPr="00E27546">
        <w:rPr>
          <w:rFonts w:ascii="Calibri" w:eastAsia="Calibri" w:hAnsi="Calibri" w:cs="Calibri"/>
        </w:rPr>
        <w:t xml:space="preserve">Wykonawca może powierzyć, zgodnie z ofertą Wykonawcy, wykonanie części robót lub usług podwykonawcom pod warunkiem, że posiadają oni kwalifikacje do ich wykonania. </w:t>
      </w:r>
    </w:p>
    <w:p w:rsidR="00F15048" w:rsidRPr="00E27546" w:rsidRDefault="00F15048" w:rsidP="00783D36">
      <w:pPr>
        <w:pStyle w:val="Tekstpodstawowy"/>
        <w:numPr>
          <w:ilvl w:val="0"/>
          <w:numId w:val="4"/>
        </w:numPr>
        <w:tabs>
          <w:tab w:val="clear" w:pos="480"/>
          <w:tab w:val="num" w:pos="426"/>
        </w:tabs>
        <w:spacing w:after="0" w:line="360" w:lineRule="auto"/>
        <w:ind w:left="426" w:hanging="426"/>
        <w:jc w:val="both"/>
        <w:rPr>
          <w:rFonts w:ascii="Calibri" w:eastAsia="Calibri" w:hAnsi="Calibri" w:cs="Calibri"/>
        </w:rPr>
      </w:pPr>
      <w:r w:rsidRPr="00E27546">
        <w:rPr>
          <w:rFonts w:ascii="Calibri" w:eastAsia="Calibri" w:hAnsi="Calibri" w:cs="Calibri"/>
        </w:rPr>
        <w:t>Wykonanie prac w podwykonawstwie nie zwalnia Wykonawcy z odpowiedzialności za wykonanie obowiązków wynikających z umowy i obowiązujących przepisów prawa. Wykonawca odpowiada za działania i zaniechania podwykonawców jak za własne.</w:t>
      </w:r>
    </w:p>
    <w:p w:rsidR="00F15048" w:rsidRPr="00E27546" w:rsidRDefault="00F52561" w:rsidP="00E27546">
      <w:pPr>
        <w:pStyle w:val="Tekstpodstawowy2"/>
        <w:spacing w:after="0" w:line="360" w:lineRule="auto"/>
        <w:jc w:val="center"/>
        <w:rPr>
          <w:rFonts w:ascii="Calibri" w:eastAsia="Calibri" w:hAnsi="Calibri" w:cs="Calibri"/>
          <w:b/>
        </w:rPr>
      </w:pPr>
      <w:r w:rsidRPr="00E27546">
        <w:rPr>
          <w:rFonts w:ascii="Calibri" w:eastAsia="Calibri" w:hAnsi="Calibri" w:cs="Calibri"/>
          <w:b/>
        </w:rPr>
        <w:t>§ 1</w:t>
      </w:r>
      <w:r w:rsidR="00A4679B">
        <w:rPr>
          <w:rFonts w:ascii="Calibri" w:eastAsia="Calibri" w:hAnsi="Calibri" w:cs="Calibri"/>
          <w:b/>
        </w:rPr>
        <w:t>1</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Uprawnienia z tytułu rękojmi za wady</w:t>
      </w:r>
    </w:p>
    <w:p w:rsidR="00F15048" w:rsidRPr="00E27546" w:rsidRDefault="00F15048" w:rsidP="00783D36">
      <w:pPr>
        <w:pStyle w:val="Tekstpodstawowy2"/>
        <w:numPr>
          <w:ilvl w:val="0"/>
          <w:numId w:val="13"/>
        </w:numPr>
        <w:spacing w:after="0" w:line="360" w:lineRule="auto"/>
        <w:jc w:val="both"/>
        <w:rPr>
          <w:rFonts w:ascii="Calibri" w:eastAsia="Calibri" w:hAnsi="Calibri" w:cs="Calibri"/>
        </w:rPr>
      </w:pPr>
      <w:r w:rsidRPr="00E27546">
        <w:rPr>
          <w:rFonts w:ascii="Calibri" w:eastAsia="Calibri" w:hAnsi="Calibri" w:cs="Calibri"/>
        </w:rPr>
        <w:t xml:space="preserve">Wykonawca udziela Zamawiającemu rękojmi za wady wykonania przedmiotu umowy na okres </w:t>
      </w:r>
      <w:r w:rsidR="00D21542" w:rsidRPr="00E27546">
        <w:rPr>
          <w:rFonts w:ascii="Calibri" w:eastAsia="Calibri" w:hAnsi="Calibri" w:cs="Calibri"/>
        </w:rPr>
        <w:t>36</w:t>
      </w:r>
      <w:r w:rsidRPr="00E27546">
        <w:rPr>
          <w:rFonts w:ascii="Calibri" w:eastAsia="Calibri" w:hAnsi="Calibri" w:cs="Calibri"/>
        </w:rPr>
        <w:t xml:space="preserve"> miesięcy</w:t>
      </w:r>
      <w:r w:rsidR="00C8439A" w:rsidRPr="00E27546">
        <w:rPr>
          <w:rFonts w:ascii="Calibri" w:eastAsia="Calibri" w:hAnsi="Calibri" w:cs="Calibri"/>
        </w:rPr>
        <w:t xml:space="preserve"> od dnia podpisania</w:t>
      </w:r>
      <w:r w:rsidRPr="00E27546">
        <w:rPr>
          <w:rFonts w:ascii="Calibri" w:eastAsia="Calibri" w:hAnsi="Calibri" w:cs="Calibri"/>
        </w:rPr>
        <w:t xml:space="preserve"> protokołu odbioru końcowego.</w:t>
      </w:r>
    </w:p>
    <w:p w:rsidR="00095B56" w:rsidRPr="00E27546" w:rsidRDefault="00F15048" w:rsidP="00783D36">
      <w:pPr>
        <w:pStyle w:val="Tekstpodstawowy2"/>
        <w:numPr>
          <w:ilvl w:val="0"/>
          <w:numId w:val="13"/>
        </w:numPr>
        <w:spacing w:after="0" w:line="360" w:lineRule="auto"/>
        <w:jc w:val="both"/>
        <w:rPr>
          <w:rFonts w:ascii="Calibri" w:eastAsia="Calibri" w:hAnsi="Calibri" w:cs="Calibri"/>
        </w:rPr>
      </w:pPr>
      <w:r w:rsidRPr="00E27546">
        <w:rPr>
          <w:rFonts w:ascii="Calibri" w:eastAsia="Calibri" w:hAnsi="Calibri" w:cs="Calibri"/>
        </w:rPr>
        <w:t>W okresie rękojmi Wykonawca zobowiązuje się do bezpłatnego usunięcia wad i usterek w terminie 7 dni licząc od daty pisemnego (listem</w:t>
      </w:r>
      <w:r w:rsidR="00F97B48" w:rsidRPr="00E27546">
        <w:rPr>
          <w:rFonts w:ascii="Calibri" w:eastAsia="Calibri" w:hAnsi="Calibri" w:cs="Calibri"/>
        </w:rPr>
        <w:t>, wiadomością e-mail</w:t>
      </w:r>
      <w:r w:rsidRPr="00E27546">
        <w:rPr>
          <w:rFonts w:ascii="Calibri" w:eastAsia="Calibri" w:hAnsi="Calibri" w:cs="Calibri"/>
        </w:rPr>
        <w:t xml:space="preserve"> lub faksem) powiadomienia przez Zamawiającego. Okres rękojmi zostanie przedłużony o czas naprawy. </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color w:val="000000"/>
        </w:rPr>
        <w:t>§ </w:t>
      </w:r>
      <w:r w:rsidR="00A4679B">
        <w:rPr>
          <w:rFonts w:ascii="Calibri" w:eastAsia="Calibri" w:hAnsi="Calibri" w:cs="Calibri"/>
          <w:b/>
        </w:rPr>
        <w:t>12</w:t>
      </w:r>
    </w:p>
    <w:p w:rsidR="00F15048" w:rsidRPr="00E27546" w:rsidRDefault="00F15048" w:rsidP="00E27546">
      <w:pPr>
        <w:spacing w:after="0" w:line="360" w:lineRule="auto"/>
        <w:jc w:val="center"/>
        <w:rPr>
          <w:rFonts w:ascii="Calibri" w:eastAsia="Calibri" w:hAnsi="Calibri" w:cs="Calibri"/>
          <w:b/>
        </w:rPr>
      </w:pPr>
      <w:r w:rsidRPr="00E27546">
        <w:rPr>
          <w:rFonts w:ascii="Calibri" w:eastAsia="Calibri" w:hAnsi="Calibri" w:cs="Calibri"/>
          <w:b/>
        </w:rPr>
        <w:t>Zmiana umowy</w:t>
      </w:r>
    </w:p>
    <w:p w:rsidR="00095B56" w:rsidRPr="00E27546" w:rsidRDefault="00F15048" w:rsidP="00E27546">
      <w:pPr>
        <w:spacing w:after="0" w:line="360" w:lineRule="auto"/>
        <w:jc w:val="both"/>
        <w:rPr>
          <w:rFonts w:ascii="Calibri" w:eastAsia="Calibri" w:hAnsi="Calibri" w:cs="Calibri"/>
        </w:rPr>
      </w:pPr>
      <w:r w:rsidRPr="00E27546">
        <w:rPr>
          <w:rFonts w:ascii="Calibri" w:eastAsia="Calibri" w:hAnsi="Calibri" w:cs="Calibri"/>
        </w:rPr>
        <w:t>Wszelkie zmiany i uzupełnienia treści niniejszej umowy, wymagają aneksu sporządzonego z zachowaniem formy pisemnej pod rygorem nieważności.</w:t>
      </w:r>
    </w:p>
    <w:p w:rsidR="00F15048" w:rsidRPr="00E27546" w:rsidRDefault="00A4679B" w:rsidP="00E27546">
      <w:pPr>
        <w:pStyle w:val="Tekstpodstawowy2"/>
        <w:spacing w:after="0" w:line="360" w:lineRule="auto"/>
        <w:jc w:val="center"/>
        <w:rPr>
          <w:rFonts w:ascii="Calibri" w:eastAsia="Calibri" w:hAnsi="Calibri" w:cs="Calibri"/>
          <w:b/>
        </w:rPr>
      </w:pPr>
      <w:r>
        <w:rPr>
          <w:rFonts w:ascii="Calibri" w:eastAsia="Calibri" w:hAnsi="Calibri" w:cs="Calibri"/>
          <w:b/>
        </w:rPr>
        <w:t>§ 13</w:t>
      </w:r>
    </w:p>
    <w:p w:rsidR="00F15048" w:rsidRPr="00E27546" w:rsidRDefault="00F15048" w:rsidP="00E27546">
      <w:pPr>
        <w:pStyle w:val="Tekstpodstawowy2"/>
        <w:spacing w:after="0" w:line="360" w:lineRule="auto"/>
        <w:jc w:val="center"/>
        <w:rPr>
          <w:rFonts w:ascii="Calibri" w:eastAsia="Calibri" w:hAnsi="Calibri" w:cs="Calibri"/>
          <w:b/>
        </w:rPr>
      </w:pPr>
      <w:r w:rsidRPr="00E27546">
        <w:rPr>
          <w:rFonts w:ascii="Calibri" w:eastAsia="Calibri" w:hAnsi="Calibri" w:cs="Calibri"/>
          <w:b/>
        </w:rPr>
        <w:t>Postanowienia końcowe</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Wszelkie spory, mogące wyniknąć z tytułu niniejszej umowy, będą rozstrzygane przez sąd właściwy miejscowo dla siedziby Zamawiającego.</w:t>
      </w:r>
    </w:p>
    <w:p w:rsidR="00F87D70"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 xml:space="preserve">W sprawach nieuregulowanych niniejszą umową stosuje się przepisy ustaw: </w:t>
      </w:r>
      <w:r w:rsidR="00F87D70" w:rsidRPr="00E27546">
        <w:rPr>
          <w:rFonts w:ascii="Calibri" w:hAnsi="Calibri" w:cs="Calibri"/>
        </w:rPr>
        <w:t>Prawo zamówień publicznych; przepisy ustawy - Prawo budowlane wraz z przepisami wykonawczymi; przepisy ustawy o Planowaniu i zagospodarowaniu przestrzennym, przepisy ustawy o prawie autorskim i prawach pokrewnych, przepisy Kodeksu Cywilnego.</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t>Umowę sporządzono w trzech jednobrzmiących egzemplarzach w tym dwa dla Zamawiającego i jeden dla Wykonawcy.</w:t>
      </w:r>
    </w:p>
    <w:p w:rsidR="00F15048" w:rsidRPr="00E27546" w:rsidRDefault="00F15048" w:rsidP="00783D36">
      <w:pPr>
        <w:numPr>
          <w:ilvl w:val="0"/>
          <w:numId w:val="6"/>
        </w:numPr>
        <w:tabs>
          <w:tab w:val="clear" w:pos="360"/>
        </w:tabs>
        <w:spacing w:after="0" w:line="360" w:lineRule="auto"/>
        <w:ind w:left="426" w:hanging="426"/>
        <w:jc w:val="both"/>
        <w:rPr>
          <w:rFonts w:ascii="Calibri" w:eastAsia="Calibri" w:hAnsi="Calibri" w:cs="Calibri"/>
        </w:rPr>
      </w:pPr>
      <w:r w:rsidRPr="00E27546">
        <w:rPr>
          <w:rFonts w:ascii="Calibri" w:eastAsia="Calibri" w:hAnsi="Calibri" w:cs="Calibri"/>
        </w:rPr>
        <w:lastRenderedPageBreak/>
        <w:t>Integralną część umowy stanowią załączniki:</w:t>
      </w:r>
    </w:p>
    <w:p w:rsidR="00095B56" w:rsidRPr="00E27546" w:rsidRDefault="00095B56" w:rsidP="00783D36">
      <w:pPr>
        <w:numPr>
          <w:ilvl w:val="0"/>
          <w:numId w:val="3"/>
        </w:numPr>
        <w:tabs>
          <w:tab w:val="clear" w:pos="660"/>
          <w:tab w:val="num" w:pos="720"/>
        </w:tabs>
        <w:spacing w:after="0" w:line="360" w:lineRule="auto"/>
        <w:ind w:left="720" w:hanging="360"/>
        <w:jc w:val="both"/>
        <w:rPr>
          <w:rFonts w:ascii="Calibri" w:eastAsia="Calibri" w:hAnsi="Calibri" w:cs="Calibri"/>
        </w:rPr>
      </w:pPr>
      <w:r w:rsidRPr="00E27546">
        <w:rPr>
          <w:rFonts w:ascii="Calibri" w:eastAsia="Calibri" w:hAnsi="Calibri" w:cs="Calibri"/>
        </w:rPr>
        <w:t xml:space="preserve">Oferta Wykonawcy </w:t>
      </w:r>
      <w:r w:rsidR="006A6E07" w:rsidRPr="00E27546">
        <w:rPr>
          <w:rFonts w:ascii="Calibri" w:eastAsia="Calibri" w:hAnsi="Calibri" w:cs="Calibri"/>
        </w:rPr>
        <w:t>– załącznik nr 1</w:t>
      </w:r>
      <w:r w:rsidRPr="00E27546">
        <w:rPr>
          <w:rFonts w:ascii="Calibri" w:eastAsia="Calibri" w:hAnsi="Calibri" w:cs="Calibri"/>
        </w:rPr>
        <w:t>.</w:t>
      </w:r>
    </w:p>
    <w:p w:rsidR="00F15048" w:rsidRPr="00E27546" w:rsidRDefault="00F15048" w:rsidP="00E27546">
      <w:pPr>
        <w:spacing w:after="0" w:line="360" w:lineRule="auto"/>
        <w:jc w:val="both"/>
        <w:rPr>
          <w:rFonts w:ascii="Calibri" w:eastAsia="Calibri" w:hAnsi="Calibri" w:cs="Calibri"/>
          <w:color w:val="000000"/>
        </w:rPr>
      </w:pPr>
    </w:p>
    <w:p w:rsidR="00F15048" w:rsidRPr="00E27546" w:rsidRDefault="00336FF1" w:rsidP="00336FF1">
      <w:pPr>
        <w:spacing w:after="0" w:line="360" w:lineRule="auto"/>
        <w:jc w:val="center"/>
        <w:rPr>
          <w:rFonts w:ascii="Calibri" w:eastAsia="Calibri" w:hAnsi="Calibri" w:cs="Calibri"/>
        </w:rPr>
      </w:pPr>
      <w:r w:rsidRPr="00E27546">
        <w:rPr>
          <w:rFonts w:ascii="Calibri" w:eastAsia="Calibri" w:hAnsi="Calibri" w:cs="Calibri"/>
          <w:b/>
          <w:snapToGrid w:val="0"/>
        </w:rPr>
        <w:t>ZAMAWIAJ</w:t>
      </w:r>
      <w:r w:rsidRPr="00336FF1">
        <w:rPr>
          <w:rFonts w:ascii="Calibri" w:eastAsia="Calibri" w:hAnsi="Calibri" w:cs="Calibri"/>
          <w:b/>
          <w:snapToGrid w:val="0"/>
        </w:rPr>
        <w:t>Ą</w:t>
      </w:r>
      <w:r w:rsidRPr="00E27546">
        <w:rPr>
          <w:rFonts w:ascii="Calibri" w:eastAsia="Calibri" w:hAnsi="Calibri" w:cs="Calibri"/>
          <w:b/>
          <w:snapToGrid w:val="0"/>
        </w:rPr>
        <w:t xml:space="preserve">CY </w:t>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r>
      <w:r w:rsidRPr="00E27546">
        <w:rPr>
          <w:rFonts w:ascii="Calibri" w:eastAsia="Calibri" w:hAnsi="Calibri" w:cs="Calibri"/>
          <w:b/>
          <w:snapToGrid w:val="0"/>
        </w:rPr>
        <w:tab/>
        <w:t>WYKONAWCA</w:t>
      </w:r>
    </w:p>
    <w:p w:rsidR="00F15048" w:rsidRPr="00E27546" w:rsidRDefault="00F15048" w:rsidP="00E27546">
      <w:pPr>
        <w:spacing w:after="0" w:line="360" w:lineRule="auto"/>
        <w:jc w:val="both"/>
        <w:rPr>
          <w:rFonts w:ascii="Calibri" w:eastAsia="Times New Roman" w:hAnsi="Calibri" w:cs="Calibri"/>
        </w:rPr>
      </w:pPr>
    </w:p>
    <w:p w:rsidR="000B4967" w:rsidRPr="00E27546" w:rsidRDefault="000B4967" w:rsidP="00E27546">
      <w:pPr>
        <w:spacing w:after="0" w:line="360" w:lineRule="auto"/>
        <w:rPr>
          <w:rFonts w:ascii="Calibri" w:hAnsi="Calibri" w:cs="Calibri"/>
        </w:rPr>
      </w:pPr>
    </w:p>
    <w:sectPr w:rsidR="000B4967" w:rsidRPr="00E27546" w:rsidSect="00A4679B">
      <w:headerReference w:type="default" r:id="rId9"/>
      <w:footerReference w:type="default" r:id="rId10"/>
      <w:pgSz w:w="11906" w:h="16838"/>
      <w:pgMar w:top="1271" w:right="1417" w:bottom="709" w:left="1417" w:header="708"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8F" w:rsidRDefault="008B738F" w:rsidP="00EA17D9">
      <w:pPr>
        <w:spacing w:after="0" w:line="240" w:lineRule="auto"/>
      </w:pPr>
      <w:r>
        <w:separator/>
      </w:r>
    </w:p>
  </w:endnote>
  <w:endnote w:type="continuationSeparator" w:id="0">
    <w:p w:rsidR="008B738F" w:rsidRDefault="008B738F" w:rsidP="00EA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88689"/>
      <w:docPartObj>
        <w:docPartGallery w:val="Page Numbers (Bottom of Page)"/>
        <w:docPartUnique/>
      </w:docPartObj>
    </w:sdtPr>
    <w:sdtEndPr>
      <w:rPr>
        <w:rFonts w:ascii="Calibri" w:hAnsi="Calibri" w:cs="Calibri"/>
        <w:sz w:val="16"/>
      </w:rPr>
    </w:sdtEndPr>
    <w:sdtContent>
      <w:p w:rsidR="00EA17D9" w:rsidRPr="00EA17D9" w:rsidRDefault="00EA17D9">
        <w:pPr>
          <w:pStyle w:val="Stopka"/>
          <w:jc w:val="center"/>
          <w:rPr>
            <w:rFonts w:ascii="Calibri" w:hAnsi="Calibri" w:cs="Calibri"/>
            <w:sz w:val="16"/>
          </w:rPr>
        </w:pPr>
        <w:r w:rsidRPr="00EA17D9">
          <w:rPr>
            <w:rFonts w:ascii="Calibri" w:hAnsi="Calibri" w:cs="Calibri"/>
            <w:sz w:val="16"/>
          </w:rPr>
          <w:fldChar w:fldCharType="begin"/>
        </w:r>
        <w:r w:rsidRPr="00EA17D9">
          <w:rPr>
            <w:rFonts w:ascii="Calibri" w:hAnsi="Calibri" w:cs="Calibri"/>
            <w:sz w:val="16"/>
          </w:rPr>
          <w:instrText>PAGE   \* MERGEFORMAT</w:instrText>
        </w:r>
        <w:r w:rsidRPr="00EA17D9">
          <w:rPr>
            <w:rFonts w:ascii="Calibri" w:hAnsi="Calibri" w:cs="Calibri"/>
            <w:sz w:val="16"/>
          </w:rPr>
          <w:fldChar w:fldCharType="separate"/>
        </w:r>
        <w:r w:rsidR="007F3D32">
          <w:rPr>
            <w:rFonts w:ascii="Calibri" w:hAnsi="Calibri" w:cs="Calibri"/>
            <w:noProof/>
            <w:sz w:val="16"/>
          </w:rPr>
          <w:t>2</w:t>
        </w:r>
        <w:r w:rsidRPr="00EA17D9">
          <w:rPr>
            <w:rFonts w:ascii="Calibri" w:hAnsi="Calibri" w:cs="Calibri"/>
            <w:sz w:val="16"/>
          </w:rPr>
          <w:fldChar w:fldCharType="end"/>
        </w:r>
      </w:p>
    </w:sdtContent>
  </w:sdt>
  <w:p w:rsidR="00EA17D9" w:rsidRDefault="00EA17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8F" w:rsidRDefault="008B738F" w:rsidP="00EA17D9">
      <w:pPr>
        <w:spacing w:after="0" w:line="240" w:lineRule="auto"/>
      </w:pPr>
      <w:r>
        <w:separator/>
      </w:r>
    </w:p>
  </w:footnote>
  <w:footnote w:type="continuationSeparator" w:id="0">
    <w:p w:rsidR="008B738F" w:rsidRDefault="008B738F" w:rsidP="00EA1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9B" w:rsidRDefault="00A4679B">
    <w:pPr>
      <w:pStyle w:val="Nagwek"/>
    </w:pPr>
    <w:r>
      <w:rPr>
        <w:noProof/>
      </w:rPr>
      <w:drawing>
        <wp:anchor distT="0" distB="0" distL="114300" distR="114300" simplePos="0" relativeHeight="251658240" behindDoc="0" locked="0" layoutInCell="1" allowOverlap="1" wp14:anchorId="246390EC" wp14:editId="1ABB6256">
          <wp:simplePos x="0" y="0"/>
          <wp:positionH relativeFrom="column">
            <wp:posOffset>534035</wp:posOffset>
          </wp:positionH>
          <wp:positionV relativeFrom="paragraph">
            <wp:posOffset>-237490</wp:posOffset>
          </wp:positionV>
          <wp:extent cx="5031740" cy="5657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1740"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AF4"/>
    <w:multiLevelType w:val="hybridMultilevel"/>
    <w:tmpl w:val="DBA4BB64"/>
    <w:lvl w:ilvl="0" w:tplc="6B062228">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0CBD6AB3"/>
    <w:multiLevelType w:val="hybridMultilevel"/>
    <w:tmpl w:val="3AB6D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DA655FA"/>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nsid w:val="0E273144"/>
    <w:multiLevelType w:val="hybridMultilevel"/>
    <w:tmpl w:val="1CA418D2"/>
    <w:lvl w:ilvl="0" w:tplc="7022674C">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2242DCF"/>
    <w:multiLevelType w:val="hybridMultilevel"/>
    <w:tmpl w:val="BA249E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BCD2E45"/>
    <w:multiLevelType w:val="singleLevel"/>
    <w:tmpl w:val="C8BE962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7">
    <w:nsid w:val="299861A1"/>
    <w:multiLevelType w:val="singleLevel"/>
    <w:tmpl w:val="AFEEEF60"/>
    <w:lvl w:ilvl="0">
      <w:start w:val="5"/>
      <w:numFmt w:val="decimal"/>
      <w:lvlText w:val="%1."/>
      <w:lvlJc w:val="left"/>
      <w:pPr>
        <w:tabs>
          <w:tab w:val="num" w:pos="360"/>
        </w:tabs>
        <w:ind w:left="360" w:hanging="360"/>
      </w:pPr>
      <w:rPr>
        <w:rFonts w:ascii="Calibri" w:hAnsi="Calibri" w:cs="Calibri" w:hint="default"/>
        <w:b w:val="0"/>
        <w:i w:val="0"/>
        <w:sz w:val="22"/>
      </w:rPr>
    </w:lvl>
  </w:abstractNum>
  <w:abstractNum w:abstractNumId="8">
    <w:nsid w:val="389D274E"/>
    <w:multiLevelType w:val="hybridMultilevel"/>
    <w:tmpl w:val="FFFFFFFF"/>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3E980B2B"/>
    <w:multiLevelType w:val="hybridMultilevel"/>
    <w:tmpl w:val="5F280A80"/>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2F85F8F"/>
    <w:multiLevelType w:val="hybridMultilevel"/>
    <w:tmpl w:val="A098505C"/>
    <w:lvl w:ilvl="0" w:tplc="EBC4431A">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412F218">
      <w:start w:val="1"/>
      <w:numFmt w:val="decimal"/>
      <w:lvlText w:val="%5)"/>
      <w:lvlJc w:val="left"/>
      <w:pPr>
        <w:ind w:left="3600" w:hanging="360"/>
      </w:pPr>
      <w:rPr>
        <w:rFonts w:ascii="Calibri" w:eastAsia="Calibri"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333F88"/>
    <w:multiLevelType w:val="hybridMultilevel"/>
    <w:tmpl w:val="2D78E38C"/>
    <w:lvl w:ilvl="0" w:tplc="C8829DC2">
      <w:start w:val="1"/>
      <w:numFmt w:val="decimal"/>
      <w:lvlText w:val="%1."/>
      <w:lvlJc w:val="left"/>
      <w:pPr>
        <w:ind w:left="1080" w:hanging="360"/>
      </w:pPr>
      <w:rPr>
        <w:b w:val="0"/>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B44EBC"/>
    <w:multiLevelType w:val="singleLevel"/>
    <w:tmpl w:val="48D6CF18"/>
    <w:lvl w:ilvl="0">
      <w:start w:val="1"/>
      <w:numFmt w:val="decimal"/>
      <w:lvlText w:val="%1) "/>
      <w:lvlJc w:val="left"/>
      <w:pPr>
        <w:tabs>
          <w:tab w:val="num" w:pos="660"/>
        </w:tabs>
        <w:ind w:left="583" w:hanging="283"/>
      </w:pPr>
      <w:rPr>
        <w:rFonts w:ascii="Calibri" w:hAnsi="Calibri" w:cs="Calibri" w:hint="default"/>
        <w:b w:val="0"/>
        <w:i w:val="0"/>
        <w:strike w:val="0"/>
        <w:dstrike w:val="0"/>
        <w:sz w:val="22"/>
        <w:szCs w:val="24"/>
        <w:u w:val="none"/>
        <w:effect w:val="none"/>
      </w:rPr>
    </w:lvl>
  </w:abstractNum>
  <w:abstractNum w:abstractNumId="14">
    <w:nsid w:val="4FA062A1"/>
    <w:multiLevelType w:val="singleLevel"/>
    <w:tmpl w:val="773A4E8E"/>
    <w:lvl w:ilvl="0">
      <w:start w:val="1"/>
      <w:numFmt w:val="decimal"/>
      <w:lvlText w:val="%1)"/>
      <w:lvlJc w:val="left"/>
      <w:pPr>
        <w:tabs>
          <w:tab w:val="num" w:pos="360"/>
        </w:tabs>
        <w:ind w:left="360" w:hanging="360"/>
      </w:pPr>
      <w:rPr>
        <w:rFonts w:asciiTheme="minorHAnsi" w:hAnsiTheme="minorHAnsi" w:cstheme="minorHAnsi" w:hint="default"/>
        <w:sz w:val="22"/>
      </w:rPr>
    </w:lvl>
  </w:abstractNum>
  <w:abstractNum w:abstractNumId="15">
    <w:nsid w:val="598A5706"/>
    <w:multiLevelType w:val="singleLevel"/>
    <w:tmpl w:val="C1464F00"/>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16">
    <w:nsid w:val="5C2F4FA6"/>
    <w:multiLevelType w:val="singleLevel"/>
    <w:tmpl w:val="385EC806"/>
    <w:lvl w:ilvl="0">
      <w:start w:val="1"/>
      <w:numFmt w:val="decimal"/>
      <w:lvlText w:val="%1)"/>
      <w:lvlJc w:val="left"/>
      <w:pPr>
        <w:tabs>
          <w:tab w:val="num" w:pos="360"/>
        </w:tabs>
        <w:ind w:left="360" w:hanging="360"/>
      </w:pPr>
      <w:rPr>
        <w:rFonts w:ascii="Calibri" w:hAnsi="Calibri" w:cs="Calibri" w:hint="default"/>
        <w:sz w:val="22"/>
      </w:rPr>
    </w:lvl>
  </w:abstractNum>
  <w:abstractNum w:abstractNumId="17">
    <w:nsid w:val="5DF24F74"/>
    <w:multiLevelType w:val="singleLevel"/>
    <w:tmpl w:val="C220C9CC"/>
    <w:lvl w:ilvl="0">
      <w:start w:val="1"/>
      <w:numFmt w:val="decimal"/>
      <w:lvlText w:val="%1."/>
      <w:lvlJc w:val="left"/>
      <w:pPr>
        <w:tabs>
          <w:tab w:val="num" w:pos="360"/>
        </w:tabs>
        <w:ind w:left="360" w:hanging="360"/>
      </w:pPr>
      <w:rPr>
        <w:rFonts w:ascii="Calibri" w:hAnsi="Calibri" w:cs="Calibri" w:hint="default"/>
        <w:b w:val="0"/>
        <w:i w:val="0"/>
        <w:sz w:val="22"/>
      </w:rPr>
    </w:lvl>
  </w:abstractNum>
  <w:abstractNum w:abstractNumId="18">
    <w:nsid w:val="63964E48"/>
    <w:multiLevelType w:val="singleLevel"/>
    <w:tmpl w:val="4C526890"/>
    <w:lvl w:ilvl="0">
      <w:start w:val="1"/>
      <w:numFmt w:val="decimal"/>
      <w:lvlText w:val="%1)"/>
      <w:lvlJc w:val="left"/>
      <w:pPr>
        <w:tabs>
          <w:tab w:val="num" w:pos="360"/>
        </w:tabs>
        <w:ind w:left="360" w:hanging="360"/>
      </w:pPr>
      <w:rPr>
        <w:rFonts w:ascii="Calibri" w:hAnsi="Calibri" w:cs="Calibri" w:hint="default"/>
        <w:sz w:val="22"/>
      </w:rPr>
    </w:lvl>
  </w:abstractNum>
  <w:abstractNum w:abstractNumId="19">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lvlOverride w:ilvl="0">
      <w:startOverride w:val="1"/>
    </w:lvlOverride>
  </w:num>
  <w:num w:numId="4">
    <w:abstractNumId w:val="12"/>
  </w:num>
  <w:num w:numId="5">
    <w:abstractNumId w:val="20"/>
  </w:num>
  <w:num w:numId="6">
    <w:abstractNumId w:val="19"/>
  </w:num>
  <w:num w:numId="7">
    <w:abstractNumId w:val="15"/>
  </w:num>
  <w:num w:numId="8">
    <w:abstractNumId w:val="17"/>
  </w:num>
  <w:num w:numId="9">
    <w:abstractNumId w:val="18"/>
  </w:num>
  <w:num w:numId="10">
    <w:abstractNumId w:val="16"/>
  </w:num>
  <w:num w:numId="11">
    <w:abstractNumId w:val="14"/>
  </w:num>
  <w:num w:numId="12">
    <w:abstractNumId w:val="7"/>
  </w:num>
  <w:num w:numId="13">
    <w:abstractNumId w:val="6"/>
  </w:num>
  <w:num w:numId="14">
    <w:abstractNumId w:val="10"/>
  </w:num>
  <w:num w:numId="15">
    <w:abstractNumId w:val="9"/>
  </w:num>
  <w:num w:numId="16">
    <w:abstractNumId w:val="1"/>
  </w:num>
  <w:num w:numId="17">
    <w:abstractNumId w:val="11"/>
  </w:num>
  <w:num w:numId="18">
    <w:abstractNumId w:val="4"/>
  </w:num>
  <w:num w:numId="19">
    <w:abstractNumId w:val="0"/>
  </w:num>
  <w:num w:numId="20">
    <w:abstractNumId w:val="3"/>
  </w:num>
  <w:num w:numId="21">
    <w:abstractNumId w:val="2"/>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48"/>
    <w:rsid w:val="00002B51"/>
    <w:rsid w:val="0003621E"/>
    <w:rsid w:val="00050C24"/>
    <w:rsid w:val="000625EA"/>
    <w:rsid w:val="00075CEE"/>
    <w:rsid w:val="000920F7"/>
    <w:rsid w:val="00095B56"/>
    <w:rsid w:val="000B4967"/>
    <w:rsid w:val="000D04CB"/>
    <w:rsid w:val="000E3C18"/>
    <w:rsid w:val="001005EA"/>
    <w:rsid w:val="00131472"/>
    <w:rsid w:val="0013409B"/>
    <w:rsid w:val="00134391"/>
    <w:rsid w:val="001369A8"/>
    <w:rsid w:val="00141951"/>
    <w:rsid w:val="00146DDC"/>
    <w:rsid w:val="00154C24"/>
    <w:rsid w:val="00156E19"/>
    <w:rsid w:val="00161652"/>
    <w:rsid w:val="001A62CE"/>
    <w:rsid w:val="001D7CF2"/>
    <w:rsid w:val="001E5F66"/>
    <w:rsid w:val="00211F87"/>
    <w:rsid w:val="0021527C"/>
    <w:rsid w:val="00225640"/>
    <w:rsid w:val="00244F94"/>
    <w:rsid w:val="00254DE4"/>
    <w:rsid w:val="00266102"/>
    <w:rsid w:val="00285E7D"/>
    <w:rsid w:val="002D64DB"/>
    <w:rsid w:val="00336FF1"/>
    <w:rsid w:val="00346674"/>
    <w:rsid w:val="00363A7D"/>
    <w:rsid w:val="003A4932"/>
    <w:rsid w:val="003B56EB"/>
    <w:rsid w:val="003B6B65"/>
    <w:rsid w:val="003C2AAC"/>
    <w:rsid w:val="003C4654"/>
    <w:rsid w:val="003D09D8"/>
    <w:rsid w:val="004015EC"/>
    <w:rsid w:val="0041154E"/>
    <w:rsid w:val="00422013"/>
    <w:rsid w:val="004622A3"/>
    <w:rsid w:val="004A7E05"/>
    <w:rsid w:val="00510BB2"/>
    <w:rsid w:val="005265CC"/>
    <w:rsid w:val="00527317"/>
    <w:rsid w:val="00534982"/>
    <w:rsid w:val="0056259E"/>
    <w:rsid w:val="00580AEE"/>
    <w:rsid w:val="005A391D"/>
    <w:rsid w:val="005B63EC"/>
    <w:rsid w:val="005F50EF"/>
    <w:rsid w:val="0064584C"/>
    <w:rsid w:val="00653A93"/>
    <w:rsid w:val="0065757E"/>
    <w:rsid w:val="00662D75"/>
    <w:rsid w:val="006951B2"/>
    <w:rsid w:val="006961AF"/>
    <w:rsid w:val="006A566F"/>
    <w:rsid w:val="006A6E07"/>
    <w:rsid w:val="006B0B50"/>
    <w:rsid w:val="006C3330"/>
    <w:rsid w:val="006C4208"/>
    <w:rsid w:val="006C6458"/>
    <w:rsid w:val="006E0EF8"/>
    <w:rsid w:val="0070109C"/>
    <w:rsid w:val="007017ED"/>
    <w:rsid w:val="00701B91"/>
    <w:rsid w:val="007263D0"/>
    <w:rsid w:val="00737C3B"/>
    <w:rsid w:val="007621D6"/>
    <w:rsid w:val="00773D6E"/>
    <w:rsid w:val="00783D36"/>
    <w:rsid w:val="00794BFB"/>
    <w:rsid w:val="007A0C99"/>
    <w:rsid w:val="007A3769"/>
    <w:rsid w:val="007C10C8"/>
    <w:rsid w:val="007E5203"/>
    <w:rsid w:val="007F3D32"/>
    <w:rsid w:val="008111F3"/>
    <w:rsid w:val="008315F5"/>
    <w:rsid w:val="0084218F"/>
    <w:rsid w:val="008469EC"/>
    <w:rsid w:val="00850564"/>
    <w:rsid w:val="00874A47"/>
    <w:rsid w:val="00882EA1"/>
    <w:rsid w:val="008B00C7"/>
    <w:rsid w:val="008B738F"/>
    <w:rsid w:val="008C65EC"/>
    <w:rsid w:val="008D1B05"/>
    <w:rsid w:val="008E0AD7"/>
    <w:rsid w:val="008F1EB6"/>
    <w:rsid w:val="008F7B6C"/>
    <w:rsid w:val="009300AD"/>
    <w:rsid w:val="0094494B"/>
    <w:rsid w:val="00944F3D"/>
    <w:rsid w:val="0095160B"/>
    <w:rsid w:val="009E3297"/>
    <w:rsid w:val="00A32B6B"/>
    <w:rsid w:val="00A4679B"/>
    <w:rsid w:val="00A6552C"/>
    <w:rsid w:val="00A65B90"/>
    <w:rsid w:val="00A76D9A"/>
    <w:rsid w:val="00A8362F"/>
    <w:rsid w:val="00AA7AA6"/>
    <w:rsid w:val="00B0111C"/>
    <w:rsid w:val="00B562D9"/>
    <w:rsid w:val="00B705F8"/>
    <w:rsid w:val="00B73D01"/>
    <w:rsid w:val="00B76EC9"/>
    <w:rsid w:val="00B82E54"/>
    <w:rsid w:val="00B95724"/>
    <w:rsid w:val="00BA1797"/>
    <w:rsid w:val="00BA5266"/>
    <w:rsid w:val="00BD0285"/>
    <w:rsid w:val="00BF1B62"/>
    <w:rsid w:val="00C04A36"/>
    <w:rsid w:val="00C42872"/>
    <w:rsid w:val="00C8439A"/>
    <w:rsid w:val="00CB110A"/>
    <w:rsid w:val="00CB3F5C"/>
    <w:rsid w:val="00CB72D5"/>
    <w:rsid w:val="00CC34F6"/>
    <w:rsid w:val="00CD368C"/>
    <w:rsid w:val="00CE2168"/>
    <w:rsid w:val="00CF0355"/>
    <w:rsid w:val="00D21542"/>
    <w:rsid w:val="00D436B9"/>
    <w:rsid w:val="00D620F1"/>
    <w:rsid w:val="00D73D4F"/>
    <w:rsid w:val="00DD1933"/>
    <w:rsid w:val="00E12560"/>
    <w:rsid w:val="00E16149"/>
    <w:rsid w:val="00E27546"/>
    <w:rsid w:val="00E63F44"/>
    <w:rsid w:val="00E7431F"/>
    <w:rsid w:val="00E776C0"/>
    <w:rsid w:val="00E8545F"/>
    <w:rsid w:val="00E90AA1"/>
    <w:rsid w:val="00E92DD2"/>
    <w:rsid w:val="00E9440F"/>
    <w:rsid w:val="00EA17D9"/>
    <w:rsid w:val="00EA72C7"/>
    <w:rsid w:val="00EC38E0"/>
    <w:rsid w:val="00EE7726"/>
    <w:rsid w:val="00F15048"/>
    <w:rsid w:val="00F35191"/>
    <w:rsid w:val="00F52561"/>
    <w:rsid w:val="00F570DB"/>
    <w:rsid w:val="00F87D70"/>
    <w:rsid w:val="00F91CB6"/>
    <w:rsid w:val="00F921C8"/>
    <w:rsid w:val="00F97B48"/>
    <w:rsid w:val="00FC6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0B"/>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95160B"/>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160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nhideWhenUsed/>
    <w:qFormat/>
    <w:rsid w:val="0095160B"/>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160B"/>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160B"/>
    <w:pPr>
      <w:spacing w:before="240" w:after="60"/>
      <w:outlineLvl w:val="5"/>
    </w:pPr>
    <w:rPr>
      <w:b/>
      <w:bCs/>
    </w:rPr>
  </w:style>
  <w:style w:type="paragraph" w:styleId="Nagwek7">
    <w:name w:val="heading 7"/>
    <w:basedOn w:val="Normalny"/>
    <w:next w:val="Normalny"/>
    <w:link w:val="Nagwek7Znak"/>
    <w:uiPriority w:val="9"/>
    <w:semiHidden/>
    <w:unhideWhenUsed/>
    <w:qFormat/>
    <w:rsid w:val="0095160B"/>
    <w:pPr>
      <w:spacing w:before="240" w:after="60"/>
      <w:outlineLvl w:val="6"/>
    </w:pPr>
  </w:style>
  <w:style w:type="paragraph" w:styleId="Nagwek8">
    <w:name w:val="heading 8"/>
    <w:basedOn w:val="Normalny"/>
    <w:next w:val="Normalny"/>
    <w:link w:val="Nagwek8Znak"/>
    <w:uiPriority w:val="9"/>
    <w:semiHidden/>
    <w:unhideWhenUsed/>
    <w:qFormat/>
    <w:rsid w:val="0095160B"/>
    <w:pPr>
      <w:spacing w:before="240" w:after="60"/>
      <w:outlineLvl w:val="7"/>
    </w:pPr>
    <w:rPr>
      <w:i/>
      <w:iCs/>
    </w:rPr>
  </w:style>
  <w:style w:type="paragraph" w:styleId="Nagwek9">
    <w:name w:val="heading 9"/>
    <w:basedOn w:val="Normalny"/>
    <w:next w:val="Normalny"/>
    <w:link w:val="Nagwek9Znak"/>
    <w:uiPriority w:val="9"/>
    <w:semiHidden/>
    <w:unhideWhenUsed/>
    <w:qFormat/>
    <w:rsid w:val="0095160B"/>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0B"/>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95160B"/>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160B"/>
    <w:rPr>
      <w:rFonts w:asciiTheme="majorHAnsi" w:eastAsiaTheme="majorEastAsia" w:hAnsiTheme="majorHAnsi"/>
      <w:b/>
      <w:bCs/>
      <w:sz w:val="26"/>
      <w:szCs w:val="26"/>
    </w:rPr>
  </w:style>
  <w:style w:type="character" w:customStyle="1" w:styleId="Nagwek4Znak">
    <w:name w:val="Nagłówek 4 Znak"/>
    <w:basedOn w:val="Domylnaczcionkaakapitu"/>
    <w:link w:val="Nagwek4"/>
    <w:rsid w:val="0095160B"/>
    <w:rPr>
      <w:b/>
      <w:bCs/>
      <w:sz w:val="28"/>
      <w:szCs w:val="28"/>
    </w:rPr>
  </w:style>
  <w:style w:type="character" w:customStyle="1" w:styleId="Nagwek5Znak">
    <w:name w:val="Nagłówek 5 Znak"/>
    <w:basedOn w:val="Domylnaczcionkaakapitu"/>
    <w:link w:val="Nagwek5"/>
    <w:uiPriority w:val="9"/>
    <w:semiHidden/>
    <w:rsid w:val="0095160B"/>
    <w:rPr>
      <w:b/>
      <w:bCs/>
      <w:i/>
      <w:iCs/>
      <w:sz w:val="26"/>
      <w:szCs w:val="26"/>
    </w:rPr>
  </w:style>
  <w:style w:type="character" w:customStyle="1" w:styleId="Nagwek6Znak">
    <w:name w:val="Nagłówek 6 Znak"/>
    <w:basedOn w:val="Domylnaczcionkaakapitu"/>
    <w:link w:val="Nagwek6"/>
    <w:uiPriority w:val="9"/>
    <w:semiHidden/>
    <w:rsid w:val="0095160B"/>
    <w:rPr>
      <w:b/>
      <w:bCs/>
    </w:rPr>
  </w:style>
  <w:style w:type="character" w:customStyle="1" w:styleId="Nagwek7Znak">
    <w:name w:val="Nagłówek 7 Znak"/>
    <w:basedOn w:val="Domylnaczcionkaakapitu"/>
    <w:link w:val="Nagwek7"/>
    <w:uiPriority w:val="9"/>
    <w:semiHidden/>
    <w:rsid w:val="0095160B"/>
    <w:rPr>
      <w:sz w:val="24"/>
      <w:szCs w:val="24"/>
    </w:rPr>
  </w:style>
  <w:style w:type="character" w:customStyle="1" w:styleId="Nagwek8Znak">
    <w:name w:val="Nagłówek 8 Znak"/>
    <w:basedOn w:val="Domylnaczcionkaakapitu"/>
    <w:link w:val="Nagwek8"/>
    <w:uiPriority w:val="9"/>
    <w:semiHidden/>
    <w:rsid w:val="0095160B"/>
    <w:rPr>
      <w:i/>
      <w:iCs/>
      <w:sz w:val="24"/>
      <w:szCs w:val="24"/>
    </w:rPr>
  </w:style>
  <w:style w:type="character" w:customStyle="1" w:styleId="Nagwek9Znak">
    <w:name w:val="Nagłówek 9 Znak"/>
    <w:basedOn w:val="Domylnaczcionkaakapitu"/>
    <w:link w:val="Nagwek9"/>
    <w:uiPriority w:val="9"/>
    <w:semiHidden/>
    <w:rsid w:val="0095160B"/>
    <w:rPr>
      <w:rFonts w:asciiTheme="majorHAnsi" w:eastAsiaTheme="majorEastAsia" w:hAnsiTheme="majorHAnsi"/>
    </w:rPr>
  </w:style>
  <w:style w:type="paragraph" w:styleId="Tytu">
    <w:name w:val="Title"/>
    <w:basedOn w:val="Normalny"/>
    <w:next w:val="Normalny"/>
    <w:link w:val="TytuZnak"/>
    <w:uiPriority w:val="10"/>
    <w:qFormat/>
    <w:rsid w:val="0095160B"/>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95160B"/>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95160B"/>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160B"/>
    <w:rPr>
      <w:rFonts w:asciiTheme="majorHAnsi" w:eastAsiaTheme="majorEastAsia" w:hAnsiTheme="majorHAnsi"/>
      <w:sz w:val="24"/>
      <w:szCs w:val="24"/>
    </w:rPr>
  </w:style>
  <w:style w:type="character" w:styleId="Pogrubienie">
    <w:name w:val="Strong"/>
    <w:basedOn w:val="Domylnaczcionkaakapitu"/>
    <w:uiPriority w:val="22"/>
    <w:qFormat/>
    <w:rsid w:val="0095160B"/>
    <w:rPr>
      <w:b/>
      <w:bCs/>
    </w:rPr>
  </w:style>
  <w:style w:type="character" w:styleId="Uwydatnienie">
    <w:name w:val="Emphasis"/>
    <w:basedOn w:val="Domylnaczcionkaakapitu"/>
    <w:uiPriority w:val="20"/>
    <w:qFormat/>
    <w:rsid w:val="0095160B"/>
    <w:rPr>
      <w:rFonts w:asciiTheme="minorHAnsi" w:hAnsiTheme="minorHAnsi"/>
      <w:b/>
      <w:i/>
      <w:iCs/>
    </w:rPr>
  </w:style>
  <w:style w:type="paragraph" w:styleId="Bezodstpw">
    <w:name w:val="No Spacing"/>
    <w:basedOn w:val="Normalny"/>
    <w:uiPriority w:val="1"/>
    <w:qFormat/>
    <w:rsid w:val="0095160B"/>
    <w:rPr>
      <w:szCs w:val="32"/>
    </w:rPr>
  </w:style>
  <w:style w:type="paragraph" w:styleId="Akapitzlist">
    <w:name w:val="List Paragraph"/>
    <w:aliases w:val="Numerowanie,Akapit z listą BS,Kolorowa lista — akcent 11"/>
    <w:basedOn w:val="Normalny"/>
    <w:link w:val="AkapitzlistZnak"/>
    <w:uiPriority w:val="34"/>
    <w:qFormat/>
    <w:rsid w:val="0095160B"/>
    <w:pPr>
      <w:ind w:left="720"/>
      <w:contextualSpacing/>
    </w:pPr>
  </w:style>
  <w:style w:type="paragraph" w:styleId="Cytat">
    <w:name w:val="Quote"/>
    <w:basedOn w:val="Normalny"/>
    <w:next w:val="Normalny"/>
    <w:link w:val="CytatZnak"/>
    <w:uiPriority w:val="29"/>
    <w:qFormat/>
    <w:rsid w:val="0095160B"/>
    <w:rPr>
      <w:i/>
    </w:rPr>
  </w:style>
  <w:style w:type="character" w:customStyle="1" w:styleId="CytatZnak">
    <w:name w:val="Cytat Znak"/>
    <w:basedOn w:val="Domylnaczcionkaakapitu"/>
    <w:link w:val="Cytat"/>
    <w:uiPriority w:val="29"/>
    <w:rsid w:val="0095160B"/>
    <w:rPr>
      <w:i/>
      <w:sz w:val="24"/>
      <w:szCs w:val="24"/>
    </w:rPr>
  </w:style>
  <w:style w:type="paragraph" w:styleId="Cytatintensywny">
    <w:name w:val="Intense Quote"/>
    <w:basedOn w:val="Normalny"/>
    <w:next w:val="Normalny"/>
    <w:link w:val="CytatintensywnyZnak"/>
    <w:uiPriority w:val="30"/>
    <w:qFormat/>
    <w:rsid w:val="0095160B"/>
    <w:pPr>
      <w:ind w:left="720" w:right="720"/>
    </w:pPr>
    <w:rPr>
      <w:b/>
      <w:i/>
    </w:rPr>
  </w:style>
  <w:style w:type="character" w:customStyle="1" w:styleId="CytatintensywnyZnak">
    <w:name w:val="Cytat intensywny Znak"/>
    <w:basedOn w:val="Domylnaczcionkaakapitu"/>
    <w:link w:val="Cytatintensywny"/>
    <w:uiPriority w:val="30"/>
    <w:rsid w:val="0095160B"/>
    <w:rPr>
      <w:b/>
      <w:i/>
      <w:sz w:val="24"/>
    </w:rPr>
  </w:style>
  <w:style w:type="character" w:styleId="Wyrnieniedelikatne">
    <w:name w:val="Subtle Emphasis"/>
    <w:uiPriority w:val="19"/>
    <w:qFormat/>
    <w:rsid w:val="0095160B"/>
    <w:rPr>
      <w:i/>
      <w:color w:val="5A5A5A" w:themeColor="text1" w:themeTint="A5"/>
    </w:rPr>
  </w:style>
  <w:style w:type="character" w:styleId="Wyrnienieintensywne">
    <w:name w:val="Intense Emphasis"/>
    <w:basedOn w:val="Domylnaczcionkaakapitu"/>
    <w:uiPriority w:val="21"/>
    <w:qFormat/>
    <w:rsid w:val="0095160B"/>
    <w:rPr>
      <w:b/>
      <w:i/>
      <w:sz w:val="24"/>
      <w:szCs w:val="24"/>
      <w:u w:val="single"/>
    </w:rPr>
  </w:style>
  <w:style w:type="character" w:styleId="Odwoaniedelikatne">
    <w:name w:val="Subtle Reference"/>
    <w:basedOn w:val="Domylnaczcionkaakapitu"/>
    <w:uiPriority w:val="31"/>
    <w:qFormat/>
    <w:rsid w:val="0095160B"/>
    <w:rPr>
      <w:sz w:val="24"/>
      <w:szCs w:val="24"/>
      <w:u w:val="single"/>
    </w:rPr>
  </w:style>
  <w:style w:type="character" w:styleId="Odwoanieintensywne">
    <w:name w:val="Intense Reference"/>
    <w:basedOn w:val="Domylnaczcionkaakapitu"/>
    <w:uiPriority w:val="32"/>
    <w:qFormat/>
    <w:rsid w:val="0095160B"/>
    <w:rPr>
      <w:b/>
      <w:sz w:val="24"/>
      <w:u w:val="single"/>
    </w:rPr>
  </w:style>
  <w:style w:type="character" w:styleId="Tytuksiki">
    <w:name w:val="Book Title"/>
    <w:basedOn w:val="Domylnaczcionkaakapitu"/>
    <w:uiPriority w:val="33"/>
    <w:qFormat/>
    <w:rsid w:val="0095160B"/>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160B"/>
    <w:pPr>
      <w:outlineLvl w:val="9"/>
    </w:pPr>
  </w:style>
  <w:style w:type="paragraph" w:styleId="Tekstpodstawowywcity">
    <w:name w:val="Body Text Indent"/>
    <w:basedOn w:val="Normalny"/>
    <w:link w:val="TekstpodstawowywcityZnak"/>
    <w:semiHidden/>
    <w:rsid w:val="00F15048"/>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F15048"/>
    <w:rPr>
      <w:rFonts w:ascii="Times New Roman" w:eastAsia="Times New Roman" w:hAnsi="Times New Roman"/>
      <w:snapToGrid w:val="0"/>
      <w:kern w:val="24"/>
      <w:sz w:val="24"/>
      <w:szCs w:val="20"/>
      <w:lang w:val="pl-PL" w:eastAsia="pl-PL" w:bidi="ar-SA"/>
    </w:rPr>
  </w:style>
  <w:style w:type="paragraph" w:styleId="Tekstpodstawowy">
    <w:name w:val="Body Text"/>
    <w:basedOn w:val="Normalny"/>
    <w:link w:val="TekstpodstawowyZnak"/>
    <w:uiPriority w:val="99"/>
    <w:semiHidden/>
    <w:unhideWhenUsed/>
    <w:rsid w:val="00F15048"/>
    <w:pPr>
      <w:spacing w:after="120"/>
    </w:pPr>
  </w:style>
  <w:style w:type="character" w:customStyle="1" w:styleId="TekstpodstawowyZnak">
    <w:name w:val="Tekst podstawowy Znak"/>
    <w:basedOn w:val="Domylnaczcionkaakapitu"/>
    <w:link w:val="Tekstpodstawowy"/>
    <w:uiPriority w:val="99"/>
    <w:semiHidden/>
    <w:rsid w:val="00F15048"/>
    <w:rPr>
      <w:rFonts w:cstheme="minorBidi"/>
      <w:lang w:val="pl-PL" w:bidi="ar-SA"/>
    </w:rPr>
  </w:style>
  <w:style w:type="paragraph" w:styleId="Tekstpodstawowy2">
    <w:name w:val="Body Text 2"/>
    <w:basedOn w:val="Normalny"/>
    <w:link w:val="Tekstpodstawowy2Znak"/>
    <w:uiPriority w:val="99"/>
    <w:unhideWhenUsed/>
    <w:rsid w:val="00F15048"/>
    <w:pPr>
      <w:spacing w:after="120" w:line="480" w:lineRule="auto"/>
    </w:pPr>
  </w:style>
  <w:style w:type="character" w:customStyle="1" w:styleId="Tekstpodstawowy2Znak">
    <w:name w:val="Tekst podstawowy 2 Znak"/>
    <w:basedOn w:val="Domylnaczcionkaakapitu"/>
    <w:link w:val="Tekstpodstawowy2"/>
    <w:uiPriority w:val="99"/>
    <w:rsid w:val="00F15048"/>
    <w:rPr>
      <w:rFonts w:cstheme="minorBidi"/>
      <w:lang w:val="pl-PL" w:bidi="ar-SA"/>
    </w:rPr>
  </w:style>
  <w:style w:type="paragraph" w:styleId="Lista">
    <w:name w:val="List"/>
    <w:basedOn w:val="Normalny"/>
    <w:semiHidden/>
    <w:rsid w:val="00F1504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F15048"/>
    <w:pPr>
      <w:spacing w:after="0" w:line="240" w:lineRule="auto"/>
      <w:ind w:left="566" w:hanging="283"/>
      <w:contextualSpacing/>
    </w:pPr>
    <w:rPr>
      <w:rFonts w:ascii="Times New Roman" w:eastAsia="Times New Roman" w:hAnsi="Times New Roman" w:cs="Times New Roman"/>
      <w:sz w:val="20"/>
      <w:szCs w:val="20"/>
    </w:rPr>
  </w:style>
  <w:style w:type="paragraph" w:customStyle="1" w:styleId="Standardowytekst">
    <w:name w:val="Standardowy.tekst"/>
    <w:rsid w:val="00737C3B"/>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paragraph" w:styleId="Tekstdymka">
    <w:name w:val="Balloon Text"/>
    <w:basedOn w:val="Normalny"/>
    <w:link w:val="TekstdymkaZnak"/>
    <w:uiPriority w:val="99"/>
    <w:semiHidden/>
    <w:unhideWhenUsed/>
    <w:rsid w:val="00BA52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266"/>
    <w:rPr>
      <w:rFonts w:ascii="Tahoma" w:hAnsi="Tahoma" w:cs="Tahoma"/>
      <w:sz w:val="16"/>
      <w:szCs w:val="16"/>
    </w:rPr>
  </w:style>
  <w:style w:type="character" w:customStyle="1" w:styleId="AkapitzlistZnak">
    <w:name w:val="Akapit z listą Znak"/>
    <w:aliases w:val="Numerowanie Znak,Akapit z listą BS Znak,Kolorowa lista — akcent 11 Znak"/>
    <w:link w:val="Akapitzlist"/>
    <w:uiPriority w:val="34"/>
    <w:locked/>
    <w:rsid w:val="007A0C99"/>
  </w:style>
  <w:style w:type="paragraph" w:styleId="Nagwek">
    <w:name w:val="header"/>
    <w:basedOn w:val="Normalny"/>
    <w:link w:val="NagwekZnak"/>
    <w:uiPriority w:val="99"/>
    <w:unhideWhenUsed/>
    <w:rsid w:val="00EA17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7D9"/>
  </w:style>
  <w:style w:type="paragraph" w:styleId="Stopka">
    <w:name w:val="footer"/>
    <w:basedOn w:val="Normalny"/>
    <w:link w:val="StopkaZnak"/>
    <w:uiPriority w:val="99"/>
    <w:unhideWhenUsed/>
    <w:rsid w:val="00EA17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10E47-B3C3-4CCF-B640-950EA289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2581</Words>
  <Characters>15489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Ewelina</cp:lastModifiedBy>
  <cp:revision>2</cp:revision>
  <cp:lastPrinted>2019-09-02T07:41:00Z</cp:lastPrinted>
  <dcterms:created xsi:type="dcterms:W3CDTF">2025-06-26T13:09:00Z</dcterms:created>
  <dcterms:modified xsi:type="dcterms:W3CDTF">2025-06-26T13:09:00Z</dcterms:modified>
</cp:coreProperties>
</file>