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F4715" w14:textId="11CCB13D" w:rsidR="0020477B" w:rsidRPr="00C45BD9" w:rsidRDefault="00972C0F" w:rsidP="0020477B">
      <w:pPr>
        <w:pStyle w:val="Nagwek1"/>
        <w:spacing w:line="360" w:lineRule="auto"/>
        <w:jc w:val="left"/>
        <w:rPr>
          <w:rFonts w:asciiTheme="minorHAnsi" w:hAnsiTheme="minorHAnsi"/>
          <w:b/>
          <w:sz w:val="20"/>
        </w:rPr>
      </w:pPr>
      <w:r>
        <w:rPr>
          <w:rFonts w:asciiTheme="minorHAnsi" w:eastAsiaTheme="minorHAnsi" w:hAnsiTheme="minorHAnsi" w:cstheme="minorBidi"/>
          <w:b/>
          <w:sz w:val="20"/>
        </w:rPr>
        <w:t>ZP.271.1.</w:t>
      </w:r>
      <w:r w:rsidR="001822AC">
        <w:rPr>
          <w:rFonts w:asciiTheme="minorHAnsi" w:eastAsiaTheme="minorHAnsi" w:hAnsiTheme="minorHAnsi" w:cstheme="minorBidi"/>
          <w:b/>
          <w:sz w:val="20"/>
        </w:rPr>
        <w:t>35</w:t>
      </w:r>
      <w:r>
        <w:rPr>
          <w:rFonts w:asciiTheme="minorHAnsi" w:eastAsiaTheme="minorHAnsi" w:hAnsiTheme="minorHAnsi" w:cstheme="minorBidi"/>
          <w:b/>
          <w:sz w:val="20"/>
        </w:rPr>
        <w:t>.2025</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Pr>
          <w:rFonts w:asciiTheme="minorHAnsi" w:eastAsiaTheme="minorHAnsi" w:hAnsiTheme="minorHAnsi" w:cstheme="minorBidi"/>
        </w:rPr>
        <w:t xml:space="preserve">     </w:t>
      </w:r>
      <w:r w:rsidR="0020477B" w:rsidRPr="00C45BD9">
        <w:rPr>
          <w:rFonts w:asciiTheme="minorHAnsi" w:eastAsiaTheme="minorHAnsi" w:hAnsiTheme="minorHAnsi" w:cstheme="minorBidi"/>
        </w:rPr>
        <w:t xml:space="preserve">                      </w:t>
      </w:r>
      <w:r w:rsidR="0020477B" w:rsidRPr="00C45BD9">
        <w:rPr>
          <w:rFonts w:asciiTheme="minorHAnsi" w:hAnsiTheme="minorHAnsi"/>
          <w:b/>
          <w:sz w:val="20"/>
        </w:rPr>
        <w:t xml:space="preserve">Załącznik nr </w:t>
      </w:r>
      <w:r w:rsidR="0020477B">
        <w:rPr>
          <w:rFonts w:asciiTheme="minorHAnsi" w:hAnsiTheme="minorHAnsi"/>
          <w:b/>
          <w:sz w:val="20"/>
        </w:rPr>
        <w:t>7 do SWZ – wzór u</w:t>
      </w:r>
      <w:r w:rsidR="0020477B" w:rsidRPr="00C45BD9">
        <w:rPr>
          <w:rFonts w:asciiTheme="minorHAnsi" w:hAnsiTheme="minorHAnsi"/>
          <w:b/>
          <w:sz w:val="20"/>
        </w:rPr>
        <w:t xml:space="preserve">mowy </w:t>
      </w:r>
    </w:p>
    <w:p w14:paraId="1E36E6B8" w14:textId="7E4D5595" w:rsidR="0020477B" w:rsidRPr="00C45BD9" w:rsidRDefault="0020477B" w:rsidP="0020477B">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972C0F">
        <w:rPr>
          <w:rFonts w:asciiTheme="minorHAnsi" w:hAnsiTheme="minorHAnsi"/>
          <w:b/>
          <w:sz w:val="20"/>
        </w:rPr>
        <w:t>ZP.272.1.</w:t>
      </w:r>
      <w:r w:rsidR="001822AC">
        <w:rPr>
          <w:rFonts w:asciiTheme="minorHAnsi" w:hAnsiTheme="minorHAnsi"/>
          <w:b/>
          <w:sz w:val="20"/>
        </w:rPr>
        <w:t>35</w:t>
      </w:r>
      <w:r w:rsidR="00972C0F">
        <w:rPr>
          <w:rFonts w:asciiTheme="minorHAnsi" w:hAnsiTheme="minorHAnsi"/>
          <w:b/>
          <w:sz w:val="20"/>
        </w:rPr>
        <w:t>.2025</w:t>
      </w:r>
    </w:p>
    <w:p w14:paraId="3B3DDE83" w14:textId="77777777" w:rsidR="0020477B" w:rsidRPr="00C45BD9" w:rsidRDefault="0020477B" w:rsidP="0020477B">
      <w:pPr>
        <w:pStyle w:val="Tekstpodstawowy"/>
        <w:rPr>
          <w:rFonts w:asciiTheme="minorHAnsi" w:hAnsiTheme="minorHAnsi"/>
        </w:rPr>
      </w:pPr>
    </w:p>
    <w:p w14:paraId="4F8E0DDF"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14:paraId="17B70C64" w14:textId="77777777" w:rsidR="0020477B" w:rsidRPr="00C45BD9" w:rsidRDefault="0020477B" w:rsidP="0020477B">
      <w:pPr>
        <w:tabs>
          <w:tab w:val="left" w:pos="4536"/>
        </w:tabs>
        <w:spacing w:line="360" w:lineRule="auto"/>
        <w:jc w:val="both"/>
        <w:rPr>
          <w:rFonts w:asciiTheme="minorHAnsi" w:hAnsiTheme="minorHAnsi"/>
        </w:rPr>
      </w:pPr>
    </w:p>
    <w:p w14:paraId="64630CC7"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r>
        <w:rPr>
          <w:rFonts w:asciiTheme="minorHAnsi" w:hAnsiTheme="minorHAnsi"/>
        </w:rPr>
        <w:t xml:space="preserve">, </w:t>
      </w:r>
      <w:r w:rsidRPr="00C45BD9">
        <w:rPr>
          <w:rFonts w:asciiTheme="minorHAnsi" w:hAnsiTheme="minorHAnsi"/>
        </w:rPr>
        <w:t>reprezentowaną przez Wójta Gminy Mińsk Mazowiecki - Pana</w:t>
      </w:r>
      <w:r>
        <w:rPr>
          <w:rFonts w:asciiTheme="minorHAnsi" w:hAnsiTheme="minorHAnsi"/>
        </w:rPr>
        <w:t xml:space="preserve"> Antoniego Janusza </w:t>
      </w:r>
      <w:proofErr w:type="spellStart"/>
      <w:r>
        <w:rPr>
          <w:rFonts w:asciiTheme="minorHAnsi" w:hAnsiTheme="minorHAnsi"/>
        </w:rPr>
        <w:t>Piechoskiego</w:t>
      </w:r>
      <w:proofErr w:type="spellEnd"/>
      <w:r>
        <w:rPr>
          <w:rFonts w:asciiTheme="minorHAnsi" w:hAnsiTheme="minorHAnsi"/>
        </w:rPr>
        <w:t xml:space="preserve">, </w:t>
      </w:r>
      <w:r w:rsidRPr="00C45BD9">
        <w:rPr>
          <w:rFonts w:asciiTheme="minorHAnsi" w:hAnsiTheme="minorHAnsi"/>
        </w:rPr>
        <w:t xml:space="preserve">przy kontrasygnacie Skarbnika Gminy: Pani </w:t>
      </w:r>
      <w:r>
        <w:rPr>
          <w:rFonts w:asciiTheme="minorHAnsi" w:hAnsiTheme="minorHAnsi"/>
        </w:rPr>
        <w:t>Katarzyny Kalinowskiej</w:t>
      </w:r>
      <w:r w:rsidR="00972C0F">
        <w:rPr>
          <w:rFonts w:asciiTheme="minorHAnsi" w:hAnsiTheme="minorHAnsi"/>
        </w:rPr>
        <w:t xml:space="preserve"> lub osoby przez Skarbnika upoważnionej,</w:t>
      </w:r>
      <w:r w:rsidRPr="00C45BD9">
        <w:rPr>
          <w:rFonts w:asciiTheme="minorHAnsi" w:hAnsiTheme="minorHAnsi"/>
        </w:rPr>
        <w:t xml:space="preserve"> </w:t>
      </w:r>
    </w:p>
    <w:p w14:paraId="46EE0DD4"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14:paraId="35954832"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a</w:t>
      </w:r>
    </w:p>
    <w:p w14:paraId="3AFF7943"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14:paraId="75DBC3AC" w14:textId="77777777" w:rsidR="0020477B" w:rsidRPr="00C45BD9" w:rsidRDefault="0020477B" w:rsidP="0020477B">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14:paraId="0AEE9081" w14:textId="77777777" w:rsidR="0020477B" w:rsidRPr="00C45BD9" w:rsidRDefault="0020477B" w:rsidP="0020477B">
      <w:pPr>
        <w:tabs>
          <w:tab w:val="left" w:pos="4536"/>
        </w:tabs>
        <w:spacing w:line="360" w:lineRule="auto"/>
        <w:jc w:val="both"/>
        <w:rPr>
          <w:rFonts w:asciiTheme="minorHAnsi" w:hAnsiTheme="minorHAnsi"/>
        </w:rPr>
      </w:pPr>
    </w:p>
    <w:p w14:paraId="7D2A5171" w14:textId="3C0873EE" w:rsidR="0020477B" w:rsidRDefault="0020477B" w:rsidP="0020477B">
      <w:pPr>
        <w:spacing w:line="276" w:lineRule="auto"/>
        <w:jc w:val="both"/>
        <w:rPr>
          <w:rFonts w:asciiTheme="minorHAnsi" w:hAnsiTheme="minorHAnsi"/>
        </w:rPr>
      </w:pPr>
      <w:r w:rsidRPr="00C45BD9">
        <w:rPr>
          <w:rFonts w:asciiTheme="minorHAnsi" w:hAnsiTheme="minorHAnsi"/>
        </w:rPr>
        <w:t xml:space="preserve">Niniejsza Umowa została zawarta w wyniku rozstrzygnięcia postępowania </w:t>
      </w:r>
      <w:r w:rsidR="00972C0F">
        <w:rPr>
          <w:rFonts w:ascii="Calibri" w:eastAsia="Calibri" w:hAnsi="Calibri"/>
          <w:lang w:eastAsia="en-US" w:bidi="ar-SA"/>
        </w:rPr>
        <w:t>p</w:t>
      </w:r>
      <w:r w:rsidRPr="00BE5C55">
        <w:rPr>
          <w:rFonts w:ascii="Calibri" w:eastAsia="Calibri" w:hAnsi="Calibri"/>
          <w:lang w:eastAsia="en-US" w:bidi="ar-SA"/>
        </w:rPr>
        <w:t>n.:</w:t>
      </w:r>
      <w:r w:rsidRPr="00BE5C55">
        <w:rPr>
          <w:rFonts w:ascii="Calibri" w:eastAsia="Calibri" w:hAnsi="Calibri"/>
          <w:b/>
          <w:sz w:val="24"/>
          <w:szCs w:val="24"/>
          <w:lang w:eastAsia="en-US" w:bidi="ar-SA"/>
        </w:rPr>
        <w:t xml:space="preserve"> </w:t>
      </w:r>
      <w:r w:rsidR="001822AC" w:rsidRPr="001822AC">
        <w:rPr>
          <w:rFonts w:ascii="Calibri" w:hAnsi="Calibri" w:cs="Calibri"/>
          <w:b/>
          <w:bCs/>
        </w:rPr>
        <w:t xml:space="preserve">Budowa budynku świetlicy wiejskiej w Hucie Mińskiej </w:t>
      </w:r>
      <w:r w:rsidRPr="00C45BD9">
        <w:rPr>
          <w:rFonts w:asciiTheme="minorHAnsi" w:hAnsiTheme="minorHAnsi"/>
        </w:rPr>
        <w:t>przeprowadzonego w trybie podstawowym na postawie art. 275 pkt 1) ustawy z dnia 11 września 2019 r. Prawo zamówień publicznych (</w:t>
      </w:r>
      <w:proofErr w:type="spellStart"/>
      <w:r w:rsidRPr="00C45BD9">
        <w:rPr>
          <w:rFonts w:asciiTheme="minorHAnsi" w:hAnsiTheme="minorHAnsi"/>
        </w:rPr>
        <w:t>t</w:t>
      </w:r>
      <w:r w:rsidR="00972C0F">
        <w:rPr>
          <w:rFonts w:asciiTheme="minorHAnsi" w:hAnsiTheme="minorHAnsi"/>
        </w:rPr>
        <w:t>.</w:t>
      </w:r>
      <w:r w:rsidRPr="00C45BD9">
        <w:rPr>
          <w:rFonts w:asciiTheme="minorHAnsi" w:hAnsiTheme="minorHAnsi"/>
        </w:rPr>
        <w:t>j</w:t>
      </w:r>
      <w:proofErr w:type="spellEnd"/>
      <w:r w:rsidRPr="00C45BD9">
        <w:rPr>
          <w:rFonts w:asciiTheme="minorHAnsi" w:hAnsiTheme="minorHAnsi"/>
        </w:rPr>
        <w:t>.</w:t>
      </w:r>
      <w:r w:rsidR="00972C0F">
        <w:rPr>
          <w:rFonts w:asciiTheme="minorHAnsi" w:hAnsiTheme="minorHAnsi"/>
        </w:rPr>
        <w:t xml:space="preserve"> Dz.U.</w:t>
      </w:r>
      <w:r w:rsidRPr="00C45BD9">
        <w:rPr>
          <w:rFonts w:asciiTheme="minorHAnsi" w:hAnsiTheme="minorHAnsi"/>
        </w:rPr>
        <w:t xml:space="preserve"> 202</w:t>
      </w:r>
      <w:r w:rsidR="00EF496E">
        <w:rPr>
          <w:rFonts w:asciiTheme="minorHAnsi" w:hAnsiTheme="minorHAnsi"/>
        </w:rPr>
        <w:t>4</w:t>
      </w:r>
      <w:r w:rsidR="00972C0F">
        <w:rPr>
          <w:rFonts w:asciiTheme="minorHAnsi" w:hAnsiTheme="minorHAnsi"/>
        </w:rPr>
        <w:t xml:space="preserve"> r. poz. 1320</w:t>
      </w:r>
      <w:r w:rsidR="001822AC">
        <w:rPr>
          <w:rFonts w:asciiTheme="minorHAnsi" w:hAnsiTheme="minorHAnsi"/>
        </w:rPr>
        <w:t xml:space="preserve"> ze zm.</w:t>
      </w:r>
      <w:r w:rsidRPr="00C45BD9">
        <w:rPr>
          <w:rFonts w:asciiTheme="minorHAnsi" w:hAnsiTheme="minorHAnsi"/>
        </w:rPr>
        <w:t xml:space="preserve">). </w:t>
      </w:r>
    </w:p>
    <w:p w14:paraId="5B835F2D" w14:textId="77777777" w:rsidR="0020477B" w:rsidRDefault="0020477B" w:rsidP="0020477B">
      <w:pPr>
        <w:rPr>
          <w:rFonts w:asciiTheme="minorHAnsi" w:hAnsiTheme="minorHAnsi"/>
        </w:rPr>
      </w:pPr>
    </w:p>
    <w:p w14:paraId="59E71664" w14:textId="6F2F6621" w:rsidR="00972C0F" w:rsidRDefault="0020477B" w:rsidP="00972C0F">
      <w:pPr>
        <w:jc w:val="both"/>
        <w:rPr>
          <w:rFonts w:asciiTheme="minorHAnsi" w:hAnsiTheme="minorHAnsi"/>
          <w:b/>
        </w:rPr>
      </w:pPr>
      <w:r>
        <w:rPr>
          <w:rFonts w:asciiTheme="minorHAnsi" w:hAnsiTheme="minorHAnsi"/>
        </w:rPr>
        <w:t xml:space="preserve">Przedmiotowe zadanie realizowane jest w ramach pozycji budżetowej </w:t>
      </w:r>
      <w:r w:rsidR="001822AC" w:rsidRPr="001822AC">
        <w:rPr>
          <w:rFonts w:asciiTheme="minorHAnsi" w:hAnsiTheme="minorHAnsi"/>
          <w:b/>
        </w:rPr>
        <w:t>,,Budowa budynku świetlicy wiejskiej w Hucie Mińskiej w formie pawilonu o powierzchni zabudowy około 60 m</w:t>
      </w:r>
      <w:r w:rsidR="001822AC" w:rsidRPr="001822AC">
        <w:rPr>
          <w:rFonts w:asciiTheme="minorHAnsi" w:hAnsiTheme="minorHAnsi"/>
          <w:b/>
          <w:vertAlign w:val="superscript"/>
        </w:rPr>
        <w:t>2</w:t>
      </w:r>
      <w:r w:rsidR="001822AC" w:rsidRPr="001822AC">
        <w:rPr>
          <w:rFonts w:asciiTheme="minorHAnsi" w:hAnsiTheme="minorHAnsi"/>
          <w:b/>
        </w:rPr>
        <w:t>"</w:t>
      </w:r>
      <w:r w:rsidR="00972C0F">
        <w:rPr>
          <w:rFonts w:asciiTheme="minorHAnsi" w:hAnsiTheme="minorHAnsi"/>
          <w:b/>
        </w:rPr>
        <w:t xml:space="preserve">. </w:t>
      </w:r>
    </w:p>
    <w:p w14:paraId="1152DA64" w14:textId="77777777" w:rsidR="00972C0F" w:rsidRPr="00972C0F" w:rsidRDefault="00972C0F" w:rsidP="00972C0F">
      <w:pPr>
        <w:jc w:val="both"/>
        <w:rPr>
          <w:rFonts w:asciiTheme="minorHAnsi" w:hAnsiTheme="minorHAnsi"/>
        </w:rPr>
      </w:pPr>
    </w:p>
    <w:p w14:paraId="3290DC8F" w14:textId="77777777" w:rsidR="0020477B" w:rsidRPr="00C45BD9" w:rsidRDefault="0020477B" w:rsidP="00972C0F">
      <w:pPr>
        <w:jc w:val="center"/>
        <w:rPr>
          <w:rFonts w:asciiTheme="minorHAnsi" w:hAnsiTheme="minorHAnsi"/>
          <w:b/>
        </w:rPr>
      </w:pPr>
      <w:r w:rsidRPr="00C45BD9">
        <w:rPr>
          <w:rFonts w:asciiTheme="minorHAnsi" w:hAnsiTheme="minorHAnsi"/>
          <w:b/>
        </w:rPr>
        <w:t>§ 1</w:t>
      </w:r>
    </w:p>
    <w:p w14:paraId="7A6A368F" w14:textId="77777777" w:rsidR="0020477B" w:rsidRPr="006770DE" w:rsidRDefault="0020477B" w:rsidP="0020477B">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14:paraId="525FD655" w14:textId="77777777" w:rsidR="001822AC" w:rsidRPr="001822AC" w:rsidRDefault="001822AC" w:rsidP="001822AC">
      <w:pPr>
        <w:spacing w:after="40" w:line="276" w:lineRule="auto"/>
        <w:ind w:left="284" w:hanging="284"/>
        <w:jc w:val="both"/>
        <w:rPr>
          <w:rFonts w:asciiTheme="minorHAnsi" w:eastAsia="Calibri" w:hAnsiTheme="minorHAnsi" w:cstheme="minorHAnsi"/>
          <w:szCs w:val="22"/>
          <w:lang w:val="x-none" w:eastAsia="en-US" w:bidi="ar-SA"/>
        </w:rPr>
      </w:pPr>
      <w:r w:rsidRPr="001822AC">
        <w:rPr>
          <w:rFonts w:asciiTheme="minorHAnsi" w:eastAsia="Calibri" w:hAnsiTheme="minorHAnsi" w:cstheme="minorHAnsi"/>
          <w:szCs w:val="22"/>
          <w:lang w:val="x-none" w:eastAsia="en-US" w:bidi="ar-SA"/>
        </w:rPr>
        <w:t xml:space="preserve">1. Przedmiotem zamówienia jest budowa budynku usługowego pełniącego funkcję świetlicy wiejskiej dla lokalnej społeczności w miejscowości Huta Mińska. </w:t>
      </w:r>
    </w:p>
    <w:p w14:paraId="41AE559E" w14:textId="77777777" w:rsidR="001822AC" w:rsidRPr="001822AC" w:rsidRDefault="001822AC" w:rsidP="001822AC">
      <w:pPr>
        <w:spacing w:after="40" w:line="276" w:lineRule="auto"/>
        <w:ind w:left="284" w:hanging="284"/>
        <w:jc w:val="both"/>
        <w:rPr>
          <w:rFonts w:asciiTheme="minorHAnsi" w:eastAsia="Calibri" w:hAnsiTheme="minorHAnsi" w:cstheme="minorHAnsi"/>
          <w:szCs w:val="22"/>
          <w:lang w:val="x-none" w:eastAsia="en-US" w:bidi="ar-SA"/>
        </w:rPr>
      </w:pPr>
      <w:r w:rsidRPr="001822AC">
        <w:rPr>
          <w:rFonts w:asciiTheme="minorHAnsi" w:eastAsia="Calibri" w:hAnsiTheme="minorHAnsi" w:cstheme="minorHAnsi"/>
          <w:szCs w:val="22"/>
          <w:lang w:val="x-none" w:eastAsia="en-US" w:bidi="ar-SA"/>
        </w:rPr>
        <w:t xml:space="preserve">2. Planowany obiekt usytuowany jest na działce gruntu stanowiącej własność Gminy Mińsk Mazowiecki, oznaczonej nr </w:t>
      </w:r>
      <w:proofErr w:type="spellStart"/>
      <w:r w:rsidRPr="001822AC">
        <w:rPr>
          <w:rFonts w:asciiTheme="minorHAnsi" w:eastAsia="Calibri" w:hAnsiTheme="minorHAnsi" w:cstheme="minorHAnsi"/>
          <w:szCs w:val="22"/>
          <w:lang w:val="x-none" w:eastAsia="en-US" w:bidi="ar-SA"/>
        </w:rPr>
        <w:t>ewid</w:t>
      </w:r>
      <w:proofErr w:type="spellEnd"/>
      <w:r w:rsidRPr="001822AC">
        <w:rPr>
          <w:rFonts w:asciiTheme="minorHAnsi" w:eastAsia="Calibri" w:hAnsiTheme="minorHAnsi" w:cstheme="minorHAnsi"/>
          <w:szCs w:val="22"/>
          <w:lang w:val="x-none" w:eastAsia="en-US" w:bidi="ar-SA"/>
        </w:rPr>
        <w:t xml:space="preserve">. 127/5 w miejscowości Huta Mińska, która w miejscowym planie zagospodarowania przeznaczona jest pod usługi zdrowia i pomocy społecznej lub sportu i rekreacji, lub kultury i rozrywki. </w:t>
      </w:r>
    </w:p>
    <w:p w14:paraId="581766F6" w14:textId="77777777" w:rsidR="001822AC" w:rsidRPr="001822AC" w:rsidRDefault="001822AC" w:rsidP="001822AC">
      <w:pPr>
        <w:spacing w:after="40" w:line="276" w:lineRule="auto"/>
        <w:ind w:left="284" w:hanging="284"/>
        <w:jc w:val="both"/>
        <w:rPr>
          <w:rFonts w:asciiTheme="minorHAnsi" w:eastAsia="Calibri" w:hAnsiTheme="minorHAnsi" w:cstheme="minorHAnsi"/>
          <w:szCs w:val="22"/>
          <w:lang w:val="x-none" w:eastAsia="en-US" w:bidi="ar-SA"/>
        </w:rPr>
      </w:pPr>
      <w:r w:rsidRPr="001822AC">
        <w:rPr>
          <w:rFonts w:asciiTheme="minorHAnsi" w:eastAsia="Calibri" w:hAnsiTheme="minorHAnsi" w:cstheme="minorHAnsi"/>
          <w:szCs w:val="22"/>
          <w:lang w:val="x-none" w:eastAsia="en-US" w:bidi="ar-SA"/>
        </w:rPr>
        <w:t xml:space="preserve">3. Obiekt zaprojektowany jest w konstrukcji drewnianej w technologii szkieletowej. </w:t>
      </w:r>
    </w:p>
    <w:p w14:paraId="14D5E009" w14:textId="77777777" w:rsidR="001822AC" w:rsidRPr="001822AC" w:rsidRDefault="001822AC" w:rsidP="001822AC">
      <w:pPr>
        <w:spacing w:after="40" w:line="276" w:lineRule="auto"/>
        <w:ind w:left="284" w:hanging="284"/>
        <w:jc w:val="both"/>
        <w:rPr>
          <w:rFonts w:asciiTheme="minorHAnsi" w:eastAsia="Calibri" w:hAnsiTheme="minorHAnsi" w:cstheme="minorHAnsi"/>
          <w:szCs w:val="22"/>
          <w:lang w:val="x-none" w:eastAsia="en-US" w:bidi="ar-SA"/>
        </w:rPr>
      </w:pPr>
      <w:r w:rsidRPr="001822AC">
        <w:rPr>
          <w:rFonts w:asciiTheme="minorHAnsi" w:eastAsia="Calibri" w:hAnsiTheme="minorHAnsi" w:cstheme="minorHAnsi"/>
          <w:szCs w:val="22"/>
          <w:lang w:val="x-none" w:eastAsia="en-US" w:bidi="ar-SA"/>
        </w:rPr>
        <w:t>4. Budynek został zaprojektowany jako zwarta bryła na rzucie prostokąta, na płycie fundamentowej o grubości 25 cm, parterowy, z dwuspadowym dachem, z układem okien płn. – płd.</w:t>
      </w:r>
    </w:p>
    <w:p w14:paraId="7DC57AC2" w14:textId="6C0065A0" w:rsidR="00972C0F" w:rsidRDefault="001822AC" w:rsidP="001822AC">
      <w:pPr>
        <w:spacing w:after="40" w:line="276" w:lineRule="auto"/>
        <w:ind w:left="284" w:hanging="284"/>
        <w:jc w:val="both"/>
        <w:rPr>
          <w:rFonts w:asciiTheme="minorHAnsi" w:eastAsia="Calibri" w:hAnsiTheme="minorHAnsi" w:cstheme="minorHAnsi"/>
          <w:szCs w:val="22"/>
          <w:lang w:eastAsia="en-US" w:bidi="ar-SA"/>
        </w:rPr>
      </w:pPr>
      <w:r w:rsidRPr="001822AC">
        <w:rPr>
          <w:rFonts w:asciiTheme="minorHAnsi" w:eastAsia="Calibri" w:hAnsiTheme="minorHAnsi" w:cstheme="minorHAnsi"/>
          <w:szCs w:val="22"/>
          <w:lang w:val="x-none" w:eastAsia="en-US" w:bidi="ar-SA"/>
        </w:rPr>
        <w:t>5. Powierzchnia zabudowy równa jest powierzchni całkowitej i wynosi 70 m2, powierzchnia użytkowa to 57,60 m2. Wymiary budynku to: 5,85 x 10,0 x 7,0 [m].</w:t>
      </w:r>
      <w:r w:rsidR="00972C0F" w:rsidRPr="00EF496E">
        <w:rPr>
          <w:rFonts w:asciiTheme="minorHAnsi" w:eastAsia="Calibri" w:hAnsiTheme="minorHAnsi" w:cstheme="minorHAnsi"/>
          <w:bCs/>
          <w:szCs w:val="22"/>
          <w:lang w:eastAsia="en-US" w:bidi="ar-SA"/>
        </w:rPr>
        <w:t>2</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w:t>
      </w:r>
      <w:r w:rsidR="00972C0F" w:rsidRPr="00972C0F">
        <w:rPr>
          <w:rFonts w:asciiTheme="minorHAnsi" w:eastAsia="Calibri" w:hAnsiTheme="minorHAnsi" w:cstheme="minorHAnsi"/>
          <w:szCs w:val="22"/>
          <w:lang w:eastAsia="en-US" w:bidi="ar-SA"/>
        </w:rPr>
        <w:t xml:space="preserve">Przedmiot zamówienia obejmuje również wyposażenie projektowanych </w:t>
      </w:r>
      <w:proofErr w:type="spellStart"/>
      <w:r w:rsidR="00972C0F" w:rsidRPr="00972C0F">
        <w:rPr>
          <w:rFonts w:asciiTheme="minorHAnsi" w:eastAsia="Calibri" w:hAnsiTheme="minorHAnsi" w:cstheme="minorHAnsi"/>
          <w:szCs w:val="22"/>
          <w:lang w:eastAsia="en-US" w:bidi="ar-SA"/>
        </w:rPr>
        <w:t>sal</w:t>
      </w:r>
      <w:proofErr w:type="spellEnd"/>
      <w:r w:rsidR="00972C0F" w:rsidRPr="00972C0F">
        <w:rPr>
          <w:rFonts w:asciiTheme="minorHAnsi" w:eastAsia="Calibri" w:hAnsiTheme="minorHAnsi" w:cstheme="minorHAnsi"/>
          <w:szCs w:val="22"/>
          <w:lang w:eastAsia="en-US" w:bidi="ar-SA"/>
        </w:rPr>
        <w:t xml:space="preserve"> i pomieszczeń w tym wydawalni posiłków oraz zmywalni, a także wyposażenie ruchome.</w:t>
      </w:r>
      <w:r w:rsidR="00972C0F">
        <w:rPr>
          <w:rFonts w:asciiTheme="minorHAnsi" w:eastAsia="Calibri" w:hAnsiTheme="minorHAnsi" w:cstheme="minorHAnsi"/>
          <w:szCs w:val="22"/>
          <w:lang w:eastAsia="en-US" w:bidi="ar-SA"/>
        </w:rPr>
        <w:t xml:space="preserve"> </w:t>
      </w:r>
    </w:p>
    <w:p w14:paraId="472F107F" w14:textId="6A38454B" w:rsidR="00972C0F" w:rsidRDefault="00976A80" w:rsidP="000B3B3C">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6</w:t>
      </w:r>
      <w:r w:rsidR="00972C0F" w:rsidRPr="00EF496E">
        <w:rPr>
          <w:rFonts w:asciiTheme="minorHAnsi" w:eastAsia="Calibri" w:hAnsiTheme="minorHAnsi" w:cstheme="minorHAnsi"/>
          <w:bCs/>
          <w:szCs w:val="22"/>
          <w:lang w:eastAsia="en-US" w:bidi="ar-SA"/>
        </w:rPr>
        <w:t>.</w:t>
      </w:r>
      <w:r w:rsidR="00972C0F">
        <w:rPr>
          <w:rFonts w:asciiTheme="minorHAnsi" w:eastAsia="Calibri" w:hAnsiTheme="minorHAnsi" w:cstheme="minorHAnsi"/>
          <w:szCs w:val="22"/>
          <w:lang w:eastAsia="en-US" w:bidi="ar-SA"/>
        </w:rPr>
        <w:t xml:space="preserve">  </w:t>
      </w:r>
      <w:r w:rsidR="00972C0F" w:rsidRPr="00972C0F">
        <w:rPr>
          <w:rFonts w:asciiTheme="minorHAnsi" w:eastAsia="Calibri" w:hAnsiTheme="minorHAnsi" w:cstheme="minorHAnsi"/>
          <w:szCs w:val="22"/>
          <w:lang w:eastAsia="en-US" w:bidi="ar-SA"/>
        </w:rPr>
        <w:t xml:space="preserve">Szczegółowy zakres </w:t>
      </w:r>
      <w:r w:rsidR="00972C0F">
        <w:rPr>
          <w:rFonts w:asciiTheme="minorHAnsi" w:eastAsia="Calibri" w:hAnsiTheme="minorHAnsi" w:cstheme="minorHAnsi"/>
          <w:szCs w:val="22"/>
          <w:lang w:eastAsia="en-US" w:bidi="ar-SA"/>
        </w:rPr>
        <w:t>realizacji</w:t>
      </w:r>
      <w:r w:rsidR="00972C0F" w:rsidRPr="00972C0F">
        <w:rPr>
          <w:rFonts w:asciiTheme="minorHAnsi" w:eastAsia="Calibri" w:hAnsiTheme="minorHAnsi" w:cstheme="minorHAnsi"/>
          <w:szCs w:val="22"/>
          <w:lang w:eastAsia="en-US" w:bidi="ar-SA"/>
        </w:rPr>
        <w:t xml:space="preserve"> określa dokumentacja projektowa, stanowiąca integralną część umowy. </w:t>
      </w:r>
    </w:p>
    <w:p w14:paraId="664EB5DF" w14:textId="2E6852A9" w:rsidR="0020477B" w:rsidRPr="0020477B" w:rsidRDefault="00EF496E" w:rsidP="002A0015">
      <w:pPr>
        <w:spacing w:after="40" w:line="276" w:lineRule="auto"/>
        <w:ind w:left="284" w:hanging="284"/>
        <w:jc w:val="both"/>
        <w:rPr>
          <w:rFonts w:asciiTheme="minorHAnsi" w:eastAsia="Calibri" w:hAnsiTheme="minorHAnsi" w:cstheme="minorHAnsi"/>
          <w:szCs w:val="22"/>
          <w:lang w:eastAsia="en-US" w:bidi="ar-SA"/>
        </w:rPr>
      </w:pPr>
      <w:r>
        <w:rPr>
          <w:rFonts w:asciiTheme="minorHAnsi" w:eastAsia="Calibri" w:hAnsiTheme="minorHAnsi" w:cstheme="minorHAnsi"/>
          <w:szCs w:val="22"/>
          <w:lang w:eastAsia="en-US" w:bidi="ar-SA"/>
        </w:rPr>
        <w:t>7</w:t>
      </w:r>
      <w:r w:rsidR="002A0015">
        <w:rPr>
          <w:rFonts w:asciiTheme="minorHAnsi" w:eastAsia="Calibri" w:hAnsiTheme="minorHAnsi" w:cstheme="minorHAnsi"/>
          <w:szCs w:val="22"/>
          <w:lang w:eastAsia="en-US" w:bidi="ar-SA"/>
        </w:rPr>
        <w:t xml:space="preserve">. </w:t>
      </w:r>
      <w:r w:rsidR="0020477B" w:rsidRPr="0020477B">
        <w:rPr>
          <w:rFonts w:asciiTheme="minorHAnsi" w:eastAsia="Calibri" w:hAnsiTheme="minorHAnsi" w:cstheme="minorHAnsi"/>
          <w:szCs w:val="22"/>
          <w:lang w:eastAsia="en-US" w:bidi="ar-SA"/>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14:paraId="74A4185B"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umowa,</w:t>
      </w:r>
    </w:p>
    <w:p w14:paraId="56474DEC"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SWZ,</w:t>
      </w:r>
    </w:p>
    <w:p w14:paraId="0885421C"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projekt budowlany,</w:t>
      </w:r>
    </w:p>
    <w:p w14:paraId="7B45EACF"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lastRenderedPageBreak/>
        <w:t>projekty wykonawcze,</w:t>
      </w:r>
    </w:p>
    <w:p w14:paraId="444E01B5"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Specyfikacje Techniczne Wykonania i Odbioru Robót Budowlanych,</w:t>
      </w:r>
    </w:p>
    <w:p w14:paraId="7FA455FD" w14:textId="77777777" w:rsidR="0020477B" w:rsidRPr="0020477B" w:rsidRDefault="0020477B" w:rsidP="00EF496E">
      <w:pPr>
        <w:numPr>
          <w:ilvl w:val="0"/>
          <w:numId w:val="2"/>
        </w:numPr>
        <w:spacing w:after="40" w:line="276" w:lineRule="auto"/>
        <w:ind w:left="709" w:hanging="283"/>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przedmiary robót.</w:t>
      </w:r>
    </w:p>
    <w:p w14:paraId="7ADC419F" w14:textId="48965E98" w:rsidR="0020477B" w:rsidRPr="0020477B" w:rsidRDefault="00976A80" w:rsidP="007B66F5">
      <w:pPr>
        <w:spacing w:after="40" w:line="276" w:lineRule="auto"/>
        <w:jc w:val="both"/>
        <w:rPr>
          <w:rFonts w:asciiTheme="minorHAnsi" w:eastAsia="Calibri" w:hAnsiTheme="minorHAnsi" w:cstheme="minorHAnsi"/>
          <w:szCs w:val="22"/>
          <w:lang w:eastAsia="en-US" w:bidi="ar-SA"/>
        </w:rPr>
      </w:pPr>
      <w:r>
        <w:rPr>
          <w:rFonts w:asciiTheme="minorHAnsi" w:eastAsia="Calibri" w:hAnsiTheme="minorHAnsi" w:cstheme="minorHAnsi"/>
          <w:bCs/>
          <w:szCs w:val="22"/>
          <w:lang w:eastAsia="en-US" w:bidi="ar-SA"/>
        </w:rPr>
        <w:t>8</w:t>
      </w:r>
      <w:r w:rsidR="0020477B" w:rsidRPr="00EF496E">
        <w:rPr>
          <w:rFonts w:asciiTheme="minorHAnsi" w:eastAsia="Calibri" w:hAnsiTheme="minorHAnsi" w:cstheme="minorHAnsi"/>
          <w:bCs/>
          <w:szCs w:val="22"/>
          <w:lang w:eastAsia="en-US" w:bidi="ar-SA"/>
        </w:rPr>
        <w:t>.</w:t>
      </w:r>
      <w:r w:rsidR="0020477B" w:rsidRPr="0020477B">
        <w:rPr>
          <w:rFonts w:asciiTheme="minorHAnsi" w:eastAsia="Calibri" w:hAnsiTheme="minorHAnsi" w:cstheme="minorHAnsi"/>
          <w:szCs w:val="22"/>
          <w:lang w:eastAsia="en-US" w:bidi="ar-SA"/>
        </w:rPr>
        <w:t xml:space="preserve"> Wykonawca w zakresie realizacji przedmiotowego zamówienia zobowiązany jest również do: </w:t>
      </w:r>
    </w:p>
    <w:p w14:paraId="6ECE5FE1"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wykonania robót tymczasowych i towarzyszących niezbędnych do zrealizowania robót podstawowych i osiągnięcia zakładanego celu; </w:t>
      </w:r>
    </w:p>
    <w:p w14:paraId="7E4122F6"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wypełniania wszelkich zaleceń, zapisów, zobowiązań, w tym nałożonych na Zamawiającego, a wynikających z warunków technicznych, decyzji, pozwoleń, uzgodnień, opinii i innych dokumentów formalnoprawnych stanowiących załączniki do projektu budowlanego oraz przekazywanych przez Zamawiającego na etapie realizacji; </w:t>
      </w:r>
    </w:p>
    <w:p w14:paraId="23E72AAF"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w:t>
      </w:r>
      <w:r w:rsidR="002A0015" w:rsidRPr="002A0015">
        <w:rPr>
          <w:rFonts w:asciiTheme="minorHAnsi" w:eastAsia="Calibri" w:hAnsiTheme="minorHAnsi" w:cstheme="minorHAnsi"/>
          <w:szCs w:val="22"/>
          <w:lang w:eastAsia="en-US" w:bidi="ar-SA"/>
        </w:rPr>
        <w:t xml:space="preserve">geodezyjnego wyznaczenia obiektu w terenie </w:t>
      </w:r>
      <w:r w:rsidR="002A0015">
        <w:rPr>
          <w:rFonts w:asciiTheme="minorHAnsi" w:eastAsia="Calibri" w:hAnsiTheme="minorHAnsi" w:cstheme="minorHAnsi"/>
          <w:szCs w:val="22"/>
          <w:lang w:eastAsia="en-US" w:bidi="ar-SA"/>
        </w:rPr>
        <w:t xml:space="preserve">oraz </w:t>
      </w:r>
      <w:r w:rsidRPr="0020477B">
        <w:rPr>
          <w:rFonts w:asciiTheme="minorHAnsi" w:eastAsia="Calibri" w:hAnsiTheme="minorHAnsi" w:cstheme="minorHAnsi"/>
          <w:szCs w:val="22"/>
          <w:lang w:eastAsia="en-US" w:bidi="ar-SA"/>
        </w:rPr>
        <w:t xml:space="preserve">wykonania inwentaryzacji geodezyjnej powykonawczej przez osobę posiadającą stosowne uprawnienia w tym zakresie; </w:t>
      </w:r>
    </w:p>
    <w:p w14:paraId="765D4407"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xml:space="preserve">- uaktualnienia dokumentów formalno-prawnych, w przypadku utraty przez te dokumenty ważności lub uzyskania brakujących dokumentów koniecznych do realizacji i ukończenia robót – w przypadku takiej konieczności; </w:t>
      </w:r>
    </w:p>
    <w:p w14:paraId="7307B32E" w14:textId="77777777" w:rsidR="0020477B" w:rsidRPr="0020477B" w:rsidRDefault="0020477B" w:rsidP="002A0015">
      <w:pPr>
        <w:spacing w:after="40" w:line="276" w:lineRule="auto"/>
        <w:ind w:left="426" w:hanging="142"/>
        <w:jc w:val="both"/>
        <w:rPr>
          <w:rFonts w:asciiTheme="minorHAnsi" w:eastAsia="Calibri" w:hAnsiTheme="minorHAnsi" w:cstheme="minorHAnsi"/>
          <w:szCs w:val="22"/>
          <w:lang w:eastAsia="en-US" w:bidi="ar-SA"/>
        </w:rPr>
      </w:pPr>
      <w:r w:rsidRPr="0020477B">
        <w:rPr>
          <w:rFonts w:asciiTheme="minorHAnsi" w:eastAsia="Calibri" w:hAnsiTheme="minorHAnsi" w:cstheme="minorHAnsi"/>
          <w:szCs w:val="22"/>
          <w:lang w:eastAsia="en-US" w:bidi="ar-SA"/>
        </w:rPr>
        <w:t>-  uzyskania w imieniu Zamawiającego wszelkich koniecznych pozwoleń i uzgodnień koniecznych do realizacji robót;</w:t>
      </w:r>
    </w:p>
    <w:p w14:paraId="45E778A7" w14:textId="49EE4DE9" w:rsidR="002A0015" w:rsidRDefault="00F1033D" w:rsidP="00976A80">
      <w:pPr>
        <w:tabs>
          <w:tab w:val="left" w:pos="4536"/>
        </w:tabs>
        <w:spacing w:line="276" w:lineRule="auto"/>
        <w:ind w:left="284" w:hanging="284"/>
        <w:jc w:val="both"/>
        <w:rPr>
          <w:rFonts w:asciiTheme="minorHAnsi" w:hAnsiTheme="minorHAnsi"/>
          <w:b/>
        </w:rPr>
      </w:pPr>
      <w:r>
        <w:rPr>
          <w:rFonts w:asciiTheme="minorHAnsi" w:hAnsiTheme="minorHAnsi"/>
          <w:b/>
        </w:rPr>
        <w:t>10</w:t>
      </w:r>
      <w:r w:rsidR="002A0015">
        <w:rPr>
          <w:rFonts w:asciiTheme="minorHAnsi" w:hAnsiTheme="minorHAnsi"/>
          <w:b/>
        </w:rPr>
        <w:t xml:space="preserve">. </w:t>
      </w:r>
      <w:r w:rsidR="00976A80" w:rsidRPr="00976A80">
        <w:rPr>
          <w:rFonts w:asciiTheme="minorHAnsi" w:hAnsiTheme="minorHAnsi"/>
          <w:b/>
        </w:rPr>
        <w:t>Przedmiotowe przedsięwzięcie współfinansowane jest ze środków własnych budżetu Województwa Mazowieckiego w ramach programu wsparcia „Mazowsze dla lokalnych centrów integracyjnych 2025”.</w:t>
      </w:r>
    </w:p>
    <w:p w14:paraId="5C0C83E5" w14:textId="77777777" w:rsidR="004E0749"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t>§ 2</w:t>
      </w:r>
    </w:p>
    <w:p w14:paraId="672CD13D" w14:textId="77777777" w:rsidR="004E0749" w:rsidRPr="007B66F5" w:rsidRDefault="004E0749" w:rsidP="004E0749">
      <w:pPr>
        <w:spacing w:after="40" w:line="276" w:lineRule="auto"/>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Termin wykonania przedmiotu umowy</w:t>
      </w:r>
    </w:p>
    <w:p w14:paraId="3D640453" w14:textId="6F4F30AB" w:rsidR="004E0749" w:rsidRPr="004E0749" w:rsidRDefault="004E0749" w:rsidP="004E0749">
      <w:pPr>
        <w:spacing w:after="40" w:line="276" w:lineRule="auto"/>
        <w:ind w:left="284" w:hanging="284"/>
        <w:jc w:val="both"/>
        <w:rPr>
          <w:rFonts w:asciiTheme="minorHAnsi" w:hAnsiTheme="minorHAnsi" w:cstheme="minorHAnsi"/>
        </w:rPr>
      </w:pPr>
      <w:r w:rsidRPr="004E0749">
        <w:rPr>
          <w:rFonts w:asciiTheme="minorHAnsi" w:eastAsia="Calibri" w:hAnsiTheme="minorHAnsi" w:cstheme="minorHAnsi"/>
          <w:b/>
          <w:color w:val="000000"/>
          <w:lang w:eastAsia="en-US" w:bidi="ar-SA"/>
        </w:rPr>
        <w:t>1.</w:t>
      </w:r>
      <w:r w:rsidRPr="004E0749">
        <w:rPr>
          <w:rFonts w:asciiTheme="minorHAnsi" w:eastAsia="Calibri" w:hAnsiTheme="minorHAnsi" w:cstheme="minorHAnsi"/>
          <w:color w:val="000000"/>
          <w:lang w:eastAsia="en-US" w:bidi="ar-SA"/>
        </w:rPr>
        <w:t xml:space="preserve"> Wykonawca zobowiązuje się wykonać przedmiot umowy w terminie </w:t>
      </w:r>
      <w:r w:rsidRPr="004E0749">
        <w:rPr>
          <w:rFonts w:asciiTheme="minorHAnsi" w:hAnsiTheme="minorHAnsi" w:cstheme="minorHAnsi"/>
        </w:rPr>
        <w:t xml:space="preserve">do </w:t>
      </w:r>
      <w:r w:rsidR="00976A80">
        <w:rPr>
          <w:rFonts w:asciiTheme="minorHAnsi" w:hAnsiTheme="minorHAnsi" w:cstheme="minorHAnsi"/>
          <w:b/>
        </w:rPr>
        <w:t>24 października 2025</w:t>
      </w:r>
      <w:r w:rsidRPr="004E0749">
        <w:rPr>
          <w:rFonts w:asciiTheme="minorHAnsi" w:hAnsiTheme="minorHAnsi" w:cstheme="minorHAnsi"/>
          <w:b/>
        </w:rPr>
        <w:t xml:space="preserve"> r</w:t>
      </w:r>
    </w:p>
    <w:p w14:paraId="3BBEDEEB" w14:textId="5FAEEFA0" w:rsidR="004E0749" w:rsidRPr="00B0644B" w:rsidRDefault="00976A80" w:rsidP="004E074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4E0749" w:rsidRPr="00B0644B">
        <w:rPr>
          <w:rFonts w:asciiTheme="minorHAnsi" w:eastAsia="Calibri" w:hAnsiTheme="minorHAnsi" w:cstheme="minorHAnsi"/>
          <w:color w:val="000000"/>
          <w:lang w:eastAsia="en-US" w:bidi="ar-SA"/>
        </w:rPr>
        <w:t>. Wykonawca ma obowiązek niezwłocznego powiadamiania Zamawiającego o okolicznościach mogących mieć wpływ na termin lub prawidłowość realizacji umowy.</w:t>
      </w:r>
    </w:p>
    <w:p w14:paraId="247AB723" w14:textId="77777777" w:rsidR="0020477B" w:rsidRPr="00C45BD9" w:rsidRDefault="004E0749" w:rsidP="004E0749">
      <w:pPr>
        <w:tabs>
          <w:tab w:val="left" w:pos="4536"/>
        </w:tabs>
        <w:spacing w:line="276" w:lineRule="auto"/>
        <w:jc w:val="center"/>
        <w:rPr>
          <w:rFonts w:asciiTheme="minorHAnsi" w:hAnsiTheme="minorHAnsi"/>
          <w:b/>
        </w:rPr>
      </w:pPr>
      <w:r>
        <w:rPr>
          <w:rFonts w:asciiTheme="minorHAnsi" w:hAnsiTheme="minorHAnsi"/>
          <w:b/>
        </w:rPr>
        <w:t>§ 3</w:t>
      </w:r>
    </w:p>
    <w:p w14:paraId="12D0846C" w14:textId="77777777" w:rsidR="0020477B" w:rsidRPr="00C0571A"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14:paraId="6474DA61" w14:textId="77777777"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sidR="004E0749">
        <w:rPr>
          <w:rFonts w:asciiTheme="minorHAnsi" w:hAnsiTheme="minorHAnsi" w:cstheme="minorHAnsi"/>
        </w:rPr>
        <w:t>w terminie w niej przewidzianym</w:t>
      </w:r>
      <w:r>
        <w:rPr>
          <w:rFonts w:asciiTheme="minorHAnsi" w:hAnsiTheme="minorHAnsi" w:cstheme="minorHAnsi"/>
        </w:rPr>
        <w:t xml:space="preserve">,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14:paraId="71EAAF73" w14:textId="77777777" w:rsidR="0020477B" w:rsidRPr="003761D6" w:rsidRDefault="0020477B" w:rsidP="007B66F5">
      <w:pPr>
        <w:spacing w:after="40" w:line="276" w:lineRule="auto"/>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14:paraId="5359C46A"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14:paraId="35D0F73E"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14:paraId="2CA9CC1B" w14:textId="77777777" w:rsidR="0020477B" w:rsidRPr="003761D6"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14:paraId="090805B3" w14:textId="61AAD2FA" w:rsidR="0020477B" w:rsidRDefault="0020477B" w:rsidP="002A0015">
      <w:pPr>
        <w:spacing w:after="40" w:line="276" w:lineRule="auto"/>
        <w:ind w:left="426" w:hanging="284"/>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00976A80">
        <w:rPr>
          <w:rFonts w:asciiTheme="minorHAnsi" w:hAnsiTheme="minorHAnsi" w:cstheme="minorHAnsi"/>
        </w:rPr>
        <w:t xml:space="preserve"> niniejszej umowy, </w:t>
      </w:r>
    </w:p>
    <w:p w14:paraId="5DCB7741" w14:textId="466DAE54" w:rsidR="00976A80" w:rsidRDefault="00976A80" w:rsidP="002A0015">
      <w:pPr>
        <w:spacing w:after="40" w:line="276" w:lineRule="auto"/>
        <w:ind w:left="426" w:hanging="284"/>
        <w:jc w:val="both"/>
        <w:rPr>
          <w:rFonts w:asciiTheme="minorHAnsi" w:hAnsiTheme="minorHAnsi" w:cstheme="minorHAnsi"/>
        </w:rPr>
      </w:pPr>
      <w:r>
        <w:rPr>
          <w:rFonts w:asciiTheme="minorHAnsi" w:hAnsiTheme="minorHAnsi" w:cstheme="minorHAnsi"/>
        </w:rPr>
        <w:t>5) zobowiązuje się</w:t>
      </w:r>
      <w:r w:rsidRPr="00976A80">
        <w:rPr>
          <w:rFonts w:asciiTheme="minorHAnsi" w:hAnsiTheme="minorHAnsi" w:cstheme="minorHAnsi"/>
        </w:rPr>
        <w:t xml:space="preserve"> do szczegółowego zastosowania zaleceń w zakresie zawartych w projekcie wymagań dotyczących zapewnienia dostępności osobom ze szczególnymi potrzebami.  </w:t>
      </w:r>
    </w:p>
    <w:p w14:paraId="13CF47FF" w14:textId="77777777" w:rsidR="0020477B" w:rsidRDefault="0020477B" w:rsidP="007B66F5">
      <w:pPr>
        <w:spacing w:after="40" w:line="276" w:lineRule="auto"/>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14:paraId="1209BC4F" w14:textId="77777777"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lastRenderedPageBreak/>
        <w:t>Zamawiający: ………………………………………………………</w:t>
      </w:r>
    </w:p>
    <w:p w14:paraId="1A89DECB" w14:textId="77777777" w:rsidR="0020477B" w:rsidRDefault="0020477B" w:rsidP="007B66F5">
      <w:pPr>
        <w:spacing w:after="40" w:line="276" w:lineRule="auto"/>
        <w:ind w:left="142" w:firstLine="284"/>
        <w:jc w:val="both"/>
        <w:rPr>
          <w:rFonts w:asciiTheme="minorHAnsi" w:hAnsiTheme="minorHAnsi" w:cstheme="minorHAnsi"/>
        </w:rPr>
      </w:pPr>
      <w:r>
        <w:rPr>
          <w:rFonts w:asciiTheme="minorHAnsi" w:hAnsiTheme="minorHAnsi" w:cstheme="minorHAnsi"/>
        </w:rPr>
        <w:t xml:space="preserve">Wykonawca: ………………………………………………………. </w:t>
      </w:r>
    </w:p>
    <w:p w14:paraId="3634DF26" w14:textId="1C952F81"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Pr>
          <w:rFonts w:asciiTheme="minorHAnsi" w:hAnsiTheme="minorHAnsi" w:cstheme="minorHAnsi"/>
        </w:rPr>
        <w:t xml:space="preserve"> </w:t>
      </w:r>
    </w:p>
    <w:p w14:paraId="256180A2" w14:textId="77777777" w:rsidR="0020477B" w:rsidRPr="00583E78"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00511935">
        <w:rPr>
          <w:rFonts w:asciiTheme="minorHAnsi" w:hAnsiTheme="minorHAnsi" w:cstheme="minorHAnsi"/>
        </w:rPr>
        <w:t>Dla składania oświadczeń</w:t>
      </w:r>
      <w:r w:rsidRPr="00876B4C">
        <w:rPr>
          <w:rFonts w:asciiTheme="minorHAnsi" w:hAnsiTheme="minorHAnsi" w:cstheme="minorHAnsi"/>
        </w:rPr>
        <w:t>,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14:paraId="289099CD" w14:textId="78C5B8B5" w:rsidR="0020477B" w:rsidRDefault="0020477B" w:rsidP="007B66F5">
      <w:pPr>
        <w:spacing w:after="40" w:line="276" w:lineRule="auto"/>
        <w:ind w:left="142" w:hanging="142"/>
        <w:jc w:val="both"/>
        <w:rPr>
          <w:rFonts w:asciiTheme="minorHAnsi" w:hAnsiTheme="minorHAnsi" w:cstheme="minorHAnsi"/>
          <w:b/>
        </w:rPr>
      </w:pPr>
      <w:r>
        <w:rPr>
          <w:rFonts w:asciiTheme="minorHAnsi" w:hAnsiTheme="minorHAnsi" w:cstheme="minorHAnsi"/>
          <w:b/>
        </w:rPr>
        <w:t xml:space="preserve">6. </w:t>
      </w:r>
      <w:r>
        <w:rPr>
          <w:rFonts w:asciiTheme="minorHAnsi" w:hAnsiTheme="minorHAnsi" w:cstheme="minorHAnsi"/>
        </w:rPr>
        <w:t>Zamawiający wskazuje</w:t>
      </w:r>
      <w:r w:rsidRPr="005B420B">
        <w:rPr>
          <w:rFonts w:asciiTheme="minorHAnsi" w:hAnsiTheme="minorHAnsi" w:cstheme="minorHAnsi"/>
        </w:rPr>
        <w:t xml:space="preserve"> </w:t>
      </w:r>
      <w:r>
        <w:rPr>
          <w:rFonts w:asciiTheme="minorHAnsi" w:hAnsiTheme="minorHAnsi" w:cstheme="minorHAnsi"/>
        </w:rPr>
        <w:t>……………………………………………………………………………………………………………………………………. jako osobę pełniącą</w:t>
      </w:r>
      <w:r w:rsidRPr="005B420B">
        <w:rPr>
          <w:rFonts w:asciiTheme="minorHAnsi" w:hAnsiTheme="minorHAnsi" w:cstheme="minorHAnsi"/>
        </w:rPr>
        <w:t xml:space="preserve"> funk</w:t>
      </w:r>
      <w:r>
        <w:rPr>
          <w:rFonts w:asciiTheme="minorHAnsi" w:hAnsiTheme="minorHAnsi" w:cstheme="minorHAnsi"/>
        </w:rPr>
        <w:t>cję Inspektora nadzoru.</w:t>
      </w:r>
      <w:r>
        <w:rPr>
          <w:rFonts w:asciiTheme="minorHAnsi" w:hAnsiTheme="minorHAnsi" w:cstheme="minorHAnsi"/>
          <w:b/>
        </w:rPr>
        <w:t xml:space="preserve"> </w:t>
      </w:r>
    </w:p>
    <w:p w14:paraId="4E6903DF" w14:textId="77777777" w:rsidR="0020477B" w:rsidRPr="005B420B" w:rsidRDefault="0020477B" w:rsidP="007B66F5">
      <w:pPr>
        <w:spacing w:after="40" w:line="276" w:lineRule="auto"/>
        <w:ind w:left="142" w:hanging="142"/>
        <w:jc w:val="both"/>
        <w:rPr>
          <w:rFonts w:asciiTheme="minorHAnsi" w:hAnsiTheme="minorHAnsi" w:cstheme="minorHAnsi"/>
        </w:rPr>
      </w:pPr>
      <w:r w:rsidRPr="00DA2D91">
        <w:rPr>
          <w:rFonts w:asciiTheme="minorHAnsi" w:hAnsiTheme="minorHAnsi" w:cstheme="minorHAnsi"/>
          <w:b/>
        </w:rPr>
        <w:t xml:space="preserve">7. </w:t>
      </w:r>
      <w:r w:rsidRPr="00DA2D91">
        <w:rPr>
          <w:rFonts w:asciiTheme="minorHAnsi" w:hAnsiTheme="minorHAnsi" w:cstheme="minorHAnsi"/>
        </w:rPr>
        <w:t>Wykonawca wskazuje ………………………………………………………………………………….…….. jako osobę pełniącą funkcję</w:t>
      </w:r>
      <w:r>
        <w:rPr>
          <w:rFonts w:asciiTheme="minorHAnsi" w:hAnsiTheme="minorHAnsi" w:cstheme="minorHAnsi"/>
        </w:rPr>
        <w:t xml:space="preserve"> Kierownika budowy, co zostaje zaakceptowane przez Zamawiającego. </w:t>
      </w:r>
    </w:p>
    <w:p w14:paraId="2DC656E8" w14:textId="77777777" w:rsidR="0020477B"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8</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Zamawiający może żądać od Wykonawcy wykazania i udokumentowania, że Wykonawca przy wykonaniu Zamówienia dysponuje/</w:t>
      </w:r>
      <w:proofErr w:type="spellStart"/>
      <w:r w:rsidRPr="00890A46">
        <w:rPr>
          <w:rFonts w:asciiTheme="minorHAnsi" w:hAnsiTheme="minorHAnsi" w:cstheme="minorHAnsi"/>
        </w:rPr>
        <w:t>ował</w:t>
      </w:r>
      <w:proofErr w:type="spellEnd"/>
      <w:r w:rsidRPr="00890A46">
        <w:rPr>
          <w:rFonts w:asciiTheme="minorHAnsi" w:hAnsiTheme="minorHAnsi" w:cstheme="minorHAnsi"/>
        </w:rPr>
        <w:t xml:space="preserve"> i korzysta/ł z określonych zasobów wskazanych podmiotów zgodnie z oświadczeniami i dokumentami zawartymi w Ofercie.</w:t>
      </w:r>
      <w:r>
        <w:rPr>
          <w:rFonts w:asciiTheme="minorHAnsi" w:hAnsiTheme="minorHAnsi" w:cstheme="minorHAnsi"/>
        </w:rPr>
        <w:t xml:space="preserve"> </w:t>
      </w:r>
    </w:p>
    <w:p w14:paraId="2D00D467" w14:textId="77777777"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9.</w:t>
      </w:r>
      <w:r>
        <w:rPr>
          <w:rFonts w:asciiTheme="minorHAnsi" w:hAnsiTheme="minorHAnsi" w:cstheme="minorHAnsi"/>
        </w:rPr>
        <w:t xml:space="preserve"> </w:t>
      </w:r>
      <w:r w:rsidRPr="00890A46">
        <w:rPr>
          <w:rFonts w:asciiTheme="minorHAnsi" w:hAnsiTheme="minorHAnsi" w:cstheme="minorHAnsi"/>
        </w:rPr>
        <w:t>Z ważnych powodów Zamawiający może w każdym czasie żądać od Wykonawcy zmiany członków personelu Wykon</w:t>
      </w:r>
      <w:r w:rsidR="00BE2314">
        <w:rPr>
          <w:rFonts w:asciiTheme="minorHAnsi" w:hAnsiTheme="minorHAnsi" w:cstheme="minorHAnsi"/>
        </w:rPr>
        <w:t>awcy, w tym osoby pełniącej funkcję Kierownika budowy</w:t>
      </w:r>
      <w:r w:rsidRPr="00890A46">
        <w:rPr>
          <w:rFonts w:asciiTheme="minorHAnsi" w:hAnsiTheme="minorHAnsi" w:cstheme="minorHAnsi"/>
        </w:rPr>
        <w:t>. Za ważne powody uważa się w szczególności naruszenie wymogów prawa,</w:t>
      </w:r>
      <w:r>
        <w:rPr>
          <w:rFonts w:asciiTheme="minorHAnsi" w:hAnsiTheme="minorHAnsi" w:cstheme="minorHAnsi"/>
        </w:rPr>
        <w:t xml:space="preserve"> zasad wiedzy technicznej oraz u</w:t>
      </w:r>
      <w:r w:rsidRPr="00890A46">
        <w:rPr>
          <w:rFonts w:asciiTheme="minorHAnsi" w:hAnsiTheme="minorHAnsi" w:cstheme="minorHAnsi"/>
        </w:rPr>
        <w:t>mowy podczas wykonywania przez daną osobę powierzonych jej</w:t>
      </w:r>
      <w:r>
        <w:rPr>
          <w:rFonts w:asciiTheme="minorHAnsi" w:hAnsiTheme="minorHAnsi" w:cstheme="minorHAnsi"/>
        </w:rPr>
        <w:t xml:space="preserve"> lub wynikających z niniejszej u</w:t>
      </w:r>
      <w:r w:rsidRPr="00890A46">
        <w:rPr>
          <w:rFonts w:asciiTheme="minorHAnsi" w:hAnsiTheme="minorHAnsi" w:cstheme="minorHAnsi"/>
        </w:rPr>
        <w:t>mowy obowiązków.</w:t>
      </w:r>
    </w:p>
    <w:p w14:paraId="13E15042" w14:textId="77777777" w:rsidR="0020477B" w:rsidRPr="00890A46" w:rsidRDefault="0020477B" w:rsidP="007B66F5">
      <w:pPr>
        <w:spacing w:after="40" w:line="276" w:lineRule="auto"/>
        <w:ind w:left="142" w:hanging="142"/>
        <w:jc w:val="both"/>
        <w:rPr>
          <w:rFonts w:asciiTheme="minorHAnsi" w:hAnsiTheme="minorHAnsi" w:cstheme="minorHAnsi"/>
        </w:rPr>
      </w:pPr>
      <w:r>
        <w:rPr>
          <w:rFonts w:asciiTheme="minorHAnsi" w:hAnsiTheme="minorHAnsi" w:cstheme="minorHAnsi"/>
          <w:b/>
        </w:rPr>
        <w:t>10</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Pr>
          <w:rFonts w:asciiTheme="minorHAnsi" w:hAnsiTheme="minorHAnsi" w:cstheme="minorHAnsi"/>
        </w:rPr>
        <w:t>budowy/</w:t>
      </w:r>
      <w:r w:rsidRPr="00890A46">
        <w:rPr>
          <w:rFonts w:asciiTheme="minorHAnsi" w:hAnsiTheme="minorHAnsi" w:cstheme="minorHAnsi"/>
        </w:rPr>
        <w:t xml:space="preserve">robót lub innych członków personelu Wykonawcy związanych ze zgłoszeniem przez Zamawiającego żądania ich zmiany. </w:t>
      </w:r>
    </w:p>
    <w:p w14:paraId="45D0A97A" w14:textId="77777777" w:rsidR="00B0644B" w:rsidRPr="00BE2314" w:rsidRDefault="0020477B" w:rsidP="00BE2314">
      <w:pPr>
        <w:spacing w:after="40" w:line="276" w:lineRule="auto"/>
        <w:ind w:left="142" w:hanging="142"/>
        <w:jc w:val="both"/>
        <w:rPr>
          <w:rFonts w:asciiTheme="minorHAnsi" w:hAnsiTheme="minorHAnsi" w:cstheme="minorHAnsi"/>
        </w:rPr>
      </w:pPr>
      <w:r>
        <w:rPr>
          <w:rFonts w:asciiTheme="minorHAnsi" w:hAnsiTheme="minorHAnsi" w:cstheme="minorHAnsi"/>
          <w:b/>
        </w:rPr>
        <w:t>11</w:t>
      </w:r>
      <w:r w:rsidRPr="00890A46">
        <w:rPr>
          <w:rFonts w:asciiTheme="minorHAnsi" w:hAnsiTheme="minorHAnsi" w:cstheme="minorHAnsi"/>
          <w:b/>
        </w:rPr>
        <w:t>.</w:t>
      </w:r>
      <w:r>
        <w:rPr>
          <w:rFonts w:asciiTheme="minorHAnsi" w:hAnsiTheme="minorHAnsi" w:cstheme="minorHAnsi"/>
        </w:rPr>
        <w:t xml:space="preserve"> </w:t>
      </w:r>
      <w:r w:rsidRPr="00890A46">
        <w:rPr>
          <w:rFonts w:asciiTheme="minorHAnsi" w:hAnsiTheme="minorHAnsi" w:cstheme="minorHAnsi"/>
        </w:rPr>
        <w:t xml:space="preserve">Zmiana składu personelu Wykonawcy, w tym Kierownika </w:t>
      </w:r>
      <w:r w:rsidR="00BE2314">
        <w:rPr>
          <w:rFonts w:asciiTheme="minorHAnsi" w:hAnsiTheme="minorHAnsi" w:cstheme="minorHAnsi"/>
        </w:rPr>
        <w:t>budowy</w:t>
      </w:r>
      <w:r w:rsidRPr="00890A46">
        <w:rPr>
          <w:rFonts w:asciiTheme="minorHAnsi" w:hAnsiTheme="minorHAnsi" w:cstheme="minorHAnsi"/>
        </w:rPr>
        <w:t>, nie może powodować zmiany termin</w:t>
      </w:r>
      <w:r>
        <w:rPr>
          <w:rFonts w:asciiTheme="minorHAnsi" w:hAnsiTheme="minorHAnsi" w:cstheme="minorHAnsi"/>
        </w:rPr>
        <w:t>u realizacji u</w:t>
      </w:r>
      <w:r w:rsidRPr="00890A46">
        <w:rPr>
          <w:rFonts w:asciiTheme="minorHAnsi" w:hAnsiTheme="minorHAnsi" w:cstheme="minorHAnsi"/>
        </w:rPr>
        <w:t>mowy.</w:t>
      </w:r>
      <w:r>
        <w:rPr>
          <w:rFonts w:asciiTheme="minorHAnsi" w:hAnsiTheme="minorHAnsi" w:cstheme="minorHAnsi"/>
        </w:rPr>
        <w:t xml:space="preserve"> </w:t>
      </w:r>
    </w:p>
    <w:p w14:paraId="71027B51" w14:textId="77777777" w:rsidR="0020477B" w:rsidRPr="00C45BD9" w:rsidRDefault="0020477B" w:rsidP="007B66F5">
      <w:pPr>
        <w:tabs>
          <w:tab w:val="left" w:pos="4536"/>
        </w:tabs>
        <w:spacing w:line="276" w:lineRule="auto"/>
        <w:jc w:val="center"/>
        <w:rPr>
          <w:rFonts w:asciiTheme="minorHAnsi" w:hAnsiTheme="minorHAnsi"/>
          <w:b/>
        </w:rPr>
      </w:pPr>
      <w:r>
        <w:rPr>
          <w:rFonts w:asciiTheme="minorHAnsi" w:hAnsiTheme="minorHAnsi"/>
          <w:b/>
        </w:rPr>
        <w:t>§ 4</w:t>
      </w:r>
    </w:p>
    <w:p w14:paraId="0741D601"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14:paraId="03BB9658" w14:textId="77777777" w:rsidR="0020477B" w:rsidRPr="004F6E43" w:rsidRDefault="0020477B" w:rsidP="007B66F5">
      <w:pPr>
        <w:spacing w:after="40" w:line="276" w:lineRule="auto"/>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1.</w:t>
      </w:r>
      <w:r w:rsidRPr="004F6E43">
        <w:rPr>
          <w:rFonts w:asciiTheme="minorHAnsi" w:eastAsia="Calibri" w:hAnsiTheme="minorHAnsi" w:cstheme="minorHAnsi"/>
          <w:color w:val="000000"/>
          <w:lang w:eastAsia="en-US" w:bidi="ar-SA"/>
        </w:rPr>
        <w:t xml:space="preserve"> Zamawiający zobowiązuje się do: </w:t>
      </w:r>
    </w:p>
    <w:p w14:paraId="4E83675D" w14:textId="77777777" w:rsidR="0020477B" w:rsidRDefault="0020477B" w:rsidP="007B66F5">
      <w:pPr>
        <w:spacing w:after="40" w:line="276" w:lineRule="auto"/>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BE2314" w:rsidRPr="00BE2314">
        <w:rPr>
          <w:rFonts w:ascii="Calibri" w:hAnsi="Calibri" w:cs="Calibri"/>
          <w:szCs w:val="24"/>
        </w:rPr>
        <w:t>wprowadzenie Wykonawcy na teren robót w</w:t>
      </w:r>
      <w:r w:rsidR="00BE2314">
        <w:rPr>
          <w:rFonts w:ascii="Calibri" w:hAnsi="Calibri" w:cs="Calibri"/>
          <w:szCs w:val="24"/>
        </w:rPr>
        <w:t xml:space="preserve"> uzgodnionym przez Strony</w:t>
      </w:r>
      <w:r w:rsidR="00BE2314" w:rsidRPr="00BE2314">
        <w:rPr>
          <w:rFonts w:ascii="Calibri" w:hAnsi="Calibri" w:cs="Calibri"/>
          <w:szCs w:val="24"/>
        </w:rPr>
        <w:t xml:space="preserve"> terminie</w:t>
      </w:r>
      <w:r w:rsidRPr="004F6E43">
        <w:rPr>
          <w:rFonts w:asciiTheme="minorHAnsi" w:eastAsia="Calibri" w:hAnsiTheme="minorHAnsi" w:cstheme="minorHAnsi"/>
          <w:color w:val="000000"/>
          <w:lang w:eastAsia="en-US" w:bidi="ar-SA"/>
        </w:rPr>
        <w:t xml:space="preserve">; </w:t>
      </w:r>
    </w:p>
    <w:p w14:paraId="222139DF" w14:textId="77777777" w:rsidR="00BE2314"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BE2314">
        <w:rPr>
          <w:rFonts w:ascii="Calibri" w:hAnsi="Calibri" w:cs="Calibri"/>
          <w:szCs w:val="24"/>
        </w:rPr>
        <w:t>wskazanie miejsc poboru energii elektrycznej i wody</w:t>
      </w:r>
      <w:r>
        <w:rPr>
          <w:rFonts w:ascii="Calibri" w:hAnsi="Calibri" w:cs="Calibri"/>
          <w:szCs w:val="24"/>
        </w:rPr>
        <w:t>;</w:t>
      </w:r>
    </w:p>
    <w:p w14:paraId="6FB5E6BE" w14:textId="77777777" w:rsidR="0020477B" w:rsidRPr="004F6E43" w:rsidRDefault="00BE2314" w:rsidP="007B66F5">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sidRPr="004F6E43">
        <w:rPr>
          <w:rFonts w:asciiTheme="minorHAnsi" w:eastAsia="Calibri" w:hAnsiTheme="minorHAnsi" w:cstheme="minorHAnsi"/>
          <w:color w:val="000000"/>
          <w:lang w:eastAsia="en-US" w:bidi="ar-SA"/>
        </w:rPr>
        <w:t xml:space="preserve">) przekazania Wykonawcy dokumentacji projektowej i Dziennika Budowy; </w:t>
      </w:r>
    </w:p>
    <w:p w14:paraId="3061F2D9"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sidRPr="004F6E43">
        <w:rPr>
          <w:rFonts w:asciiTheme="minorHAnsi" w:eastAsia="Calibri" w:hAnsiTheme="minorHAnsi" w:cstheme="minorHAnsi"/>
          <w:color w:val="000000"/>
          <w:lang w:eastAsia="en-US" w:bidi="ar-SA"/>
        </w:rPr>
        <w:t xml:space="preserve">) zapewnienia nadzoru inwestorskiego i autorskiego; </w:t>
      </w:r>
    </w:p>
    <w:p w14:paraId="38AE30FF"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sidRPr="00511935">
        <w:rPr>
          <w:rFonts w:asciiTheme="minorHAnsi" w:eastAsia="Calibri" w:hAnsiTheme="minorHAnsi" w:cstheme="minorHAnsi"/>
          <w:color w:val="000000"/>
          <w:lang w:eastAsia="en-US" w:bidi="ar-SA"/>
        </w:rPr>
        <w:t>5</w:t>
      </w:r>
      <w:r w:rsidR="0020477B" w:rsidRPr="00511935">
        <w:rPr>
          <w:rFonts w:asciiTheme="minorHAnsi" w:eastAsia="Calibri" w:hAnsiTheme="minorHAnsi" w:cstheme="minorHAnsi"/>
          <w:color w:val="000000"/>
          <w:lang w:eastAsia="en-US" w:bidi="ar-SA"/>
        </w:rPr>
        <w:t xml:space="preserve">) dokonania </w:t>
      </w:r>
      <w:r w:rsidR="00B0644B" w:rsidRPr="00511935">
        <w:rPr>
          <w:rFonts w:asciiTheme="minorHAnsi" w:eastAsia="Calibri" w:hAnsiTheme="minorHAnsi" w:cstheme="minorHAnsi"/>
          <w:color w:val="000000"/>
          <w:lang w:eastAsia="en-US" w:bidi="ar-SA"/>
        </w:rPr>
        <w:t xml:space="preserve">odbiorów, o których mowa w </w:t>
      </w:r>
      <w:r w:rsidR="00B0644B" w:rsidRPr="00511935">
        <w:rPr>
          <w:rFonts w:asciiTheme="minorHAnsi" w:hAnsiTheme="minorHAnsi"/>
          <w:b/>
        </w:rPr>
        <w:t>§</w:t>
      </w:r>
      <w:r w:rsidR="00B0644B" w:rsidRPr="00511935">
        <w:rPr>
          <w:rFonts w:asciiTheme="minorHAnsi" w:eastAsia="Calibri" w:hAnsiTheme="minorHAnsi" w:cstheme="minorHAnsi"/>
          <w:color w:val="000000"/>
          <w:lang w:eastAsia="en-US" w:bidi="ar-SA"/>
        </w:rPr>
        <w:t>9 ust.1</w:t>
      </w:r>
      <w:r w:rsidR="0020477B" w:rsidRPr="00511935">
        <w:rPr>
          <w:rFonts w:asciiTheme="minorHAnsi" w:eastAsia="Calibri" w:hAnsiTheme="minorHAnsi" w:cstheme="minorHAnsi"/>
          <w:color w:val="000000"/>
          <w:lang w:eastAsia="en-US" w:bidi="ar-SA"/>
        </w:rPr>
        <w:t>;</w:t>
      </w:r>
      <w:r w:rsidR="0020477B" w:rsidRPr="004F6E43">
        <w:rPr>
          <w:rFonts w:asciiTheme="minorHAnsi" w:eastAsia="Calibri" w:hAnsiTheme="minorHAnsi" w:cstheme="minorHAnsi"/>
          <w:color w:val="000000"/>
          <w:lang w:eastAsia="en-US" w:bidi="ar-SA"/>
        </w:rPr>
        <w:t xml:space="preserve"> </w:t>
      </w:r>
    </w:p>
    <w:p w14:paraId="0D9A6907" w14:textId="77777777" w:rsidR="0020477B" w:rsidRPr="004F6E43" w:rsidRDefault="00BE231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sidRPr="004F6E43">
        <w:rPr>
          <w:rFonts w:asciiTheme="minorHAnsi" w:eastAsia="Calibri" w:hAnsiTheme="minorHAnsi" w:cstheme="minorHAnsi"/>
          <w:color w:val="000000"/>
          <w:lang w:eastAsia="en-US" w:bidi="ar-SA"/>
        </w:rPr>
        <w:t xml:space="preserve">) terminowej zapłaty należnego Wykonawcy wynagrodzenia na warunkach przewidzianych niniejszą umową. </w:t>
      </w:r>
    </w:p>
    <w:p w14:paraId="77BBE278" w14:textId="77777777" w:rsidR="0020477B" w:rsidRPr="004F6E43"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2.</w:t>
      </w:r>
      <w:r w:rsidRPr="004F6E43">
        <w:rPr>
          <w:rFonts w:asciiTheme="minorHAnsi" w:eastAsia="Calibri" w:hAnsiTheme="minorHAnsi" w:cstheme="minorHAnsi"/>
          <w:color w:val="000000"/>
          <w:lang w:eastAsia="en-US" w:bidi="ar-SA"/>
        </w:rPr>
        <w:t xml:space="preserve"> Wykonawca zobowiązuje się do: </w:t>
      </w:r>
    </w:p>
    <w:p w14:paraId="62D0FE84" w14:textId="5DD4A55F" w:rsidR="00B0644B" w:rsidRDefault="0020477B" w:rsidP="00976A80">
      <w:pPr>
        <w:spacing w:after="40" w:line="276" w:lineRule="auto"/>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1) przekazania Zamawiającemu w terminie do 7 (siedmiu) dni od d</w:t>
      </w:r>
      <w:r w:rsidR="00976A80">
        <w:rPr>
          <w:rFonts w:asciiTheme="minorHAnsi" w:eastAsia="Calibri" w:hAnsiTheme="minorHAnsi" w:cstheme="minorHAnsi"/>
          <w:color w:val="000000"/>
          <w:lang w:eastAsia="en-US" w:bidi="ar-SA"/>
        </w:rPr>
        <w:t xml:space="preserve">nia podpisania niniejszej umowy </w:t>
      </w:r>
      <w:r w:rsidRPr="004F6E43">
        <w:rPr>
          <w:rFonts w:asciiTheme="minorHAnsi" w:eastAsia="Calibri" w:hAnsiTheme="minorHAnsi" w:cstheme="minorHAnsi"/>
          <w:color w:val="000000"/>
          <w:lang w:eastAsia="en-US" w:bidi="ar-SA"/>
        </w:rPr>
        <w:t>oświadczenia Kierownika budowy o przyjęciu obowiązku kierowania budową oraz sporządzonego przez Kierownika budowy Planu B</w:t>
      </w:r>
      <w:r w:rsidR="00B0644B">
        <w:rPr>
          <w:rFonts w:asciiTheme="minorHAnsi" w:eastAsia="Calibri" w:hAnsiTheme="minorHAnsi" w:cstheme="minorHAnsi"/>
          <w:color w:val="000000"/>
          <w:lang w:eastAsia="en-US" w:bidi="ar-SA"/>
        </w:rPr>
        <w:t>ezpieczeństwa i Ochrony Zdrowia,</w:t>
      </w:r>
    </w:p>
    <w:p w14:paraId="71962DB4" w14:textId="3DDC3ACA" w:rsidR="0020477B" w:rsidRDefault="00976A80"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0477B">
        <w:rPr>
          <w:rFonts w:asciiTheme="minorHAnsi" w:eastAsia="Calibri" w:hAnsiTheme="minorHAnsi" w:cstheme="minorHAnsi"/>
          <w:color w:val="000000"/>
          <w:lang w:eastAsia="en-US" w:bidi="ar-SA"/>
        </w:rPr>
        <w:t xml:space="preserve">) </w:t>
      </w:r>
      <w:r w:rsidR="0020477B" w:rsidRPr="00333DC3">
        <w:rPr>
          <w:rFonts w:asciiTheme="minorHAnsi" w:eastAsia="Calibri" w:hAnsiTheme="minorHAnsi" w:cstheme="minorHAnsi"/>
          <w:color w:val="000000"/>
          <w:lang w:eastAsia="en-US" w:bidi="ar-SA"/>
        </w:rPr>
        <w:t>z</w:t>
      </w:r>
      <w:r w:rsidR="0020477B">
        <w:rPr>
          <w:rFonts w:asciiTheme="minorHAnsi" w:eastAsia="Calibri" w:hAnsiTheme="minorHAnsi" w:cstheme="minorHAnsi"/>
          <w:color w:val="000000"/>
          <w:lang w:eastAsia="en-US" w:bidi="ar-SA"/>
        </w:rPr>
        <w:t xml:space="preserve">akończenia realizacji przedmiotu umowy w wymaganym przez Zamawiającego terminie; </w:t>
      </w:r>
    </w:p>
    <w:p w14:paraId="296440B0" w14:textId="500F3E20" w:rsidR="0020477B" w:rsidRDefault="00976A80"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Pr>
          <w:rFonts w:asciiTheme="minorHAnsi" w:eastAsia="Calibri" w:hAnsiTheme="minorHAnsi" w:cstheme="minorHAnsi"/>
          <w:color w:val="000000"/>
          <w:lang w:eastAsia="en-US" w:bidi="ar-SA"/>
        </w:rPr>
        <w:t>) wykonania</w:t>
      </w:r>
      <w:r w:rsidR="0020477B"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w:t>
      </w:r>
      <w:r w:rsidR="0020477B" w:rsidRPr="00333DC3">
        <w:rPr>
          <w:rFonts w:asciiTheme="minorHAnsi" w:eastAsia="Calibri" w:hAnsiTheme="minorHAnsi" w:cstheme="minorHAnsi"/>
          <w:color w:val="000000"/>
          <w:lang w:eastAsia="en-US" w:bidi="ar-SA"/>
        </w:rPr>
        <w:lastRenderedPageBreak/>
        <w:t>Polskimi Normami, zasadami sztuki budowlanej i wiedzy technicznej, prawem budowlanym wraz z aktami wykonawczymi do niego, wytycznymi do projektowania i innymi obowiązującymi przepisami</w:t>
      </w:r>
      <w:r w:rsidR="0020477B">
        <w:rPr>
          <w:rFonts w:asciiTheme="minorHAnsi" w:eastAsia="Calibri" w:hAnsiTheme="minorHAnsi" w:cstheme="minorHAnsi"/>
          <w:color w:val="000000"/>
          <w:lang w:eastAsia="en-US" w:bidi="ar-SA"/>
        </w:rPr>
        <w:t xml:space="preserve">; </w:t>
      </w:r>
    </w:p>
    <w:p w14:paraId="061261CE" w14:textId="7174FB5A" w:rsidR="0020477B" w:rsidRDefault="00976A80"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20477B">
        <w:rPr>
          <w:rFonts w:asciiTheme="minorHAnsi" w:eastAsia="Calibri" w:hAnsiTheme="minorHAnsi" w:cstheme="minorHAnsi"/>
          <w:color w:val="000000"/>
          <w:lang w:eastAsia="en-US" w:bidi="ar-SA"/>
        </w:rPr>
        <w:t xml:space="preserve">) </w:t>
      </w:r>
      <w:r w:rsidR="0020477B" w:rsidRPr="006C1DFF">
        <w:rPr>
          <w:rFonts w:asciiTheme="minorHAnsi" w:eastAsia="Calibri" w:hAnsiTheme="minorHAnsi" w:cstheme="minorHAnsi"/>
          <w:color w:val="000000"/>
          <w:lang w:eastAsia="en-US" w:bidi="ar-SA"/>
        </w:rPr>
        <w:t>do sto</w:t>
      </w:r>
      <w:r w:rsidR="0020477B">
        <w:rPr>
          <w:rFonts w:asciiTheme="minorHAnsi" w:eastAsia="Calibri" w:hAnsiTheme="minorHAnsi" w:cstheme="minorHAnsi"/>
          <w:color w:val="000000"/>
          <w:lang w:eastAsia="en-US" w:bidi="ar-SA"/>
        </w:rPr>
        <w:t>sowania się do poleceń Zamawiają</w:t>
      </w:r>
      <w:r w:rsidR="0020477B" w:rsidRPr="006C1DFF">
        <w:rPr>
          <w:rFonts w:asciiTheme="minorHAnsi" w:eastAsia="Calibri" w:hAnsiTheme="minorHAnsi" w:cstheme="minorHAnsi"/>
          <w:color w:val="000000"/>
          <w:lang w:eastAsia="en-US" w:bidi="ar-SA"/>
        </w:rPr>
        <w:t>cego</w:t>
      </w:r>
      <w:r w:rsidR="0020477B">
        <w:rPr>
          <w:rFonts w:asciiTheme="minorHAnsi" w:eastAsia="Calibri" w:hAnsiTheme="minorHAnsi" w:cstheme="minorHAnsi"/>
          <w:color w:val="000000"/>
          <w:lang w:eastAsia="en-US" w:bidi="ar-SA"/>
        </w:rPr>
        <w:t>/Inspektora nadzoru</w:t>
      </w:r>
      <w:r w:rsidR="0020477B" w:rsidRPr="006C1DFF">
        <w:rPr>
          <w:rFonts w:asciiTheme="minorHAnsi" w:eastAsia="Calibri" w:hAnsiTheme="minorHAnsi" w:cstheme="minorHAnsi"/>
          <w:color w:val="000000"/>
          <w:lang w:eastAsia="en-US" w:bidi="ar-SA"/>
        </w:rPr>
        <w:t xml:space="preserve"> otrz</w:t>
      </w:r>
      <w:r w:rsidR="0020477B">
        <w:rPr>
          <w:rFonts w:asciiTheme="minorHAnsi" w:eastAsia="Calibri" w:hAnsiTheme="minorHAnsi" w:cstheme="minorHAnsi"/>
          <w:color w:val="000000"/>
          <w:lang w:eastAsia="en-US" w:bidi="ar-SA"/>
        </w:rPr>
        <w:t>ymywanych w trakcie realizacji przedmiotu u</w:t>
      </w:r>
      <w:r w:rsidR="0020477B" w:rsidRPr="006C1DFF">
        <w:rPr>
          <w:rFonts w:asciiTheme="minorHAnsi" w:eastAsia="Calibri" w:hAnsiTheme="minorHAnsi" w:cstheme="minorHAnsi"/>
          <w:color w:val="000000"/>
          <w:lang w:eastAsia="en-US" w:bidi="ar-SA"/>
        </w:rPr>
        <w:t>mowy</w:t>
      </w:r>
      <w:r w:rsidR="0020477B">
        <w:rPr>
          <w:rFonts w:asciiTheme="minorHAnsi" w:eastAsia="Calibri" w:hAnsiTheme="minorHAnsi" w:cstheme="minorHAnsi"/>
          <w:color w:val="000000"/>
          <w:lang w:eastAsia="en-US" w:bidi="ar-SA"/>
        </w:rPr>
        <w:t xml:space="preserve">; </w:t>
      </w:r>
    </w:p>
    <w:p w14:paraId="0A3EC25A" w14:textId="1758FF95" w:rsidR="0020477B" w:rsidRPr="00E8077D" w:rsidRDefault="00976A80"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protokolarnego przejęcia terenu budowy w terminie </w:t>
      </w:r>
      <w:r w:rsidR="00BE2314">
        <w:rPr>
          <w:rFonts w:asciiTheme="minorHAnsi" w:eastAsia="Calibri" w:hAnsiTheme="minorHAnsi" w:cstheme="minorHAnsi"/>
          <w:color w:val="000000"/>
          <w:lang w:eastAsia="en-US" w:bidi="ar-SA"/>
        </w:rPr>
        <w:t>uzgodnionym z Zamawiającym</w:t>
      </w:r>
      <w:r w:rsidR="0020477B" w:rsidRPr="00E8077D">
        <w:rPr>
          <w:rFonts w:asciiTheme="minorHAnsi" w:eastAsia="Calibri" w:hAnsiTheme="minorHAnsi" w:cstheme="minorHAnsi"/>
          <w:color w:val="000000"/>
          <w:lang w:eastAsia="en-US" w:bidi="ar-SA"/>
        </w:rPr>
        <w:t xml:space="preserve">; </w:t>
      </w:r>
    </w:p>
    <w:p w14:paraId="24B2B81C" w14:textId="281C7649" w:rsidR="0020477B" w:rsidRPr="00E8077D" w:rsidRDefault="001177B8"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14:paraId="774DD399" w14:textId="02017356" w:rsidR="0020477B" w:rsidRPr="00E8077D" w:rsidRDefault="001177B8" w:rsidP="00BE2314">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14:paraId="7FBB9515" w14:textId="321589C5" w:rsidR="0020477B" w:rsidRPr="00E8077D" w:rsidRDefault="001177B8" w:rsidP="00BE2314">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sidRPr="00EA16DB">
        <w:rPr>
          <w:rFonts w:asciiTheme="minorHAnsi" w:eastAsia="Calibri" w:hAnsiTheme="minorHAnsi" w:cstheme="minorHAnsi"/>
          <w:color w:val="000000"/>
          <w:lang w:eastAsia="en-US" w:bidi="ar-SA"/>
        </w:rPr>
        <w:t>) wykonania dokumentacji powykonawczej;</w:t>
      </w:r>
      <w:r w:rsidR="0020477B" w:rsidRPr="00E8077D">
        <w:rPr>
          <w:rFonts w:asciiTheme="minorHAnsi" w:eastAsia="Calibri" w:hAnsiTheme="minorHAnsi" w:cstheme="minorHAnsi"/>
          <w:color w:val="000000"/>
          <w:lang w:eastAsia="en-US" w:bidi="ar-SA"/>
        </w:rPr>
        <w:t xml:space="preserve"> </w:t>
      </w:r>
    </w:p>
    <w:p w14:paraId="5A53343F" w14:textId="65A7D63B" w:rsidR="0020477B" w:rsidRPr="00E8077D" w:rsidRDefault="001177B8" w:rsidP="007539DA">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9) </w:t>
      </w:r>
      <w:r w:rsidR="0020477B" w:rsidRPr="00E8077D">
        <w:rPr>
          <w:rFonts w:asciiTheme="minorHAnsi" w:eastAsia="Calibri" w:hAnsiTheme="minorHAnsi" w:cstheme="minorHAnsi"/>
          <w:color w:val="000000"/>
          <w:lang w:eastAsia="en-US" w:bidi="ar-SA"/>
        </w:rPr>
        <w:t>opracowani</w:t>
      </w:r>
      <w:r>
        <w:rPr>
          <w:rFonts w:asciiTheme="minorHAnsi" w:eastAsia="Calibri" w:hAnsiTheme="minorHAnsi" w:cstheme="minorHAnsi"/>
          <w:color w:val="000000"/>
          <w:lang w:eastAsia="en-US" w:bidi="ar-SA"/>
        </w:rPr>
        <w:t>a</w:t>
      </w:r>
      <w:r w:rsidR="0020477B" w:rsidRPr="00E8077D">
        <w:rPr>
          <w:rFonts w:asciiTheme="minorHAnsi" w:eastAsia="Calibri" w:hAnsiTheme="minorHAnsi" w:cstheme="minorHAnsi"/>
          <w:color w:val="000000"/>
          <w:lang w:eastAsia="en-US" w:bidi="ar-SA"/>
        </w:rPr>
        <w:t xml:space="preserve"> i przedstawie</w:t>
      </w:r>
      <w:r>
        <w:rPr>
          <w:rFonts w:asciiTheme="minorHAnsi" w:eastAsia="Calibri" w:hAnsiTheme="minorHAnsi" w:cstheme="minorHAnsi"/>
          <w:color w:val="000000"/>
          <w:lang w:eastAsia="en-US" w:bidi="ar-SA"/>
        </w:rPr>
        <w:t>nia</w:t>
      </w:r>
      <w:r w:rsidR="0020477B">
        <w:rPr>
          <w:rFonts w:asciiTheme="minorHAnsi" w:eastAsia="Calibri" w:hAnsiTheme="minorHAnsi" w:cstheme="minorHAnsi"/>
          <w:color w:val="000000"/>
          <w:lang w:eastAsia="en-US" w:bidi="ar-SA"/>
        </w:rPr>
        <w:t xml:space="preserve"> do akceptacji Inspektorowi n</w:t>
      </w:r>
      <w:r w:rsidR="0020477B" w:rsidRPr="00E8077D">
        <w:rPr>
          <w:rFonts w:asciiTheme="minorHAnsi" w:eastAsia="Calibri" w:hAnsiTheme="minorHAnsi" w:cstheme="minorHAnsi"/>
          <w:color w:val="000000"/>
          <w:lang w:eastAsia="en-US" w:bidi="ar-SA"/>
        </w:rPr>
        <w:t>adzoru zestawienia materiałowego potwierdzającego parametry techniczne oraz wymagane normy</w:t>
      </w:r>
      <w:r w:rsidR="0020477B">
        <w:rPr>
          <w:rFonts w:asciiTheme="minorHAnsi" w:eastAsia="Calibri" w:hAnsiTheme="minorHAnsi" w:cstheme="minorHAnsi"/>
          <w:color w:val="000000"/>
          <w:lang w:eastAsia="en-US" w:bidi="ar-SA"/>
        </w:rPr>
        <w:t xml:space="preserve"> dla</w:t>
      </w:r>
      <w:r w:rsidR="0020477B"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14:paraId="45084B33" w14:textId="2A388E60"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0477B"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20477B">
        <w:rPr>
          <w:rFonts w:asciiTheme="minorHAnsi" w:eastAsia="Calibri" w:hAnsiTheme="minorHAnsi" w:cstheme="minorHAnsi"/>
          <w:color w:val="000000"/>
          <w:lang w:eastAsia="en-US" w:bidi="ar-SA"/>
        </w:rPr>
        <w:t>ej</w:t>
      </w:r>
      <w:r w:rsidR="0020477B" w:rsidRPr="00E8077D">
        <w:rPr>
          <w:rFonts w:asciiTheme="minorHAnsi" w:eastAsia="Calibri" w:hAnsiTheme="minorHAnsi" w:cstheme="minorHAnsi"/>
          <w:color w:val="000000"/>
          <w:lang w:eastAsia="en-US" w:bidi="ar-SA"/>
        </w:rPr>
        <w:t xml:space="preserve"> są prowadzone roboty;</w:t>
      </w:r>
    </w:p>
    <w:p w14:paraId="6A39B619" w14:textId="6F06E797"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0477B"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14:paraId="430BBD5D" w14:textId="2D69B8C8"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20477B" w:rsidRPr="00E8077D">
        <w:rPr>
          <w:rFonts w:asciiTheme="minorHAnsi" w:eastAsia="Calibri" w:hAnsiTheme="minorHAnsi" w:cstheme="minorHAnsi"/>
          <w:color w:val="000000"/>
          <w:lang w:eastAsia="en-US" w:bidi="ar-SA"/>
        </w:rPr>
        <w:t xml:space="preserve">) informowania Zamawiającego na </w:t>
      </w:r>
      <w:r w:rsidR="0020477B">
        <w:rPr>
          <w:rFonts w:asciiTheme="minorHAnsi" w:eastAsia="Calibri" w:hAnsiTheme="minorHAnsi" w:cstheme="minorHAnsi"/>
          <w:color w:val="000000"/>
          <w:lang w:eastAsia="en-US" w:bidi="ar-SA"/>
        </w:rPr>
        <w:t xml:space="preserve">piśmie </w:t>
      </w:r>
      <w:r w:rsidR="0020477B"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14:paraId="346C8249" w14:textId="516BBF0A"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1177B8">
        <w:rPr>
          <w:rFonts w:asciiTheme="minorHAnsi" w:eastAsia="Calibri" w:hAnsiTheme="minorHAnsi" w:cstheme="minorHAnsi"/>
          <w:color w:val="000000"/>
          <w:lang w:eastAsia="en-US" w:bidi="ar-SA"/>
        </w:rPr>
        <w:t>3</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transportu zatrudnionego personelu oraz maszyn i urządzeń do i z placu budowy; </w:t>
      </w:r>
    </w:p>
    <w:p w14:paraId="41CEFAC5" w14:textId="18A59129"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20477B"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14:paraId="3C771FA6" w14:textId="02711ACA"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1177B8">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14:paraId="4105F31B" w14:textId="2D87B55A"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1177B8">
        <w:rPr>
          <w:rFonts w:asciiTheme="minorHAnsi" w:eastAsia="Calibri" w:hAnsiTheme="minorHAnsi" w:cstheme="minorHAnsi"/>
          <w:color w:val="000000"/>
          <w:lang w:eastAsia="en-US" w:bidi="ar-SA"/>
        </w:rPr>
        <w:t>6</w:t>
      </w:r>
      <w:r w:rsidR="0020477B"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14:paraId="1C4C1772" w14:textId="7258C035"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20477B"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14:paraId="2E2C3294" w14:textId="43812060"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20477B"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14:paraId="709D1A26" w14:textId="66CDF493" w:rsidR="0020477B" w:rsidRPr="00E8077D" w:rsidRDefault="001177B8" w:rsidP="007539DA">
      <w:pPr>
        <w:spacing w:after="40" w:line="276" w:lineRule="auto"/>
        <w:ind w:left="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20477B" w:rsidRPr="00E8077D">
        <w:rPr>
          <w:rFonts w:asciiTheme="minorHAnsi" w:eastAsia="Calibri" w:hAnsiTheme="minorHAnsi" w:cstheme="minorHAnsi"/>
          <w:color w:val="000000"/>
          <w:lang w:eastAsia="en-US" w:bidi="ar-SA"/>
        </w:rPr>
        <w:t>) zabezpieczenia na swój koszt robót oraz terenu budowy na czas przerw w wykonywaniu robót;</w:t>
      </w:r>
    </w:p>
    <w:p w14:paraId="56012175" w14:textId="16853B00"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 xml:space="preserve">do wykonania robót budowlanych,  </w:t>
      </w:r>
      <w:r w:rsidR="0020477B" w:rsidRPr="00E8077D">
        <w:rPr>
          <w:rFonts w:asciiTheme="minorHAnsi" w:eastAsia="Calibri" w:hAnsiTheme="minorHAnsi" w:cstheme="minorHAnsi"/>
          <w:color w:val="000000"/>
          <w:lang w:eastAsia="en-US" w:bidi="ar-SA"/>
        </w:rPr>
        <w:t xml:space="preserve">nie </w:t>
      </w:r>
      <w:r w:rsidR="0020477B">
        <w:rPr>
          <w:rFonts w:asciiTheme="minorHAnsi" w:eastAsia="Calibri" w:hAnsiTheme="minorHAnsi" w:cstheme="minorHAnsi"/>
          <w:color w:val="000000"/>
          <w:lang w:eastAsia="en-US" w:bidi="ar-SA"/>
        </w:rPr>
        <w:t>wyszczególnionych</w:t>
      </w:r>
      <w:r w:rsidR="0020477B" w:rsidRPr="00E8077D">
        <w:rPr>
          <w:rFonts w:asciiTheme="minorHAnsi" w:eastAsia="Calibri" w:hAnsiTheme="minorHAnsi" w:cstheme="minorHAnsi"/>
          <w:color w:val="000000"/>
          <w:lang w:eastAsia="en-US" w:bidi="ar-SA"/>
        </w:rPr>
        <w:t xml:space="preserve"> w przedmiarze a konieczn</w:t>
      </w:r>
      <w:r w:rsidR="0020477B">
        <w:rPr>
          <w:rFonts w:asciiTheme="minorHAnsi" w:eastAsia="Calibri" w:hAnsiTheme="minorHAnsi" w:cstheme="minorHAnsi"/>
          <w:color w:val="000000"/>
          <w:lang w:eastAsia="en-US" w:bidi="ar-SA"/>
        </w:rPr>
        <w:t>ych do realizacji przedmiotu u</w:t>
      </w:r>
      <w:r w:rsidR="0020477B" w:rsidRPr="00E8077D">
        <w:rPr>
          <w:rFonts w:asciiTheme="minorHAnsi" w:eastAsia="Calibri" w:hAnsiTheme="minorHAnsi" w:cstheme="minorHAnsi"/>
          <w:color w:val="000000"/>
          <w:lang w:eastAsia="en-US" w:bidi="ar-SA"/>
        </w:rPr>
        <w:t xml:space="preserve">mowy zgodnie z projektem budowlanym, </w:t>
      </w:r>
    </w:p>
    <w:p w14:paraId="046D76E0" w14:textId="60F439F1"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1177B8">
        <w:rPr>
          <w:rFonts w:asciiTheme="minorHAnsi" w:eastAsia="Calibri" w:hAnsiTheme="minorHAnsi" w:cstheme="minorHAnsi"/>
          <w:color w:val="000000"/>
          <w:lang w:eastAsia="en-US" w:bidi="ar-SA"/>
        </w:rPr>
        <w:t>1</w:t>
      </w:r>
      <w:r w:rsidR="0020477B"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14:paraId="76761C07" w14:textId="07EDD754"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20477B"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14:paraId="2C1E42A3" w14:textId="5E1E94F3"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20477B" w:rsidRPr="00E8077D">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20477B">
        <w:rPr>
          <w:rFonts w:asciiTheme="minorHAnsi" w:eastAsia="Calibri" w:hAnsiTheme="minorHAnsi" w:cstheme="minorHAnsi"/>
          <w:color w:val="000000"/>
          <w:lang w:eastAsia="en-US" w:bidi="ar-SA"/>
        </w:rPr>
        <w:t>, na co ten wyraża zgodę</w:t>
      </w:r>
      <w:r w:rsidR="0020477B" w:rsidRPr="00E8077D">
        <w:rPr>
          <w:rFonts w:asciiTheme="minorHAnsi" w:eastAsia="Calibri" w:hAnsiTheme="minorHAnsi" w:cstheme="minorHAnsi"/>
          <w:color w:val="000000"/>
          <w:lang w:eastAsia="en-US" w:bidi="ar-SA"/>
        </w:rPr>
        <w:t>;</w:t>
      </w:r>
    </w:p>
    <w:p w14:paraId="1FEF3811" w14:textId="33CD9C1F" w:rsidR="0020477B" w:rsidRPr="00E8077D" w:rsidRDefault="0020477B" w:rsidP="007539DA">
      <w:pPr>
        <w:spacing w:after="40" w:line="276" w:lineRule="auto"/>
        <w:ind w:left="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lastRenderedPageBreak/>
        <w:t>2</w:t>
      </w:r>
      <w:r w:rsidR="001177B8">
        <w:rPr>
          <w:rFonts w:asciiTheme="minorHAnsi" w:eastAsia="Calibri" w:hAnsiTheme="minorHAnsi" w:cstheme="minorHAnsi"/>
          <w:color w:val="000000"/>
          <w:lang w:eastAsia="en-US" w:bidi="ar-SA"/>
        </w:rPr>
        <w:t>4</w:t>
      </w:r>
      <w:r w:rsidRPr="00E8077D">
        <w:rPr>
          <w:rFonts w:asciiTheme="minorHAnsi" w:eastAsia="Calibri" w:hAnsiTheme="minorHAnsi" w:cstheme="minorHAnsi"/>
          <w:color w:val="000000"/>
          <w:lang w:eastAsia="en-US" w:bidi="ar-SA"/>
        </w:rPr>
        <w:t>) przestrzegania przepisów BHP i przepisów przeciwpożarowych;</w:t>
      </w:r>
    </w:p>
    <w:p w14:paraId="37469747" w14:textId="622CC0CB"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1177B8">
        <w:rPr>
          <w:rFonts w:asciiTheme="minorHAnsi" w:eastAsia="Calibri" w:hAnsiTheme="minorHAnsi" w:cstheme="minorHAnsi"/>
          <w:color w:val="000000"/>
          <w:lang w:eastAsia="en-US" w:bidi="ar-SA"/>
        </w:rPr>
        <w:t>5</w:t>
      </w:r>
      <w:r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t>
      </w:r>
      <w:r w:rsidR="00F1033D">
        <w:rPr>
          <w:rFonts w:asciiTheme="minorHAnsi" w:eastAsia="Calibri" w:hAnsiTheme="minorHAnsi" w:cstheme="minorHAnsi"/>
          <w:color w:val="000000"/>
          <w:lang w:eastAsia="en-US" w:bidi="ar-SA"/>
        </w:rPr>
        <w:t>W</w:t>
      </w:r>
      <w:r w:rsidRPr="00E8077D">
        <w:rPr>
          <w:rFonts w:asciiTheme="minorHAnsi" w:eastAsia="Calibri" w:hAnsiTheme="minorHAnsi" w:cstheme="minorHAnsi"/>
          <w:color w:val="000000"/>
          <w:lang w:eastAsia="en-US" w:bidi="ar-SA"/>
        </w:rPr>
        <w:t xml:space="preserve">ykonawcy, na co ten wyraża zgodę; </w:t>
      </w:r>
    </w:p>
    <w:p w14:paraId="2A2653FD" w14:textId="47800032" w:rsidR="0020477B" w:rsidRPr="00E8077D" w:rsidRDefault="0020477B" w:rsidP="007539DA">
      <w:pPr>
        <w:spacing w:after="40" w:line="276" w:lineRule="auto"/>
        <w:ind w:left="426" w:hanging="284"/>
        <w:jc w:val="both"/>
        <w:rPr>
          <w:rFonts w:asciiTheme="minorHAnsi" w:eastAsia="Calibri" w:hAnsiTheme="minorHAnsi" w:cstheme="minorHAnsi"/>
          <w:color w:val="000000"/>
          <w:lang w:eastAsia="en-US" w:bidi="ar-SA"/>
        </w:rPr>
      </w:pPr>
      <w:r w:rsidRPr="00381852">
        <w:rPr>
          <w:rFonts w:asciiTheme="minorHAnsi" w:eastAsia="Calibri" w:hAnsiTheme="minorHAnsi" w:cstheme="minorHAnsi"/>
          <w:color w:val="000000"/>
          <w:lang w:eastAsia="en-US" w:bidi="ar-SA"/>
        </w:rPr>
        <w:t>2</w:t>
      </w:r>
      <w:r w:rsidR="001177B8">
        <w:rPr>
          <w:rFonts w:asciiTheme="minorHAnsi" w:eastAsia="Calibri" w:hAnsiTheme="minorHAnsi" w:cstheme="minorHAnsi"/>
          <w:color w:val="000000"/>
          <w:lang w:eastAsia="en-US" w:bidi="ar-SA"/>
        </w:rPr>
        <w:t>6</w:t>
      </w:r>
      <w:r w:rsidRPr="00381852">
        <w:rPr>
          <w:rFonts w:asciiTheme="minorHAnsi" w:eastAsia="Calibri" w:hAnsiTheme="minorHAnsi" w:cstheme="minorHAnsi"/>
          <w:color w:val="000000"/>
          <w:lang w:eastAsia="en-US" w:bidi="ar-SA"/>
        </w:rPr>
        <w:t xml:space="preserve">) stosowanie metod pracy pozwalających na odzysk wartościowych materiałów w trakcie </w:t>
      </w:r>
      <w:r w:rsidR="00381852" w:rsidRPr="00381852">
        <w:rPr>
          <w:rFonts w:asciiTheme="minorHAnsi" w:eastAsia="Calibri" w:hAnsiTheme="minorHAnsi" w:cstheme="minorHAnsi"/>
          <w:color w:val="000000"/>
          <w:lang w:eastAsia="en-US" w:bidi="ar-SA"/>
        </w:rPr>
        <w:t xml:space="preserve">prowadzenia prac oraz ich dalsze zagospodarowanie zgodne z ustaleniami z Zamawiającym; </w:t>
      </w:r>
    </w:p>
    <w:p w14:paraId="1B70D88B" w14:textId="5291AAD0"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27</w:t>
      </w:r>
      <w:r w:rsidR="0020477B" w:rsidRPr="00EA16DB">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 obsługi geodezyjnej: geodezyjnych pomiarów powykonawczych wraz z uzyskaniem stosownych klauzul;</w:t>
      </w:r>
    </w:p>
    <w:p w14:paraId="533018D9" w14:textId="3998967E" w:rsidR="0020477B" w:rsidRPr="00E8077D" w:rsidRDefault="007539DA"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1177B8">
        <w:rPr>
          <w:rFonts w:asciiTheme="minorHAnsi" w:eastAsia="Calibri" w:hAnsiTheme="minorHAnsi" w:cstheme="minorHAnsi"/>
          <w:color w:val="000000"/>
          <w:lang w:eastAsia="en-US" w:bidi="ar-SA"/>
        </w:rPr>
        <w:t>8</w:t>
      </w:r>
      <w:r w:rsidR="0020477B"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14:paraId="77361A31" w14:textId="2325D8E3"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20477B"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14:paraId="7197B013" w14:textId="0A5A9CEC" w:rsidR="0020477B" w:rsidRPr="00E8077D"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20477B" w:rsidRPr="004F6E43">
        <w:rPr>
          <w:rFonts w:asciiTheme="minorHAnsi" w:eastAsia="Calibri" w:hAnsiTheme="minorHAnsi" w:cstheme="minorHAnsi"/>
          <w:color w:val="000000"/>
          <w:lang w:eastAsia="en-US" w:bidi="ar-SA"/>
        </w:rPr>
        <w:t xml:space="preserve">) przekazania Zamawiającemu 2 egzemplarzy dokumentacji powykonawczej w formie </w:t>
      </w:r>
      <w:r w:rsidR="007539DA">
        <w:rPr>
          <w:rFonts w:asciiTheme="minorHAnsi" w:eastAsia="Calibri" w:hAnsiTheme="minorHAnsi" w:cstheme="minorHAnsi"/>
          <w:color w:val="000000"/>
          <w:lang w:eastAsia="en-US" w:bidi="ar-SA"/>
        </w:rPr>
        <w:t>papierowej</w:t>
      </w:r>
      <w:r w:rsidR="0020477B" w:rsidRPr="004F6E43">
        <w:rPr>
          <w:rFonts w:asciiTheme="minorHAnsi" w:eastAsia="Calibri" w:hAnsiTheme="minorHAnsi" w:cstheme="minorHAnsi"/>
          <w:color w:val="000000"/>
          <w:lang w:eastAsia="en-US" w:bidi="ar-SA"/>
        </w:rPr>
        <w:t xml:space="preserve"> i 1 egzemplarza w formie elektronicznej na nośniku CD oraz protokołów wymaganych kontroli lub sprawdzeń;</w:t>
      </w:r>
    </w:p>
    <w:p w14:paraId="634AC6DB" w14:textId="7E6576BB" w:rsidR="0020477B" w:rsidRPr="00EA16DB" w:rsidRDefault="001177B8" w:rsidP="007539DA">
      <w:pPr>
        <w:spacing w:after="40" w:line="276" w:lineRule="auto"/>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31</w:t>
      </w:r>
      <w:r w:rsidR="0020477B" w:rsidRPr="00E8077D">
        <w:rPr>
          <w:rFonts w:asciiTheme="minorHAnsi" w:eastAsia="Calibri" w:hAnsiTheme="minorHAnsi" w:cstheme="minorHAnsi"/>
          <w:color w:val="000000"/>
          <w:lang w:eastAsia="en-US" w:bidi="ar-SA"/>
        </w:rPr>
        <w:t xml:space="preserve">) </w:t>
      </w:r>
      <w:r w:rsidR="0020477B">
        <w:rPr>
          <w:rFonts w:asciiTheme="minorHAnsi" w:eastAsia="Calibri" w:hAnsiTheme="minorHAnsi" w:cstheme="minorHAnsi"/>
          <w:color w:val="000000"/>
          <w:lang w:eastAsia="en-US" w:bidi="ar-SA"/>
        </w:rPr>
        <w:t>uporządkowania</w:t>
      </w:r>
      <w:r w:rsidR="0020477B" w:rsidRPr="00E8077D">
        <w:rPr>
          <w:rFonts w:asciiTheme="minorHAnsi" w:eastAsia="Calibri" w:hAnsiTheme="minorHAnsi" w:cstheme="minorHAnsi"/>
          <w:color w:val="000000"/>
          <w:lang w:eastAsia="en-US" w:bidi="ar-SA"/>
        </w:rPr>
        <w:t xml:space="preserve"> terenu budowy i zlikwidowanie zaplecza w terminie 7 dni od upływu terminu </w:t>
      </w:r>
      <w:r w:rsidR="0020477B" w:rsidRPr="00EA16DB">
        <w:rPr>
          <w:rFonts w:asciiTheme="minorHAnsi" w:eastAsia="Calibri" w:hAnsiTheme="minorHAnsi" w:cstheme="minorHAnsi"/>
          <w:color w:val="000000"/>
          <w:lang w:eastAsia="en-US" w:bidi="ar-SA"/>
        </w:rPr>
        <w:t>zakończenia robót</w:t>
      </w:r>
      <w:r w:rsidR="0020477B">
        <w:rPr>
          <w:rFonts w:asciiTheme="minorHAnsi" w:eastAsia="Calibri" w:hAnsiTheme="minorHAnsi" w:cstheme="minorHAnsi"/>
          <w:color w:val="000000"/>
          <w:lang w:eastAsia="en-US" w:bidi="ar-SA"/>
        </w:rPr>
        <w:t>.</w:t>
      </w:r>
    </w:p>
    <w:p w14:paraId="46BBA66F" w14:textId="77777777"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14:paraId="27ECD93A" w14:textId="77777777" w:rsidR="0020477B" w:rsidRDefault="0020477B" w:rsidP="007B66F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14:paraId="445644EF"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14:paraId="3C9F6DE0" w14:textId="77777777" w:rsidR="0020477B"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14:paraId="4B46F72D"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Wykonawca uprawniony jest powierzyć roboty budowlane podwykonawcom </w:t>
      </w:r>
      <w:r>
        <w:rPr>
          <w:rFonts w:asciiTheme="minorHAnsi" w:eastAsia="Calibri" w:hAnsiTheme="minorHAnsi" w:cstheme="minorHAnsi"/>
          <w:bCs/>
        </w:rPr>
        <w:t>w</w:t>
      </w:r>
      <w:r w:rsidRPr="00D15FF5">
        <w:rPr>
          <w:rFonts w:asciiTheme="minorHAnsi" w:eastAsia="Calibri" w:hAnsiTheme="minorHAnsi" w:cstheme="minorHAnsi"/>
          <w:bCs/>
        </w:rPr>
        <w:t xml:space="preserve"> zakresie wskazanym w </w:t>
      </w:r>
      <w:r w:rsidR="007539DA">
        <w:rPr>
          <w:rFonts w:asciiTheme="minorHAnsi" w:eastAsia="Calibri" w:hAnsiTheme="minorHAnsi" w:cstheme="minorHAnsi"/>
          <w:bCs/>
        </w:rPr>
        <w:t>złożonej</w:t>
      </w:r>
      <w:r w:rsidRPr="00D15FF5">
        <w:rPr>
          <w:rFonts w:asciiTheme="minorHAnsi" w:eastAsia="Calibri" w:hAnsiTheme="minorHAnsi" w:cstheme="minorHAnsi"/>
          <w:bCs/>
        </w:rPr>
        <w:t xml:space="preserve"> </w:t>
      </w:r>
      <w:r w:rsidR="007539DA">
        <w:rPr>
          <w:rFonts w:asciiTheme="minorHAnsi" w:eastAsia="Calibri" w:hAnsiTheme="minorHAnsi" w:cstheme="minorHAnsi"/>
          <w:bCs/>
        </w:rPr>
        <w:t>ofercie</w:t>
      </w:r>
      <w:r w:rsidRPr="00D15FF5">
        <w:rPr>
          <w:rFonts w:asciiTheme="minorHAnsi" w:eastAsia="Calibri" w:hAnsiTheme="minorHAnsi" w:cstheme="minorHAnsi"/>
          <w:bCs/>
        </w:rPr>
        <w:t>.</w:t>
      </w:r>
    </w:p>
    <w:p w14:paraId="7C855A27" w14:textId="77777777" w:rsidR="0020477B" w:rsidRPr="00D15FF5" w:rsidRDefault="007539DA" w:rsidP="007B66F5">
      <w:pPr>
        <w:numPr>
          <w:ilvl w:val="0"/>
          <w:numId w:val="3"/>
        </w:numPr>
        <w:suppressAutoHyphens w:val="0"/>
        <w:spacing w:line="276"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20477B"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14:paraId="22E07E16"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Jeżeli zmiana albo rezygnacja z podwykonawcy dotyczy podmiotu, na którego zasoby wykonawca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xml:space="preserve">, w celu wykazania spełniania warunków udziału w postępowaniu, </w:t>
      </w:r>
      <w:r w:rsidR="007539DA">
        <w:rPr>
          <w:rFonts w:asciiTheme="minorHAnsi" w:eastAsia="Calibri" w:hAnsiTheme="minorHAnsi" w:cstheme="minorHAnsi"/>
          <w:bCs/>
        </w:rPr>
        <w:t>W</w:t>
      </w:r>
      <w:r w:rsidRPr="00D15FF5">
        <w:rPr>
          <w:rFonts w:asciiTheme="minorHAnsi" w:eastAsia="Calibri" w:hAnsiTheme="minorHAnsi" w:cstheme="minorHAnsi"/>
          <w:bCs/>
        </w:rPr>
        <w:t>ykonawca jest obowiązany wykazać Zamawiającemu, że pro</w:t>
      </w:r>
      <w:r w:rsidR="007539DA">
        <w:rPr>
          <w:rFonts w:asciiTheme="minorHAnsi" w:eastAsia="Calibri" w:hAnsiTheme="minorHAnsi" w:cstheme="minorHAnsi"/>
          <w:bCs/>
        </w:rPr>
        <w:t>ponowany inny podwykonawca lub W</w:t>
      </w:r>
      <w:r w:rsidRPr="00D15FF5">
        <w:rPr>
          <w:rFonts w:asciiTheme="minorHAnsi" w:eastAsia="Calibri" w:hAnsiTheme="minorHAnsi" w:cstheme="minorHAnsi"/>
          <w:bCs/>
        </w:rPr>
        <w:t>ykonawca samodzielnie spełnia je w stopniu nie mniejszym niż p</w:t>
      </w:r>
      <w:r w:rsidR="007539DA">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Pr>
          <w:rFonts w:asciiTheme="minorHAnsi" w:eastAsia="Calibri" w:hAnsiTheme="minorHAnsi" w:cstheme="minorHAnsi"/>
          <w:bCs/>
        </w:rPr>
        <w:t xml:space="preserve"> </w:t>
      </w:r>
    </w:p>
    <w:p w14:paraId="1951C578" w14:textId="4C0F15C8" w:rsidR="0020477B" w:rsidRPr="00014C8E"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zamówieni</w:t>
      </w:r>
      <w:r w:rsidR="007539DA">
        <w:rPr>
          <w:rFonts w:asciiTheme="minorHAnsi" w:eastAsia="Calibri" w:hAnsiTheme="minorHAnsi" w:cstheme="minorHAnsi"/>
          <w:bCs/>
        </w:rPr>
        <w:t>a podwykonawcom nie zwalnia W</w:t>
      </w:r>
      <w:r w:rsidRPr="00014C8E">
        <w:rPr>
          <w:rFonts w:asciiTheme="minorHAnsi" w:eastAsia="Calibri" w:hAnsiTheme="minorHAnsi" w:cstheme="minorHAnsi"/>
          <w:bCs/>
        </w:rPr>
        <w:t>ykonawcy z odpowiedzialności za należyte wykonanie zamówienia.</w:t>
      </w:r>
    </w:p>
    <w:p w14:paraId="71115E43"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w:t>
      </w:r>
      <w:r w:rsidR="007539DA">
        <w:rPr>
          <w:rFonts w:asciiTheme="minorHAnsi" w:eastAsia="Calibri" w:hAnsiTheme="minorHAnsi" w:cstheme="minorHAnsi"/>
          <w:bCs/>
        </w:rPr>
        <w:t>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14:paraId="425A3018"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14:paraId="18F3D706" w14:textId="77777777"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Wykonawca, podwykonawca lub dalszy podwykonawca zamówienia na roboty budowlane zamierzający zawrzeć umowę o podwykonawstwo lub dokonać zmian w zawartej umowie j</w:t>
      </w:r>
      <w:r w:rsidR="007539DA">
        <w:rPr>
          <w:rFonts w:asciiTheme="minorHAnsi" w:eastAsia="Calibri" w:hAnsiTheme="minorHAnsi" w:cstheme="minorHAnsi"/>
          <w:bCs/>
        </w:rPr>
        <w:t xml:space="preserve">est obowiązany do </w:t>
      </w:r>
      <w:r w:rsidR="007539DA">
        <w:rPr>
          <w:rFonts w:asciiTheme="minorHAnsi" w:eastAsia="Calibri" w:hAnsiTheme="minorHAnsi" w:cstheme="minorHAnsi"/>
          <w:bCs/>
        </w:rPr>
        <w:lastRenderedPageBreak/>
        <w:t>przedłożenia Z</w:t>
      </w:r>
      <w:r w:rsidRPr="00014C8E">
        <w:rPr>
          <w:rFonts w:asciiTheme="minorHAnsi" w:eastAsia="Calibri" w:hAnsiTheme="minorHAnsi" w:cstheme="minorHAnsi"/>
          <w:bCs/>
        </w:rPr>
        <w:t xml:space="preserve">amawiającemu projektu tej umowy lub propozycji </w:t>
      </w:r>
      <w:r w:rsidR="007539DA">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14:paraId="5D8CAD89" w14:textId="77777777" w:rsidR="0020477B" w:rsidRPr="00014C8E" w:rsidRDefault="0020477B" w:rsidP="007B66F5">
      <w:pPr>
        <w:suppressAutoHyphens w:val="0"/>
        <w:spacing w:line="276"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14:paraId="78EA4EFC" w14:textId="77777777"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w:t>
      </w:r>
      <w:r>
        <w:rPr>
          <w:rFonts w:asciiTheme="minorHAnsi" w:eastAsia="Calibri" w:hAnsiTheme="minorHAnsi" w:cstheme="minorHAnsi"/>
          <w:bCs/>
        </w:rPr>
        <w:t xml:space="preserve">liczonego </w:t>
      </w:r>
      <w:r w:rsidRPr="00650994">
        <w:rPr>
          <w:rFonts w:asciiTheme="minorHAnsi" w:eastAsia="Calibri" w:hAnsiTheme="minorHAnsi" w:cstheme="minorHAnsi"/>
          <w:bCs/>
        </w:rPr>
        <w:t>od dnia doręczenia faktury dłuższego niż określon</w:t>
      </w:r>
      <w:r>
        <w:rPr>
          <w:rFonts w:asciiTheme="minorHAnsi" w:eastAsia="Calibri" w:hAnsiTheme="minorHAnsi" w:cstheme="minorHAnsi"/>
          <w:bCs/>
        </w:rPr>
        <w:t>y</w:t>
      </w:r>
      <w:r w:rsidRPr="00650994">
        <w:rPr>
          <w:rFonts w:asciiTheme="minorHAnsi" w:eastAsia="Calibri" w:hAnsiTheme="minorHAnsi" w:cstheme="minorHAnsi"/>
          <w:bCs/>
        </w:rPr>
        <w:t xml:space="preserv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14:paraId="4FE5212B" w14:textId="77777777" w:rsidR="0020477B" w:rsidRPr="00650994" w:rsidRDefault="0020477B" w:rsidP="007B66F5">
      <w:pPr>
        <w:suppressAutoHyphens w:val="0"/>
        <w:spacing w:line="276"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 umowie zakres i wielkość kar umownych nie może być bardziej rygorystyczna niż te </w:t>
      </w:r>
      <w:bookmarkStart w:id="0" w:name="_Hlk105340826"/>
      <w:r w:rsidRPr="00650994">
        <w:rPr>
          <w:rFonts w:asciiTheme="minorHAnsi" w:eastAsia="Calibri" w:hAnsiTheme="minorHAnsi" w:cstheme="minorHAnsi"/>
          <w:bCs/>
        </w:rPr>
        <w:t>określone w umowie podst</w:t>
      </w:r>
      <w:r w:rsidR="007539DA">
        <w:rPr>
          <w:rFonts w:asciiTheme="minorHAnsi" w:eastAsia="Calibri" w:hAnsiTheme="minorHAnsi" w:cstheme="minorHAnsi"/>
          <w:bCs/>
        </w:rPr>
        <w:t>awowej pomiędzy Zamawiającym i W</w:t>
      </w:r>
      <w:r w:rsidRPr="00650994">
        <w:rPr>
          <w:rFonts w:asciiTheme="minorHAnsi" w:eastAsia="Calibri" w:hAnsiTheme="minorHAnsi" w:cstheme="minorHAnsi"/>
          <w:bCs/>
        </w:rPr>
        <w:t>ykonawcą</w:t>
      </w:r>
      <w:bookmarkEnd w:id="0"/>
      <w:r w:rsidRPr="00650994">
        <w:rPr>
          <w:rFonts w:asciiTheme="minorHAnsi" w:eastAsia="Calibri" w:hAnsiTheme="minorHAnsi" w:cstheme="minorHAnsi"/>
          <w:bCs/>
        </w:rPr>
        <w:t xml:space="preserve">,  </w:t>
      </w:r>
    </w:p>
    <w:p w14:paraId="24363FC5" w14:textId="77777777"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7539DA">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14:paraId="5039378A" w14:textId="77777777" w:rsidR="0020477B" w:rsidRPr="00014C8E"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14:paraId="3E149435" w14:textId="77777777" w:rsidR="0020477B" w:rsidRDefault="0020477B" w:rsidP="007B66F5">
      <w:pPr>
        <w:suppressAutoHyphens w:val="0"/>
        <w:spacing w:line="276"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zakazuje się wprowadzenia do umowy</w:t>
      </w:r>
      <w:r w:rsidR="00451B1F">
        <w:rPr>
          <w:rFonts w:asciiTheme="minorHAnsi" w:eastAsia="Calibri" w:hAnsiTheme="minorHAnsi" w:cstheme="minorHAnsi"/>
          <w:bCs/>
        </w:rPr>
        <w:t xml:space="preserve"> zapisów, które będą zwalniały W</w:t>
      </w:r>
      <w:r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14:paraId="36867E63" w14:textId="77777777"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Pr="00014C8E">
        <w:rPr>
          <w:rFonts w:asciiTheme="minorHAnsi" w:eastAsia="Calibri" w:hAnsiTheme="minorHAnsi" w:cstheme="minorHAnsi"/>
          <w:bCs/>
        </w:rPr>
        <w:t xml:space="preserve">Zamawiający w terminie 5 dni od daty przekazania projektu umowy składa pisemne zastrzeżenia do jej treści. Niezgłoszenie pisemnych zastrzeżeń w </w:t>
      </w:r>
      <w:r w:rsidR="00451B1F">
        <w:rPr>
          <w:rFonts w:asciiTheme="minorHAnsi" w:eastAsia="Calibri" w:hAnsiTheme="minorHAnsi" w:cstheme="minorHAnsi"/>
          <w:bCs/>
        </w:rPr>
        <w:t xml:space="preserve">tym </w:t>
      </w:r>
      <w:r w:rsidRPr="00014C8E">
        <w:rPr>
          <w:rFonts w:asciiTheme="minorHAnsi" w:eastAsia="Calibri" w:hAnsiTheme="minorHAnsi" w:cstheme="minorHAnsi"/>
          <w:bCs/>
        </w:rPr>
        <w:t xml:space="preserve">terminie </w:t>
      </w:r>
      <w:r w:rsidR="00451B1F">
        <w:rPr>
          <w:rFonts w:asciiTheme="minorHAnsi" w:eastAsia="Calibri" w:hAnsiTheme="minorHAnsi" w:cstheme="minorHAnsi"/>
          <w:bCs/>
        </w:rPr>
        <w:t>stanowi o akceptacji projektu umowy</w:t>
      </w:r>
      <w:r w:rsidRPr="00014C8E">
        <w:rPr>
          <w:rFonts w:asciiTheme="minorHAnsi" w:eastAsia="Calibri" w:hAnsiTheme="minorHAnsi" w:cstheme="minorHAnsi"/>
          <w:bCs/>
        </w:rPr>
        <w:t>.</w:t>
      </w:r>
    </w:p>
    <w:p w14:paraId="60AB5A3B" w14:textId="53E4692D" w:rsidR="0020477B" w:rsidRPr="00014C8E" w:rsidRDefault="0020477B" w:rsidP="007B66F5">
      <w:pPr>
        <w:suppressAutoHyphens w:val="0"/>
        <w:spacing w:line="276"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Pr="00014C8E">
        <w:rPr>
          <w:rFonts w:asciiTheme="minorHAnsi" w:eastAsia="Calibri" w:hAnsiTheme="minorHAnsi" w:cstheme="minorHAnsi"/>
          <w:bCs/>
        </w:rPr>
        <w:t>Wykonawca, podwykonawca lub dalszy podw</w:t>
      </w:r>
      <w:r w:rsidR="00451B1F">
        <w:rPr>
          <w:rFonts w:asciiTheme="minorHAnsi" w:eastAsia="Calibri" w:hAnsiTheme="minorHAnsi" w:cstheme="minorHAnsi"/>
          <w:bCs/>
        </w:rPr>
        <w:t>ykonawca zamówienia przedkłada Z</w:t>
      </w:r>
      <w:r w:rsidRPr="00014C8E">
        <w:rPr>
          <w:rFonts w:asciiTheme="minorHAnsi" w:eastAsia="Calibri" w:hAnsiTheme="minorHAnsi" w:cstheme="minorHAnsi"/>
          <w:bCs/>
        </w:rPr>
        <w:t>amawiającemu poświadczoną za zgodność z oryginałem kopię zawartej umowy o podwykonawstwo na r</w:t>
      </w:r>
      <w:r w:rsidR="00451B1F">
        <w:rPr>
          <w:rFonts w:asciiTheme="minorHAnsi" w:eastAsia="Calibri" w:hAnsiTheme="minorHAnsi" w:cstheme="minorHAnsi"/>
          <w:bCs/>
        </w:rPr>
        <w:t>oboty budowlane</w:t>
      </w:r>
      <w:r>
        <w:rPr>
          <w:rFonts w:asciiTheme="minorHAnsi" w:eastAsia="Calibri" w:hAnsiTheme="minorHAnsi" w:cstheme="minorHAnsi"/>
          <w:bCs/>
        </w:rPr>
        <w:t xml:space="preserve">, </w:t>
      </w:r>
      <w:r w:rsidRPr="00014C8E">
        <w:rPr>
          <w:rFonts w:asciiTheme="minorHAnsi" w:eastAsia="Calibri" w:hAnsiTheme="minorHAnsi" w:cstheme="minorHAnsi"/>
          <w:bCs/>
        </w:rPr>
        <w:t>dostawy i usługi w terminie 7 dni od dnia ich</w:t>
      </w:r>
      <w:r>
        <w:rPr>
          <w:rFonts w:asciiTheme="minorHAnsi" w:eastAsia="Calibri" w:hAnsiTheme="minorHAnsi" w:cstheme="minorHAnsi"/>
          <w:bCs/>
        </w:rPr>
        <w:t xml:space="preserve"> zawarcia. Powyższy obowiązek </w:t>
      </w:r>
      <w:r w:rsidRPr="00014C8E">
        <w:rPr>
          <w:rFonts w:asciiTheme="minorHAnsi" w:eastAsia="Calibri" w:hAnsiTheme="minorHAnsi" w:cstheme="minorHAnsi"/>
          <w:bCs/>
        </w:rPr>
        <w:t>nie dotyczy umów na dostawy i usługi</w:t>
      </w:r>
      <w:r w:rsidR="00451B1F">
        <w:rPr>
          <w:rFonts w:asciiTheme="minorHAnsi" w:eastAsia="Calibri" w:hAnsiTheme="minorHAnsi" w:cstheme="minorHAnsi"/>
          <w:bCs/>
        </w:rPr>
        <w:t>,</w:t>
      </w:r>
      <w:r w:rsidRPr="00014C8E">
        <w:rPr>
          <w:rFonts w:asciiTheme="minorHAnsi" w:eastAsia="Calibri" w:hAnsiTheme="minorHAnsi" w:cstheme="minorHAnsi"/>
          <w:bCs/>
        </w:rPr>
        <w:t xml:space="preserve"> o których mowa </w:t>
      </w:r>
      <w:r>
        <w:rPr>
          <w:rFonts w:asciiTheme="minorHAnsi" w:eastAsia="Calibri" w:hAnsiTheme="minorHAnsi" w:cstheme="minorHAnsi"/>
          <w:bCs/>
        </w:rPr>
        <w:t xml:space="preserve">w </w:t>
      </w:r>
      <w:r w:rsidRPr="00014C8E">
        <w:rPr>
          <w:rFonts w:asciiTheme="minorHAnsi" w:eastAsia="Calibri" w:hAnsiTheme="minorHAnsi" w:cstheme="minorHAnsi"/>
          <w:bCs/>
        </w:rPr>
        <w:t>niniejszym punkcie  jeżeli: ich wartość nie przekracza 0,5% wartości inwestycji  o ile nie przekracza kwoty 50.000 złotych.</w:t>
      </w:r>
    </w:p>
    <w:p w14:paraId="28B1611A" w14:textId="77777777" w:rsidR="0020477B"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 lub jej zmiany, której przedmiotem są roboty budowlane w terminie 14 dni jes</w:t>
      </w:r>
      <w:r>
        <w:rPr>
          <w:rFonts w:asciiTheme="minorHAnsi" w:eastAsia="Calibri" w:hAnsiTheme="minorHAnsi" w:cstheme="minorHAnsi"/>
          <w:bCs/>
        </w:rPr>
        <w:t xml:space="preserve">t równoznaczne z jej akceptacją. </w:t>
      </w:r>
    </w:p>
    <w:p w14:paraId="37E6E9DA" w14:textId="77777777" w:rsidR="0020477B" w:rsidRPr="00650994" w:rsidRDefault="0020477B" w:rsidP="007B66F5">
      <w:pPr>
        <w:numPr>
          <w:ilvl w:val="0"/>
          <w:numId w:val="3"/>
        </w:numPr>
        <w:suppressAutoHyphens w:val="0"/>
        <w:spacing w:line="276"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 xml:space="preserve">W przypadku uchylania się przez </w:t>
      </w:r>
      <w:r w:rsidR="00451B1F">
        <w:rPr>
          <w:rFonts w:asciiTheme="minorHAnsi" w:eastAsia="Calibri" w:hAnsiTheme="minorHAnsi" w:cstheme="minorHAnsi"/>
          <w:bCs/>
        </w:rPr>
        <w:t>W</w:t>
      </w:r>
      <w:r w:rsidRPr="00650994">
        <w:rPr>
          <w:rFonts w:asciiTheme="minorHAnsi" w:eastAsia="Calibri" w:hAnsiTheme="minorHAnsi" w:cstheme="minorHAnsi"/>
          <w:bCs/>
        </w:rPr>
        <w:t>ykonawcę od obowiązku zapłaty wymagalnego wynagrodzenia przysługującego podwykonawcy lub dalszemu podwykonawcy, którzy zawarli:</w:t>
      </w:r>
    </w:p>
    <w:p w14:paraId="30A62E02"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z</w:t>
      </w:r>
      <w:r w:rsidRPr="00D15FF5">
        <w:rPr>
          <w:rFonts w:asciiTheme="minorHAnsi" w:eastAsia="Calibri" w:hAnsiTheme="minorHAnsi" w:cstheme="minorHAnsi"/>
          <w:bCs/>
        </w:rPr>
        <w:t>aakceptowane przez Zamawiającego umowy o podwykonawstwo, których przedmiotem są roboty budowlane;</w:t>
      </w:r>
    </w:p>
    <w:p w14:paraId="723FC616"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Pr="00D15FF5">
        <w:rPr>
          <w:rFonts w:asciiTheme="minorHAnsi" w:eastAsia="Calibri" w:hAnsiTheme="minorHAnsi" w:cstheme="minorHAnsi"/>
          <w:bCs/>
        </w:rPr>
        <w:t>amawiającemu umowy o podwykonawstwo, których przedmiotem są dostawy l</w:t>
      </w:r>
      <w:r w:rsidR="00451B1F">
        <w:rPr>
          <w:rFonts w:asciiTheme="minorHAnsi" w:eastAsia="Calibri" w:hAnsiTheme="minorHAnsi" w:cstheme="minorHAnsi"/>
          <w:bCs/>
        </w:rPr>
        <w:t>ub usługi,</w:t>
      </w:r>
    </w:p>
    <w:p w14:paraId="139F1F26" w14:textId="77777777" w:rsidR="0020477B" w:rsidRPr="00D15FF5" w:rsidRDefault="0020477B" w:rsidP="007B66F5">
      <w:pPr>
        <w:suppressAutoHyphens w:val="0"/>
        <w:spacing w:line="276" w:lineRule="auto"/>
        <w:ind w:left="284"/>
        <w:jc w:val="both"/>
        <w:rPr>
          <w:rFonts w:asciiTheme="minorHAnsi" w:eastAsia="Calibri" w:hAnsiTheme="minorHAnsi" w:cstheme="minorHAnsi"/>
          <w:bCs/>
        </w:rPr>
      </w:pPr>
      <w:r w:rsidRPr="00D15FF5">
        <w:rPr>
          <w:rFonts w:asciiTheme="minorHAnsi" w:eastAsia="Calibri" w:hAnsiTheme="minorHAnsi" w:cstheme="minorHAnsi"/>
          <w:bCs/>
        </w:rPr>
        <w:t xml:space="preserve">Zamawiający dokona bezpośredniej zapłaty podwykonawcy lub dalszemu podwykonawcy kwoty należnego </w:t>
      </w:r>
      <w:r>
        <w:rPr>
          <w:rFonts w:asciiTheme="minorHAnsi" w:eastAsia="Calibri" w:hAnsiTheme="minorHAnsi" w:cstheme="minorHAnsi"/>
          <w:bCs/>
        </w:rPr>
        <w:t>podw</w:t>
      </w:r>
      <w:r w:rsidRPr="00D15FF5">
        <w:rPr>
          <w:rFonts w:asciiTheme="minorHAnsi" w:eastAsia="Calibri" w:hAnsiTheme="minorHAnsi" w:cstheme="minorHAnsi"/>
          <w:bCs/>
        </w:rPr>
        <w:t>ykonawcy lub dalszemu podwykonawcy</w:t>
      </w:r>
      <w:r w:rsidR="00451B1F" w:rsidRPr="00451B1F">
        <w:rPr>
          <w:rFonts w:asciiTheme="minorHAnsi" w:eastAsia="Calibri" w:hAnsiTheme="minorHAnsi" w:cstheme="minorHAnsi"/>
          <w:bCs/>
        </w:rPr>
        <w:t xml:space="preserve"> </w:t>
      </w:r>
      <w:r w:rsidR="00451B1F" w:rsidRPr="00D15FF5">
        <w:rPr>
          <w:rFonts w:asciiTheme="minorHAnsi" w:eastAsia="Calibri" w:hAnsiTheme="minorHAnsi" w:cstheme="minorHAnsi"/>
          <w:bCs/>
        </w:rPr>
        <w:t>wynagro</w:t>
      </w:r>
      <w:r w:rsidR="00451B1F">
        <w:rPr>
          <w:rFonts w:asciiTheme="minorHAnsi" w:eastAsia="Calibri" w:hAnsiTheme="minorHAnsi" w:cstheme="minorHAnsi"/>
          <w:bCs/>
        </w:rPr>
        <w:t>dzenia bez odsetek</w:t>
      </w:r>
      <w:r w:rsidRPr="00D15FF5">
        <w:rPr>
          <w:rFonts w:asciiTheme="minorHAnsi" w:eastAsia="Calibri" w:hAnsiTheme="minorHAnsi" w:cstheme="minorHAnsi"/>
          <w:bCs/>
        </w:rPr>
        <w:t>.</w:t>
      </w:r>
      <w:r>
        <w:rPr>
          <w:rFonts w:asciiTheme="minorHAnsi" w:eastAsia="Calibri" w:hAnsiTheme="minorHAnsi" w:cstheme="minorHAnsi"/>
          <w:bCs/>
        </w:rPr>
        <w:t xml:space="preserve"> </w:t>
      </w:r>
    </w:p>
    <w:p w14:paraId="5A7AB0AC" w14:textId="77777777" w:rsidR="0020477B" w:rsidRPr="00D15FF5" w:rsidRDefault="00451B1F" w:rsidP="007B66F5">
      <w:pPr>
        <w:numPr>
          <w:ilvl w:val="0"/>
          <w:numId w:val="3"/>
        </w:numPr>
        <w:suppressAutoHyphens w:val="0"/>
        <w:spacing w:line="276"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20477B" w:rsidRPr="00D15FF5">
        <w:rPr>
          <w:rFonts w:asciiTheme="minorHAnsi" w:eastAsia="Calibri" w:hAnsiTheme="minorHAnsi" w:cstheme="minorHAnsi"/>
          <w:bCs/>
        </w:rPr>
        <w:t>ykonawcę umowy o roboty budowlane z podwykonawcą jest wymagana zgoda Zamawiającego</w:t>
      </w:r>
      <w:r w:rsidR="0020477B">
        <w:rPr>
          <w:rFonts w:asciiTheme="minorHAnsi" w:eastAsia="Calibri" w:hAnsiTheme="minorHAnsi" w:cstheme="minorHAnsi"/>
          <w:bCs/>
        </w:rPr>
        <w:t>.</w:t>
      </w:r>
    </w:p>
    <w:p w14:paraId="2FD89558" w14:textId="77777777" w:rsidR="0020477B" w:rsidRDefault="0020477B" w:rsidP="007B66F5">
      <w:pPr>
        <w:numPr>
          <w:ilvl w:val="0"/>
          <w:numId w:val="3"/>
        </w:numPr>
        <w:suppressAutoHyphens w:val="0"/>
        <w:spacing w:line="276"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Pr>
          <w:rFonts w:asciiTheme="minorHAnsi" w:eastAsia="Calibri" w:hAnsiTheme="minorHAnsi" w:cstheme="minorHAnsi"/>
          <w:bCs/>
        </w:rPr>
        <w:t xml:space="preserve"> </w:t>
      </w:r>
    </w:p>
    <w:p w14:paraId="22E62929" w14:textId="77777777"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14:paraId="72C5DBB7" w14:textId="77777777" w:rsidR="0020477B" w:rsidRPr="004F6E4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Wynagrodzenie i zapłata wynagrodzenia</w:t>
      </w:r>
    </w:p>
    <w:p w14:paraId="2B8AE2CF" w14:textId="708D00ED" w:rsidR="001177B8" w:rsidRPr="00AD4C82" w:rsidRDefault="0020477B" w:rsidP="001177B8">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Za należyte wykonanie przedmiotu umowy, Strony ustalają wstępne wynagrodzenie</w:t>
      </w:r>
      <w:r w:rsidR="001177B8">
        <w:rPr>
          <w:rFonts w:asciiTheme="minorHAnsi" w:eastAsia="Calibri" w:hAnsiTheme="minorHAnsi" w:cstheme="minorHAnsi"/>
          <w:color w:val="000000"/>
          <w:lang w:eastAsia="en-US" w:bidi="ar-SA"/>
        </w:rPr>
        <w:t xml:space="preserve"> kosztorysowe</w:t>
      </w:r>
      <w:r w:rsidRPr="004F6E43">
        <w:rPr>
          <w:rFonts w:asciiTheme="minorHAnsi" w:eastAsia="Calibri" w:hAnsiTheme="minorHAnsi" w:cstheme="minorHAnsi"/>
          <w:color w:val="000000"/>
          <w:lang w:eastAsia="en-US" w:bidi="ar-SA"/>
        </w:rPr>
        <w:t xml:space="preserve">, zgodne z ofertą wykonawcy, w </w:t>
      </w:r>
      <w:r w:rsidR="00AD4C82">
        <w:rPr>
          <w:rFonts w:asciiTheme="minorHAnsi" w:eastAsia="Calibri" w:hAnsiTheme="minorHAnsi" w:cstheme="minorHAnsi"/>
          <w:color w:val="000000"/>
          <w:lang w:eastAsia="en-US" w:bidi="ar-SA"/>
        </w:rPr>
        <w:t xml:space="preserve">łącznej </w:t>
      </w:r>
      <w:r w:rsidRPr="004F6E43">
        <w:rPr>
          <w:rFonts w:asciiTheme="minorHAnsi" w:eastAsia="Calibri" w:hAnsiTheme="minorHAnsi" w:cstheme="minorHAnsi"/>
          <w:color w:val="000000"/>
          <w:lang w:eastAsia="en-US" w:bidi="ar-SA"/>
        </w:rPr>
        <w:t>kwocie …………………………………. zł brutto (słownie: ………………………………. złotych)</w:t>
      </w:r>
      <w:r>
        <w:rPr>
          <w:rFonts w:asciiTheme="minorHAnsi" w:eastAsia="Calibri" w:hAnsiTheme="minorHAnsi" w:cstheme="minorHAnsi"/>
          <w:color w:val="000000"/>
          <w:lang w:eastAsia="en-US" w:bidi="ar-SA"/>
        </w:rPr>
        <w:t xml:space="preserve">, w tym należny podatek VAT w kwocie ……………………………. </w:t>
      </w:r>
      <w:r w:rsidR="00AD4C82">
        <w:rPr>
          <w:rFonts w:asciiTheme="minorHAnsi" w:eastAsia="Calibri" w:hAnsiTheme="minorHAnsi" w:cstheme="minorHAnsi"/>
          <w:color w:val="000000"/>
          <w:lang w:eastAsia="en-US" w:bidi="ar-SA"/>
        </w:rPr>
        <w:t>z</w:t>
      </w:r>
      <w:r>
        <w:rPr>
          <w:rFonts w:asciiTheme="minorHAnsi" w:eastAsia="Calibri" w:hAnsiTheme="minorHAnsi" w:cstheme="minorHAnsi"/>
          <w:color w:val="000000"/>
          <w:lang w:eastAsia="en-US" w:bidi="ar-SA"/>
        </w:rPr>
        <w:t>ł</w:t>
      </w:r>
      <w:r w:rsidR="001177B8">
        <w:rPr>
          <w:rFonts w:asciiTheme="minorHAnsi" w:eastAsia="Calibri" w:hAnsiTheme="minorHAnsi" w:cstheme="minorHAnsi"/>
          <w:color w:val="000000"/>
          <w:lang w:eastAsia="en-US" w:bidi="ar-SA"/>
        </w:rPr>
        <w:t>.</w:t>
      </w:r>
    </w:p>
    <w:p w14:paraId="0A2BE543" w14:textId="67BC799E" w:rsidR="0020477B" w:rsidRDefault="0020477B" w:rsidP="0022608B">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Ostateczna wysokość wynagrodzenia </w:t>
      </w:r>
      <w:r w:rsidR="00AD4C82">
        <w:rPr>
          <w:rFonts w:asciiTheme="minorHAnsi" w:eastAsia="Calibri" w:hAnsiTheme="minorHAnsi" w:cstheme="minorHAnsi"/>
          <w:color w:val="000000"/>
          <w:lang w:eastAsia="en-US" w:bidi="ar-SA"/>
        </w:rPr>
        <w:t xml:space="preserve">kosztorysowego </w:t>
      </w:r>
      <w:r w:rsidRPr="004F6E43">
        <w:rPr>
          <w:rFonts w:asciiTheme="minorHAnsi" w:eastAsia="Calibri" w:hAnsiTheme="minorHAnsi" w:cstheme="minorHAnsi"/>
          <w:color w:val="000000"/>
          <w:lang w:eastAsia="en-US" w:bidi="ar-SA"/>
        </w:rPr>
        <w:t>będzie obliczona w oparciu o ceny jednostkowe z</w:t>
      </w:r>
      <w:r w:rsidR="0022608B">
        <w:rPr>
          <w:rFonts w:asciiTheme="minorHAnsi" w:eastAsia="Calibri" w:hAnsiTheme="minorHAnsi" w:cstheme="minorHAnsi"/>
          <w:color w:val="000000"/>
          <w:lang w:eastAsia="en-US" w:bidi="ar-SA"/>
        </w:rPr>
        <w:t>awarte w kosztorysie ofertowym W</w:t>
      </w:r>
      <w:r w:rsidRPr="004F6E43">
        <w:rPr>
          <w:rFonts w:asciiTheme="minorHAnsi" w:eastAsia="Calibri" w:hAnsiTheme="minorHAnsi" w:cstheme="minorHAnsi"/>
          <w:color w:val="000000"/>
          <w:lang w:eastAsia="en-US" w:bidi="ar-SA"/>
        </w:rPr>
        <w:t>ykonawcy oraz w oparciu o zakres faktycznie zrealizowanych robót w</w:t>
      </w:r>
      <w:r w:rsidR="001177B8">
        <w:rPr>
          <w:rFonts w:asciiTheme="minorHAnsi" w:eastAsia="Calibri" w:hAnsiTheme="minorHAnsi" w:cstheme="minorHAnsi"/>
          <w:color w:val="000000"/>
          <w:lang w:eastAsia="en-US" w:bidi="ar-SA"/>
        </w:rPr>
        <w:t>ynikających z dokonanych przez W</w:t>
      </w:r>
      <w:r w:rsidRPr="004F6E43">
        <w:rPr>
          <w:rFonts w:asciiTheme="minorHAnsi" w:eastAsia="Calibri" w:hAnsiTheme="minorHAnsi" w:cstheme="minorHAnsi"/>
          <w:color w:val="000000"/>
          <w:lang w:eastAsia="en-US" w:bidi="ar-SA"/>
        </w:rPr>
        <w:t>ykonawcę obmiarów powykonawczych i kosztorysów powykonawczych przy zastosowaniu wskazanych w oferc</w:t>
      </w:r>
      <w:r w:rsidR="0022608B">
        <w:rPr>
          <w:rFonts w:asciiTheme="minorHAnsi" w:eastAsia="Calibri" w:hAnsiTheme="minorHAnsi" w:cstheme="minorHAnsi"/>
          <w:color w:val="000000"/>
          <w:lang w:eastAsia="en-US" w:bidi="ar-SA"/>
        </w:rPr>
        <w:t>ie W</w:t>
      </w:r>
      <w:r w:rsidRPr="004F6E43">
        <w:rPr>
          <w:rFonts w:asciiTheme="minorHAnsi" w:eastAsia="Calibri" w:hAnsiTheme="minorHAnsi" w:cstheme="minorHAnsi"/>
          <w:color w:val="000000"/>
          <w:lang w:eastAsia="en-US" w:bidi="ar-SA"/>
        </w:rPr>
        <w:t>ykonawcy cen jednostkowych.</w:t>
      </w:r>
    </w:p>
    <w:p w14:paraId="5106E872" w14:textId="32AB59DC" w:rsidR="007F7576" w:rsidRDefault="007F7576" w:rsidP="0022608B">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22608B" w:rsidRPr="0022608B">
        <w:rPr>
          <w:rFonts w:asciiTheme="minorHAnsi" w:eastAsia="Calibri" w:hAnsiTheme="minorHAnsi" w:cstheme="minorHAnsi"/>
          <w:color w:val="000000"/>
          <w:lang w:eastAsia="en-US" w:bidi="ar-SA"/>
        </w:rPr>
        <w:t xml:space="preserve">Rozliczenie między Stronami </w:t>
      </w:r>
      <w:r w:rsidR="001177B8">
        <w:rPr>
          <w:rFonts w:asciiTheme="minorHAnsi" w:eastAsia="Calibri" w:hAnsiTheme="minorHAnsi" w:cstheme="minorHAnsi"/>
          <w:color w:val="000000"/>
          <w:lang w:eastAsia="en-US" w:bidi="ar-SA"/>
        </w:rPr>
        <w:t>nastąpi</w:t>
      </w:r>
      <w:r w:rsidR="0022608B" w:rsidRPr="0022608B">
        <w:rPr>
          <w:rFonts w:asciiTheme="minorHAnsi" w:eastAsia="Calibri" w:hAnsiTheme="minorHAnsi" w:cstheme="minorHAnsi"/>
          <w:color w:val="000000"/>
          <w:lang w:eastAsia="en-US" w:bidi="ar-SA"/>
        </w:rPr>
        <w:t xml:space="preserve"> </w:t>
      </w:r>
      <w:r w:rsidR="001177B8">
        <w:rPr>
          <w:rFonts w:asciiTheme="minorHAnsi" w:eastAsia="Calibri" w:hAnsiTheme="minorHAnsi" w:cstheme="minorHAnsi"/>
          <w:color w:val="000000"/>
          <w:lang w:eastAsia="en-US" w:bidi="ar-SA"/>
        </w:rPr>
        <w:t>na podstawie protokołu</w:t>
      </w:r>
      <w:r w:rsidR="0022608B" w:rsidRPr="0022608B">
        <w:rPr>
          <w:rFonts w:asciiTheme="minorHAnsi" w:eastAsia="Calibri" w:hAnsiTheme="minorHAnsi" w:cstheme="minorHAnsi"/>
          <w:color w:val="000000"/>
          <w:lang w:eastAsia="en-US" w:bidi="ar-SA"/>
        </w:rPr>
        <w:t xml:space="preserve"> odbioru końcowego robót podpisanych przez upoważnionych przedstawicieli Zamawiającego i Wykonawcy. </w:t>
      </w:r>
    </w:p>
    <w:p w14:paraId="5E94BA0E" w14:textId="773B4235" w:rsidR="009E0F29" w:rsidRPr="009E0F29" w:rsidRDefault="001177B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9E0F29" w:rsidRPr="009E0F29">
        <w:rPr>
          <w:rFonts w:asciiTheme="minorHAnsi" w:eastAsia="Calibri" w:hAnsiTheme="minorHAnsi" w:cstheme="minorHAnsi"/>
          <w:color w:val="000000"/>
          <w:lang w:eastAsia="en-US" w:bidi="ar-SA"/>
        </w:rPr>
        <w:t>.  Wykonawca oświadcza, że jest płatnikiem VAT, uprawnionym do wystawienia faktury VAT.</w:t>
      </w:r>
    </w:p>
    <w:p w14:paraId="384BDBF6" w14:textId="52414907" w:rsidR="007F7576" w:rsidRPr="007F7576" w:rsidRDefault="003A648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5</w:t>
      </w:r>
      <w:r w:rsidR="007F7576" w:rsidRPr="007F7576">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Płatności zostaną dokonane przelewem na wskazany przez Wykonawcę na fakturze rachunek bankowy, w terminie do 14 dni od daty otrzymania przez Zamawiającego prawidłowo wystawionych faktur, które winny zawierać wskazania:</w:t>
      </w:r>
    </w:p>
    <w:p w14:paraId="51425172" w14:textId="5211E3F6" w:rsidR="007F7576" w:rsidRPr="007F7576" w:rsidRDefault="007F7576" w:rsidP="009E0F29">
      <w:pPr>
        <w:spacing w:after="40" w:line="276" w:lineRule="auto"/>
        <w:ind w:left="142" w:firstLine="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Nabywca</w:t>
      </w:r>
      <w:r w:rsidRPr="007F7576">
        <w:rPr>
          <w:rFonts w:asciiTheme="minorHAnsi" w:eastAsia="Calibri" w:hAnsiTheme="minorHAnsi" w:cstheme="minorHAnsi"/>
          <w:color w:val="000000"/>
          <w:lang w:eastAsia="en-US" w:bidi="ar-SA"/>
        </w:rPr>
        <w:t>: Gmina Mińsk Mazowiecki, 05-300 Mińsk Mazowiecki, ul. J. Chełmońskiego 14, NIP: 8222146576</w:t>
      </w:r>
    </w:p>
    <w:p w14:paraId="783B5D86" w14:textId="77777777" w:rsidR="007F7576" w:rsidRPr="007F7576" w:rsidRDefault="007F7576" w:rsidP="009E0F29">
      <w:pPr>
        <w:spacing w:after="40" w:line="276" w:lineRule="auto"/>
        <w:ind w:left="142" w:firstLine="142"/>
        <w:jc w:val="both"/>
        <w:rPr>
          <w:rFonts w:asciiTheme="minorHAnsi" w:eastAsia="Calibri" w:hAnsiTheme="minorHAnsi" w:cstheme="minorHAnsi"/>
          <w:color w:val="000000"/>
          <w:lang w:eastAsia="en-US" w:bidi="ar-SA"/>
        </w:rPr>
      </w:pPr>
      <w:r w:rsidRPr="007F7576">
        <w:rPr>
          <w:rFonts w:asciiTheme="minorHAnsi" w:eastAsia="Calibri" w:hAnsiTheme="minorHAnsi" w:cstheme="minorHAnsi"/>
          <w:b/>
          <w:color w:val="000000"/>
          <w:lang w:eastAsia="en-US" w:bidi="ar-SA"/>
        </w:rPr>
        <w:t>Odbiorca</w:t>
      </w:r>
      <w:r w:rsidRPr="007F7576">
        <w:rPr>
          <w:rFonts w:asciiTheme="minorHAnsi" w:eastAsia="Calibri" w:hAnsiTheme="minorHAnsi" w:cstheme="minorHAnsi"/>
          <w:color w:val="000000"/>
          <w:lang w:eastAsia="en-US" w:bidi="ar-SA"/>
        </w:rPr>
        <w:t xml:space="preserve">: Urząd Gminy Mińsk Mazowiecki, 05-300 Mińsk Mazowiecki, ul. J. Chełmońskiego 14. </w:t>
      </w:r>
    </w:p>
    <w:p w14:paraId="187FD917" w14:textId="3EF4BA74" w:rsidR="007F7576" w:rsidRPr="007F7576" w:rsidRDefault="003A6488" w:rsidP="00931977">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7F7576" w:rsidRPr="007F7576">
        <w:rPr>
          <w:rFonts w:asciiTheme="minorHAnsi" w:eastAsia="Calibri" w:hAnsiTheme="minorHAnsi" w:cstheme="minorHAnsi"/>
          <w:color w:val="000000"/>
          <w:lang w:eastAsia="en-US" w:bidi="ar-SA"/>
        </w:rPr>
        <w:t xml:space="preserve">. 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 </w:t>
      </w:r>
    </w:p>
    <w:p w14:paraId="7BB8011F" w14:textId="51B01985" w:rsidR="007F7576" w:rsidRPr="007F7576" w:rsidRDefault="003A648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7F7576" w:rsidRPr="007F7576">
        <w:rPr>
          <w:rFonts w:asciiTheme="minorHAnsi" w:eastAsia="Calibri" w:hAnsiTheme="minorHAnsi" w:cstheme="minorHAnsi"/>
          <w:color w:val="000000"/>
          <w:lang w:eastAsia="en-US" w:bidi="ar-SA"/>
        </w:rPr>
        <w:t>. Wykonawca oświadcza, że numer rachunku bankowego wskazywany na fakturach wystawionych w związku z realizacją umowy jest numerem podanym do Urzędu Skarbowego i jest właściwym dla dokonania rozliczeń na zasadach podzielonej płatności (</w:t>
      </w:r>
      <w:proofErr w:type="spellStart"/>
      <w:r w:rsidR="007F7576" w:rsidRPr="007F7576">
        <w:rPr>
          <w:rFonts w:asciiTheme="minorHAnsi" w:eastAsia="Calibri" w:hAnsiTheme="minorHAnsi" w:cstheme="minorHAnsi"/>
          <w:color w:val="000000"/>
          <w:lang w:eastAsia="en-US" w:bidi="ar-SA"/>
        </w:rPr>
        <w:t>split</w:t>
      </w:r>
      <w:proofErr w:type="spellEnd"/>
      <w:r w:rsidR="007F7576" w:rsidRPr="007F7576">
        <w:rPr>
          <w:rFonts w:asciiTheme="minorHAnsi" w:eastAsia="Calibri" w:hAnsiTheme="minorHAnsi" w:cstheme="minorHAnsi"/>
          <w:color w:val="000000"/>
          <w:lang w:eastAsia="en-US" w:bidi="ar-SA"/>
        </w:rPr>
        <w:t xml:space="preserve"> </w:t>
      </w:r>
      <w:proofErr w:type="spellStart"/>
      <w:r w:rsidR="007F7576" w:rsidRPr="007F7576">
        <w:rPr>
          <w:rFonts w:asciiTheme="minorHAnsi" w:eastAsia="Calibri" w:hAnsiTheme="minorHAnsi" w:cstheme="minorHAnsi"/>
          <w:color w:val="000000"/>
          <w:lang w:eastAsia="en-US" w:bidi="ar-SA"/>
        </w:rPr>
        <w:t>payment</w:t>
      </w:r>
      <w:proofErr w:type="spellEnd"/>
      <w:r w:rsidR="007F7576" w:rsidRPr="007F7576">
        <w:rPr>
          <w:rFonts w:asciiTheme="minorHAnsi" w:eastAsia="Calibri" w:hAnsiTheme="minorHAnsi" w:cstheme="minorHAnsi"/>
          <w:color w:val="000000"/>
          <w:lang w:eastAsia="en-US" w:bidi="ar-SA"/>
        </w:rPr>
        <w:t>), zgodnie z przepisami ustawy z dnia 11 marca 2004 r. o podatku od towarów i us</w:t>
      </w:r>
      <w:r w:rsidR="00931977">
        <w:rPr>
          <w:rFonts w:asciiTheme="minorHAnsi" w:eastAsia="Calibri" w:hAnsiTheme="minorHAnsi" w:cstheme="minorHAnsi"/>
          <w:color w:val="000000"/>
          <w:lang w:eastAsia="en-US" w:bidi="ar-SA"/>
        </w:rPr>
        <w:t xml:space="preserve">ług (Dz. U. </w:t>
      </w:r>
      <w:r w:rsidR="007F7576" w:rsidRPr="007F7576">
        <w:rPr>
          <w:rFonts w:asciiTheme="minorHAnsi" w:eastAsia="Calibri" w:hAnsiTheme="minorHAnsi" w:cstheme="minorHAnsi"/>
          <w:color w:val="000000"/>
          <w:lang w:eastAsia="en-US" w:bidi="ar-SA"/>
        </w:rPr>
        <w:t>202</w:t>
      </w:r>
      <w:r w:rsidR="00931977">
        <w:rPr>
          <w:rFonts w:asciiTheme="minorHAnsi" w:eastAsia="Calibri" w:hAnsiTheme="minorHAnsi" w:cstheme="minorHAnsi"/>
          <w:color w:val="000000"/>
          <w:lang w:eastAsia="en-US" w:bidi="ar-SA"/>
        </w:rPr>
        <w:t>4 r.  poz. 361</w:t>
      </w:r>
      <w:r w:rsidR="007F7576" w:rsidRPr="007F7576">
        <w:rPr>
          <w:rFonts w:asciiTheme="minorHAnsi" w:eastAsia="Calibri" w:hAnsiTheme="minorHAnsi" w:cstheme="minorHAnsi"/>
          <w:color w:val="000000"/>
          <w:lang w:eastAsia="en-US" w:bidi="ar-SA"/>
        </w:rPr>
        <w:t>).</w:t>
      </w:r>
    </w:p>
    <w:p w14:paraId="5D100430" w14:textId="3ACA6209" w:rsidR="007F7576" w:rsidRPr="007F7576" w:rsidRDefault="003A6488"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7F7576" w:rsidRPr="007F7576">
        <w:rPr>
          <w:rFonts w:asciiTheme="minorHAnsi" w:eastAsia="Calibri" w:hAnsiTheme="minorHAnsi" w:cstheme="minorHAnsi"/>
          <w:color w:val="000000"/>
          <w:lang w:eastAsia="en-US" w:bidi="ar-SA"/>
        </w:rPr>
        <w:t>. Terminem płatności jest data obciążenia rachunku Zamawiającego.</w:t>
      </w:r>
    </w:p>
    <w:p w14:paraId="4A7D7E14" w14:textId="759659FE" w:rsidR="007F7576" w:rsidRPr="007F7576" w:rsidRDefault="003A6488"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7F7576" w:rsidRPr="007F7576">
        <w:rPr>
          <w:rFonts w:asciiTheme="minorHAnsi" w:eastAsia="Calibri" w:hAnsiTheme="minorHAnsi" w:cstheme="minorHAnsi"/>
          <w:color w:val="000000"/>
          <w:lang w:eastAsia="en-US" w:bidi="ar-SA"/>
        </w:rPr>
        <w:t xml:space="preserve">. Za nieterminową płatność faktury, Wykonawca ma prawo naliczyć odsetki ustawowe. </w:t>
      </w:r>
    </w:p>
    <w:p w14:paraId="4B5A9A89" w14:textId="4A4B70F6"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0</w:t>
      </w:r>
      <w:r w:rsidR="007F7576" w:rsidRPr="007F7576">
        <w:rPr>
          <w:rFonts w:asciiTheme="minorHAnsi" w:eastAsia="Calibri" w:hAnsiTheme="minorHAnsi" w:cstheme="minorHAnsi"/>
          <w:color w:val="000000"/>
          <w:lang w:eastAsia="en-US" w:bidi="ar-SA"/>
        </w:rPr>
        <w:t xml:space="preserve">. Po podpisaniu przez Strony protokołu odbioru Wykonawca zobowiązany jest przekazać Zamawiającemu oryginały oświadczeń każdego z podwykonawców oraz dalszych podwykonawców 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14:paraId="6DE7485E" w14:textId="6CEE6AE5"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1</w:t>
      </w:r>
      <w:r w:rsidR="007F7576" w:rsidRPr="007F7576">
        <w:rPr>
          <w:rFonts w:asciiTheme="minorHAnsi" w:eastAsia="Calibri" w:hAnsiTheme="minorHAnsi" w:cstheme="minorHAnsi"/>
          <w:color w:val="000000"/>
          <w:lang w:eastAsia="en-US" w:bidi="ar-SA"/>
        </w:rPr>
        <w:t>. W przypadku nieprzedstawienia przez Wykonawcę wszystkich dowodów zapła</w:t>
      </w:r>
      <w:r>
        <w:rPr>
          <w:rFonts w:asciiTheme="minorHAnsi" w:eastAsia="Calibri" w:hAnsiTheme="minorHAnsi" w:cstheme="minorHAnsi"/>
          <w:color w:val="000000"/>
          <w:lang w:eastAsia="en-US" w:bidi="ar-SA"/>
        </w:rPr>
        <w:t>ty, o których mowa w ust. 1</w:t>
      </w:r>
      <w:r w:rsidR="003A6488">
        <w:rPr>
          <w:rFonts w:asciiTheme="minorHAnsi" w:eastAsia="Calibri" w:hAnsiTheme="minorHAnsi" w:cstheme="minorHAnsi"/>
          <w:color w:val="000000"/>
          <w:lang w:eastAsia="en-US" w:bidi="ar-SA"/>
        </w:rPr>
        <w:t>0</w:t>
      </w:r>
      <w:r w:rsidR="007F7576" w:rsidRPr="007F7576">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14:paraId="5CD02CBE" w14:textId="22444156"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2</w:t>
      </w:r>
      <w:r w:rsidR="007F7576" w:rsidRPr="007F7576">
        <w:rPr>
          <w:rFonts w:asciiTheme="minorHAnsi" w:eastAsia="Calibri" w:hAnsiTheme="minorHAnsi" w:cstheme="minorHAnsi"/>
          <w:color w:val="000000"/>
          <w:lang w:eastAsia="en-US" w:bidi="ar-SA"/>
        </w:rPr>
        <w:t>. 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95152C2" w14:textId="0B5CFF3C" w:rsidR="007F7576" w:rsidRPr="007F7576" w:rsidRDefault="007F7576"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3</w:t>
      </w:r>
      <w:r w:rsidRPr="007F7576">
        <w:rPr>
          <w:rFonts w:asciiTheme="minorHAnsi" w:eastAsia="Calibri" w:hAnsiTheme="minorHAnsi" w:cstheme="minorHAnsi"/>
          <w:color w:val="000000"/>
          <w:lang w:eastAsia="en-US" w:bidi="ar-SA"/>
        </w:rPr>
        <w:t>. Przed dokonaniem bezpośredniej zapłaty Zamawiający umożliwia Wykonawcy zgłoszenie pisemnych uwag dotyczących zasadności bezpośredniej zapłaty wynagrodzenia podwykonawcy lub dalszemu podwyk</w:t>
      </w:r>
      <w:r w:rsidR="00BE50C0">
        <w:rPr>
          <w:rFonts w:asciiTheme="minorHAnsi" w:eastAsia="Calibri" w:hAnsiTheme="minorHAnsi" w:cstheme="minorHAnsi"/>
          <w:color w:val="000000"/>
          <w:lang w:eastAsia="en-US" w:bidi="ar-SA"/>
        </w:rPr>
        <w:t xml:space="preserve">onawcy, </w:t>
      </w:r>
      <w:r w:rsidRPr="007F7576">
        <w:rPr>
          <w:rFonts w:asciiTheme="minorHAnsi" w:eastAsia="Calibri" w:hAnsiTheme="minorHAnsi" w:cstheme="minorHAnsi"/>
          <w:color w:val="000000"/>
          <w:lang w:eastAsia="en-US" w:bidi="ar-SA"/>
        </w:rPr>
        <w:t>w terminie 7 dni od dnia doręczenia tej informacji.</w:t>
      </w:r>
    </w:p>
    <w:p w14:paraId="7FE0BF3A" w14:textId="5838CA9C" w:rsidR="007F7576" w:rsidRPr="007F7576" w:rsidRDefault="00931977" w:rsidP="007B66F5">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4</w:t>
      </w:r>
      <w:r w:rsidR="007F7576" w:rsidRPr="007F7576">
        <w:rPr>
          <w:rFonts w:asciiTheme="minorHAnsi" w:eastAsia="Calibri" w:hAnsiTheme="minorHAnsi" w:cstheme="minorHAnsi"/>
          <w:color w:val="000000"/>
          <w:lang w:eastAsia="en-US" w:bidi="ar-SA"/>
        </w:rPr>
        <w:t>. W przypadku zgłoszenia uwag, o których mowa w ust. 1</w:t>
      </w:r>
      <w:r w:rsidR="003A6488">
        <w:rPr>
          <w:rFonts w:asciiTheme="minorHAnsi" w:eastAsia="Calibri" w:hAnsiTheme="minorHAnsi" w:cstheme="minorHAnsi"/>
          <w:color w:val="000000"/>
          <w:lang w:eastAsia="en-US" w:bidi="ar-SA"/>
        </w:rPr>
        <w:t>3</w:t>
      </w:r>
      <w:r w:rsidR="007F7576" w:rsidRPr="007F7576">
        <w:rPr>
          <w:rFonts w:asciiTheme="minorHAnsi" w:eastAsia="Calibri" w:hAnsiTheme="minorHAnsi" w:cstheme="minorHAnsi"/>
          <w:color w:val="000000"/>
          <w:lang w:eastAsia="en-US" w:bidi="ar-SA"/>
        </w:rPr>
        <w:t>, w terminie 7 dni,  Zamawiający może:</w:t>
      </w:r>
    </w:p>
    <w:p w14:paraId="6C1523B5"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a) nie dokonać bezpośredniej zapłaty wynagrodzenia podwykonawcy lub dalszemu podwykonawcy, jeżeli wykonawca wykaże niezasadność takiej zapłaty albo</w:t>
      </w:r>
    </w:p>
    <w:p w14:paraId="0207B88A"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3F3B41" w14:textId="77777777" w:rsidR="007F7576" w:rsidRPr="007F7576" w:rsidRDefault="007F7576" w:rsidP="00931977">
      <w:pPr>
        <w:spacing w:after="40" w:line="276" w:lineRule="auto"/>
        <w:ind w:left="567" w:hanging="283"/>
        <w:jc w:val="both"/>
        <w:rPr>
          <w:rFonts w:asciiTheme="minorHAnsi" w:eastAsia="Calibri" w:hAnsiTheme="minorHAnsi" w:cstheme="minorHAnsi"/>
          <w:color w:val="000000"/>
          <w:lang w:eastAsia="en-US" w:bidi="ar-SA"/>
        </w:rPr>
      </w:pPr>
      <w:r w:rsidRPr="007F7576">
        <w:rPr>
          <w:rFonts w:asciiTheme="minorHAnsi" w:eastAsia="Calibri" w:hAnsiTheme="minorHAnsi" w:cstheme="minorHAnsi"/>
          <w:color w:val="000000"/>
          <w:lang w:eastAsia="en-US" w:bidi="ar-SA"/>
        </w:rPr>
        <w:t>c) dokonać bezpośredniej zapłaty wynagrodzenia podwykonawcy lub dalszemu podwykonawcy, jeżeli podwykonawca lub dalszy podwykonawca wykaże zasadność takiej zapłaty.</w:t>
      </w:r>
    </w:p>
    <w:p w14:paraId="7DD1247F" w14:textId="65D2B59F" w:rsidR="007F7576" w:rsidRP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3A6488">
        <w:rPr>
          <w:rFonts w:asciiTheme="minorHAnsi" w:eastAsia="Calibri" w:hAnsiTheme="minorHAnsi" w:cstheme="minorHAnsi"/>
          <w:color w:val="000000"/>
          <w:lang w:eastAsia="en-US" w:bidi="ar-SA"/>
        </w:rPr>
        <w:t>5</w:t>
      </w:r>
      <w:r w:rsidR="007F7576" w:rsidRPr="007F7576">
        <w:rPr>
          <w:rFonts w:asciiTheme="minorHAnsi" w:eastAsia="Calibri" w:hAnsiTheme="minorHAnsi" w:cstheme="minorHAnsi"/>
          <w:color w:val="000000"/>
          <w:lang w:eastAsia="en-US" w:bidi="ar-SA"/>
        </w:rPr>
        <w:t>. W przypadku dokonania bezpośredniej zapłaty podwykonawcy lub dalszemu podwykon</w:t>
      </w:r>
      <w:r>
        <w:rPr>
          <w:rFonts w:asciiTheme="minorHAnsi" w:eastAsia="Calibri" w:hAnsiTheme="minorHAnsi" w:cstheme="minorHAnsi"/>
          <w:color w:val="000000"/>
          <w:lang w:eastAsia="en-US" w:bidi="ar-SA"/>
        </w:rPr>
        <w:t>awcy, o których mowa w ust. 1</w:t>
      </w:r>
      <w:r w:rsidR="003A6488">
        <w:rPr>
          <w:rFonts w:asciiTheme="minorHAnsi" w:eastAsia="Calibri" w:hAnsiTheme="minorHAnsi" w:cstheme="minorHAnsi"/>
          <w:color w:val="000000"/>
          <w:lang w:eastAsia="en-US" w:bidi="ar-SA"/>
        </w:rPr>
        <w:t>2</w:t>
      </w:r>
      <w:r w:rsidR="007F7576" w:rsidRPr="007F7576">
        <w:rPr>
          <w:rFonts w:asciiTheme="minorHAnsi" w:eastAsia="Calibri" w:hAnsiTheme="minorHAnsi" w:cstheme="minorHAnsi"/>
          <w:color w:val="000000"/>
          <w:lang w:eastAsia="en-US" w:bidi="ar-SA"/>
        </w:rPr>
        <w:t>, Zamawiający potrąca kwotę wypłaconego wynagrodzenia z wynagrodzenia należnego Wykonawcy.</w:t>
      </w:r>
    </w:p>
    <w:p w14:paraId="5B722508" w14:textId="7AED254C" w:rsidR="007F7576" w:rsidRDefault="00931977"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w:t>
      </w:r>
      <w:r w:rsidR="003A6488">
        <w:rPr>
          <w:rFonts w:asciiTheme="minorHAnsi" w:eastAsia="Calibri" w:hAnsiTheme="minorHAnsi" w:cstheme="minorHAnsi"/>
          <w:color w:val="000000"/>
          <w:lang w:eastAsia="en-US" w:bidi="ar-SA"/>
        </w:rPr>
        <w:t>6</w:t>
      </w:r>
      <w:r w:rsidR="007F7576" w:rsidRPr="007F7576">
        <w:rPr>
          <w:rFonts w:asciiTheme="minorHAnsi" w:eastAsia="Calibri" w:hAnsiTheme="minorHAnsi" w:cstheme="minorHAnsi"/>
          <w:color w:val="000000"/>
          <w:lang w:eastAsia="en-US" w:bidi="ar-SA"/>
        </w:rPr>
        <w:t>. 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14:paraId="4503785A" w14:textId="4B65A150" w:rsidR="00931977" w:rsidRPr="00931977" w:rsidRDefault="003A648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931977">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Konieczność wielokrotnego dokonywania bezpośredniej zapłaty podwykonawcy lub dalszemu podwykonawcy, o których mowa w ust. 1</w:t>
      </w:r>
      <w:r>
        <w:rPr>
          <w:rFonts w:asciiTheme="minorHAnsi" w:eastAsia="Calibri" w:hAnsiTheme="minorHAnsi" w:cstheme="minorHAnsi"/>
          <w:color w:val="000000"/>
          <w:lang w:eastAsia="en-US" w:bidi="ar-SA"/>
        </w:rPr>
        <w:t>3</w:t>
      </w:r>
      <w:r w:rsidR="00931977" w:rsidRPr="00931977">
        <w:rPr>
          <w:rFonts w:asciiTheme="minorHAnsi" w:eastAsia="Calibri" w:hAnsiTheme="minorHAnsi" w:cstheme="minorHAnsi"/>
          <w:color w:val="000000"/>
          <w:lang w:eastAsia="en-US" w:bidi="ar-SA"/>
        </w:rPr>
        <w:t xml:space="preserve">, lub konieczność dokonania bezpośrednich zapłat na sumę większą niż 5% wartości umowy w sprawie zamówienia publicznego może stanowić podstawę do odstąpienia od umowy w sprawie zamówienia publicznego przez Zamawiającego. </w:t>
      </w:r>
    </w:p>
    <w:p w14:paraId="312CE35F" w14:textId="18DD49A9" w:rsidR="00931977" w:rsidRPr="00931977" w:rsidRDefault="003A6488" w:rsidP="009E0F29">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931977" w:rsidRPr="00931977">
        <w:rPr>
          <w:rFonts w:asciiTheme="minorHAnsi" w:eastAsia="Calibri" w:hAnsiTheme="minorHAnsi" w:cstheme="minorHAnsi"/>
          <w:color w:val="000000"/>
          <w:lang w:eastAsia="en-US" w:bidi="ar-SA"/>
        </w:rPr>
        <w:t>. Wykonawca nie może bez zgody Zamawiającego przenieść wierzytelności wynikających z umowy na osoby trzecie.</w:t>
      </w:r>
    </w:p>
    <w:p w14:paraId="221B82B7" w14:textId="001A1E00" w:rsidR="00931977" w:rsidRPr="00931977" w:rsidRDefault="003A6488" w:rsidP="00931977">
      <w:pPr>
        <w:spacing w:after="40" w:line="276" w:lineRule="auto"/>
        <w:ind w:left="360" w:hanging="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931977">
        <w:rPr>
          <w:rFonts w:asciiTheme="minorHAnsi" w:eastAsia="Calibri" w:hAnsiTheme="minorHAnsi" w:cstheme="minorHAnsi"/>
          <w:color w:val="000000"/>
          <w:lang w:eastAsia="en-US" w:bidi="ar-SA"/>
        </w:rPr>
        <w:t xml:space="preserve">. </w:t>
      </w:r>
      <w:r w:rsidR="00931977" w:rsidRPr="00931977">
        <w:rPr>
          <w:rFonts w:asciiTheme="minorHAnsi" w:eastAsia="Calibri" w:hAnsiTheme="minorHAnsi" w:cstheme="minorHAnsi"/>
          <w:color w:val="000000"/>
          <w:lang w:eastAsia="en-US" w:bidi="ar-SA"/>
        </w:rPr>
        <w:t xml:space="preserve">W przypadku ustawowych zmian VAT, należne kwoty netto pozostaną niezmienione, a odpowiednim zmianom ulegną kwoty brutto, co nie wymaga aneksu do umowy. </w:t>
      </w:r>
    </w:p>
    <w:p w14:paraId="147259BC" w14:textId="0F26B84F" w:rsidR="00931977" w:rsidRPr="00931977" w:rsidRDefault="00931977" w:rsidP="00931977">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A6488">
        <w:rPr>
          <w:rFonts w:asciiTheme="minorHAnsi" w:eastAsia="Calibri" w:hAnsiTheme="minorHAnsi" w:cstheme="minorHAnsi"/>
          <w:color w:val="000000"/>
          <w:lang w:eastAsia="en-US" w:bidi="ar-SA"/>
        </w:rPr>
        <w:t>0</w:t>
      </w: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Wykonawca upoważnia Zamawiającego do potrącenia: </w:t>
      </w:r>
    </w:p>
    <w:p w14:paraId="01E93E11" w14:textId="77777777"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kar umownych określonych w niniejszej umowie, </w:t>
      </w:r>
    </w:p>
    <w:p w14:paraId="6BFED190" w14:textId="77777777" w:rsidR="00931977" w:rsidRPr="00931977"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 xml:space="preserve">płatności na rzecz podwykonawców oraz dalszych podwykonawców oraz </w:t>
      </w:r>
    </w:p>
    <w:p w14:paraId="29BA74C8" w14:textId="77777777" w:rsidR="00511935" w:rsidRDefault="00931977" w:rsidP="00931977">
      <w:pPr>
        <w:spacing w:after="40" w:line="276" w:lineRule="auto"/>
        <w:ind w:left="36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Pr="00931977">
        <w:rPr>
          <w:rFonts w:asciiTheme="minorHAnsi" w:eastAsia="Calibri" w:hAnsiTheme="minorHAnsi" w:cstheme="minorHAnsi"/>
          <w:color w:val="000000"/>
          <w:lang w:eastAsia="en-US" w:bidi="ar-SA"/>
        </w:rPr>
        <w:t>wszelkich płatności wskazanych w umowie, w tym kosztów wynikających z opłacenia za Wykonawcę składki za polisę ubezpieczeniową, oraz kosztów za wykonawstwo zastępcze</w:t>
      </w:r>
    </w:p>
    <w:p w14:paraId="711EE39C" w14:textId="77777777" w:rsidR="00931977" w:rsidRPr="007F7576" w:rsidRDefault="00931977" w:rsidP="00511935">
      <w:pPr>
        <w:spacing w:after="40" w:line="276" w:lineRule="auto"/>
        <w:ind w:left="360"/>
        <w:jc w:val="both"/>
        <w:rPr>
          <w:rFonts w:asciiTheme="minorHAnsi" w:eastAsia="Calibri" w:hAnsiTheme="minorHAnsi" w:cstheme="minorHAnsi"/>
          <w:color w:val="000000"/>
          <w:lang w:eastAsia="en-US" w:bidi="ar-SA"/>
        </w:rPr>
      </w:pPr>
      <w:r w:rsidRPr="00931977">
        <w:rPr>
          <w:rFonts w:asciiTheme="minorHAnsi" w:eastAsia="Calibri" w:hAnsiTheme="minorHAnsi" w:cstheme="minorHAnsi"/>
          <w:color w:val="000000"/>
          <w:lang w:eastAsia="en-US" w:bidi="ar-SA"/>
        </w:rPr>
        <w:t xml:space="preserve">z wynagrodzenia wynikającego z bieżących faktur, z faktury końcowej oraz z zabezpieczenia należytego </w:t>
      </w:r>
      <w:r w:rsidRPr="00511935">
        <w:rPr>
          <w:rFonts w:asciiTheme="minorHAnsi" w:eastAsia="Calibri" w:hAnsiTheme="minorHAnsi" w:cstheme="minorHAnsi"/>
          <w:color w:val="000000"/>
          <w:lang w:eastAsia="en-US" w:bidi="ar-SA"/>
        </w:rPr>
        <w:t xml:space="preserve">wykonania umowy, o którym mowa </w:t>
      </w:r>
      <w:r w:rsidR="00511935" w:rsidRPr="00511935">
        <w:rPr>
          <w:rFonts w:asciiTheme="minorHAnsi" w:eastAsia="Calibri" w:hAnsiTheme="minorHAnsi" w:cstheme="minorHAnsi"/>
          <w:color w:val="000000"/>
          <w:lang w:eastAsia="en-US" w:bidi="ar-SA"/>
        </w:rPr>
        <w:t>w § 8</w:t>
      </w:r>
      <w:r w:rsidRPr="00511935">
        <w:rPr>
          <w:rFonts w:asciiTheme="minorHAnsi" w:eastAsia="Calibri" w:hAnsiTheme="minorHAnsi" w:cstheme="minorHAnsi"/>
          <w:color w:val="000000"/>
          <w:lang w:eastAsia="en-US" w:bidi="ar-SA"/>
        </w:rPr>
        <w:t xml:space="preserve"> umowy.</w:t>
      </w:r>
    </w:p>
    <w:p w14:paraId="490ED866" w14:textId="5B475992" w:rsidR="007F7576" w:rsidRDefault="00511935" w:rsidP="00511935">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A6488">
        <w:rPr>
          <w:rFonts w:asciiTheme="minorHAnsi" w:eastAsia="Calibri" w:hAnsiTheme="minorHAnsi" w:cstheme="minorHAnsi"/>
          <w:color w:val="000000"/>
          <w:lang w:eastAsia="en-US" w:bidi="ar-SA"/>
        </w:rPr>
        <w:t>1</w:t>
      </w:r>
      <w:r w:rsidR="007F7576" w:rsidRPr="007F7576">
        <w:rPr>
          <w:rFonts w:asciiTheme="minorHAnsi" w:eastAsia="Calibri" w:hAnsiTheme="minorHAnsi" w:cstheme="minorHAnsi"/>
          <w:color w:val="000000"/>
          <w:lang w:eastAsia="en-US" w:bidi="ar-SA"/>
        </w:rPr>
        <w:t xml:space="preserve">. Ceny jednostkowe wskazane w kosztorysie ofertowym złożonym wraz z ofertą pozostają niezmienne przez cały okres realizacji umowy. </w:t>
      </w:r>
    </w:p>
    <w:p w14:paraId="59909D4A"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14:paraId="1BEF10BA"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14:paraId="3D61782D" w14:textId="77777777"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w:t>
      </w:r>
      <w:r w:rsidR="00047F00" w:rsidRPr="003052D2">
        <w:rPr>
          <w:rFonts w:asciiTheme="minorHAnsi" w:hAnsiTheme="minorHAnsi" w:cstheme="minorHAnsi"/>
          <w:sz w:val="20"/>
          <w:szCs w:val="20"/>
        </w:rPr>
        <w:t xml:space="preserve">w całym okresie trwania umowy </w:t>
      </w:r>
      <w:r w:rsidRPr="003052D2">
        <w:rPr>
          <w:rFonts w:asciiTheme="minorHAnsi" w:hAnsiTheme="minorHAnsi" w:cstheme="minorHAnsi"/>
          <w:sz w:val="20"/>
          <w:szCs w:val="20"/>
        </w:rPr>
        <w:t>opłaconą polisę ubezpieczeniową lub inny dokument, z którego wynika ubezpieczenie</w:t>
      </w:r>
      <w:r>
        <w:rPr>
          <w:rFonts w:asciiTheme="minorHAnsi" w:hAnsiTheme="minorHAnsi" w:cstheme="minorHAnsi"/>
          <w:sz w:val="20"/>
          <w:szCs w:val="20"/>
        </w:rPr>
        <w:t xml:space="preserve"> od</w:t>
      </w:r>
      <w:r w:rsidR="00511935">
        <w:rPr>
          <w:rFonts w:asciiTheme="minorHAnsi" w:hAnsiTheme="minorHAnsi" w:cstheme="minorHAnsi"/>
          <w:sz w:val="20"/>
          <w:szCs w:val="20"/>
        </w:rPr>
        <w:t xml:space="preserve"> odpowiedzialności cywilnej W</w:t>
      </w:r>
      <w:r w:rsidRPr="003052D2">
        <w:rPr>
          <w:rFonts w:asciiTheme="minorHAnsi" w:hAnsiTheme="minorHAnsi" w:cstheme="minorHAnsi"/>
          <w:sz w:val="20"/>
          <w:szCs w:val="20"/>
        </w:rPr>
        <w:t>ykonawcy w zakresie prowadzonej przez n</w:t>
      </w:r>
      <w:r w:rsidR="00047F00">
        <w:rPr>
          <w:rFonts w:asciiTheme="minorHAnsi" w:hAnsiTheme="minorHAnsi" w:cstheme="minorHAnsi"/>
          <w:sz w:val="20"/>
          <w:szCs w:val="20"/>
        </w:rPr>
        <w:t>iego działalności gospodarczej o sumie ubezpieczenia nie mniejszej niż</w:t>
      </w:r>
      <w:r w:rsidRPr="003052D2">
        <w:rPr>
          <w:rFonts w:asciiTheme="minorHAnsi" w:hAnsiTheme="minorHAnsi" w:cstheme="minorHAnsi"/>
          <w:sz w:val="20"/>
          <w:szCs w:val="20"/>
        </w:rPr>
        <w:t xml:space="preserve"> </w:t>
      </w:r>
      <w:r w:rsidR="00BE50C0">
        <w:rPr>
          <w:rFonts w:asciiTheme="minorHAnsi" w:hAnsiTheme="minorHAnsi" w:cstheme="minorHAnsi"/>
          <w:sz w:val="20"/>
          <w:szCs w:val="20"/>
        </w:rPr>
        <w:t>2.0</w:t>
      </w:r>
      <w:r w:rsidRPr="003052D2">
        <w:rPr>
          <w:rFonts w:asciiTheme="minorHAnsi" w:hAnsiTheme="minorHAnsi" w:cstheme="minorHAnsi"/>
          <w:sz w:val="20"/>
          <w:szCs w:val="20"/>
        </w:rPr>
        <w:t xml:space="preserve">00.000.- zł na każde zdarzenie. </w:t>
      </w:r>
    </w:p>
    <w:p w14:paraId="5F4C308F" w14:textId="77777777" w:rsidR="0020477B" w:rsidRPr="003052D2" w:rsidRDefault="0020477B" w:rsidP="007B66F5">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14:paraId="08EFD277" w14:textId="77777777" w:rsidR="00047F00" w:rsidRPr="00D5780B" w:rsidRDefault="00047F00" w:rsidP="00047F00">
      <w:pPr>
        <w:pStyle w:val="Akapitzlist"/>
        <w:numPr>
          <w:ilvl w:val="0"/>
          <w:numId w:val="4"/>
        </w:numPr>
        <w:spacing w:after="0" w:line="240" w:lineRule="auto"/>
        <w:ind w:left="284" w:hanging="284"/>
        <w:jc w:val="both"/>
        <w:rPr>
          <w:rFonts w:asciiTheme="minorHAnsi" w:hAnsiTheme="minorHAnsi" w:cstheme="minorHAnsi"/>
          <w:sz w:val="20"/>
          <w:szCs w:val="20"/>
        </w:rPr>
      </w:pPr>
      <w:r w:rsidRPr="00D5780B">
        <w:rPr>
          <w:rFonts w:asciiTheme="minorHAnsi" w:hAnsiTheme="minorHAnsi" w:cstheme="minorHAnsi"/>
          <w:sz w:val="20"/>
          <w:szCs w:val="20"/>
        </w:rPr>
        <w:t>W przypadku gdy Wykonawca nie zawarł umowy ubezpieczenia, Zamawiający zastrzega prawo do zawarcia umowy ubezpieczenia na koszt Wykonawcy, na co Wykonawca wyraża zgodę.</w:t>
      </w:r>
    </w:p>
    <w:p w14:paraId="7369E403" w14:textId="77777777" w:rsidR="0020477B" w:rsidRPr="00047F00" w:rsidRDefault="0020477B" w:rsidP="00047F00">
      <w:pPr>
        <w:pStyle w:val="BodyText21"/>
        <w:numPr>
          <w:ilvl w:val="0"/>
          <w:numId w:val="4"/>
        </w:numPr>
        <w:tabs>
          <w:tab w:val="clear" w:pos="0"/>
          <w:tab w:val="left" w:pos="284"/>
          <w:tab w:val="left" w:pos="993"/>
        </w:tabs>
        <w:spacing w:line="276" w:lineRule="auto"/>
        <w:ind w:left="284" w:hanging="284"/>
        <w:rPr>
          <w:rFonts w:asciiTheme="minorHAnsi" w:hAnsiTheme="minorHAnsi" w:cstheme="minorHAnsi"/>
          <w:sz w:val="20"/>
          <w:szCs w:val="20"/>
        </w:rPr>
      </w:pPr>
      <w:r w:rsidRPr="00047F00">
        <w:rPr>
          <w:rFonts w:asciiTheme="minorHAnsi" w:hAnsiTheme="minorHAnsi" w:cstheme="minorHAnsi"/>
          <w:sz w:val="20"/>
          <w:szCs w:val="20"/>
        </w:rPr>
        <w:t xml:space="preserve">W przypadku braku posiadania przez Wykonawcę wymaganego ubezpieczenia Zamawiający ma prawo odstąpić od umowy z winy Wykonawcy. </w:t>
      </w:r>
    </w:p>
    <w:p w14:paraId="405D3D8D"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14:paraId="540F2ACE" w14:textId="77777777" w:rsidR="0020477B" w:rsidRPr="001A1FB3" w:rsidRDefault="0020477B" w:rsidP="007B66F5">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14:paraId="64E9FFD8"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w:t>
      </w:r>
      <w:r w:rsidR="00511935">
        <w:rPr>
          <w:rFonts w:asciiTheme="minorHAnsi" w:hAnsiTheme="minorHAnsi" w:cstheme="minorHAnsi"/>
          <w:sz w:val="20"/>
          <w:szCs w:val="20"/>
        </w:rPr>
        <w:t>rcie, tj. w kwocie …………………………. zł  w formie</w:t>
      </w:r>
      <w:r w:rsidRPr="00A442C4">
        <w:rPr>
          <w:rFonts w:asciiTheme="minorHAnsi" w:hAnsiTheme="minorHAnsi" w:cstheme="minorHAnsi"/>
          <w:sz w:val="20"/>
          <w:szCs w:val="20"/>
        </w:rPr>
        <w:t xml:space="preserve"> …………………………………………</w:t>
      </w:r>
    </w:p>
    <w:p w14:paraId="0008E79A"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14:paraId="70A9A229" w14:textId="77777777"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14:paraId="36BEE6F9" w14:textId="77777777"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14:paraId="54AFAB1C" w14:textId="1EBE0595"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w:t>
      </w:r>
      <w:r w:rsidR="00006655">
        <w:rPr>
          <w:rFonts w:asciiTheme="minorHAnsi" w:hAnsiTheme="minorHAnsi" w:cstheme="minorHAnsi"/>
          <w:sz w:val="20"/>
          <w:szCs w:val="20"/>
        </w:rPr>
        <w:t xml:space="preserve">gwarancji oraz </w:t>
      </w:r>
      <w:r w:rsidRPr="00A442C4">
        <w:rPr>
          <w:rFonts w:asciiTheme="minorHAnsi" w:hAnsiTheme="minorHAnsi" w:cstheme="minorHAnsi"/>
          <w:sz w:val="20"/>
          <w:szCs w:val="20"/>
        </w:rPr>
        <w:t xml:space="preserve">rękojmi za wady. </w:t>
      </w:r>
    </w:p>
    <w:p w14:paraId="7244240A" w14:textId="77777777" w:rsidR="0020477B" w:rsidRPr="00A442C4" w:rsidRDefault="0020477B" w:rsidP="007B66F5">
      <w:pPr>
        <w:pStyle w:val="BodyText21"/>
        <w:numPr>
          <w:ilvl w:val="0"/>
          <w:numId w:val="5"/>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14:paraId="3B278FCA" w14:textId="089471AE" w:rsidR="0020477B" w:rsidRPr="00A442C4"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lastRenderedPageBreak/>
        <w:t xml:space="preserve">a/ 70% kwoty zabezpieczenia zostanie zwrócone w terminie 30 dni od daty podpisania 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14:paraId="77C41178" w14:textId="77777777"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14:paraId="37DF27AC" w14:textId="77777777"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zenia 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14:paraId="0701CDBA" w14:textId="3D466CED" w:rsidR="0020477B" w:rsidRDefault="0020477B" w:rsidP="007B66F5">
      <w:pPr>
        <w:pStyle w:val="BodyText21"/>
        <w:tabs>
          <w:tab w:val="clear" w:pos="0"/>
          <w:tab w:val="left" w:pos="284"/>
          <w:tab w:val="left" w:pos="993"/>
        </w:tabs>
        <w:spacing w:line="276" w:lineRule="auto"/>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w:t>
      </w:r>
      <w:r w:rsidR="00006655">
        <w:rPr>
          <w:rFonts w:asciiTheme="minorHAnsi" w:hAnsiTheme="minorHAnsi" w:cstheme="minorHAnsi"/>
          <w:sz w:val="20"/>
          <w:szCs w:val="20"/>
        </w:rPr>
        <w:t>.</w:t>
      </w:r>
    </w:p>
    <w:p w14:paraId="6B3DFCAF"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9</w:t>
      </w:r>
    </w:p>
    <w:p w14:paraId="4413B48B" w14:textId="77777777" w:rsidR="0020477B" w:rsidRPr="004F6E43"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Odbiory</w:t>
      </w:r>
    </w:p>
    <w:p w14:paraId="430212C9" w14:textId="77777777" w:rsidR="00BE50C0" w:rsidRPr="00BE50C0" w:rsidRDefault="00BE50C0" w:rsidP="007B66F5">
      <w:pPr>
        <w:spacing w:after="40" w:line="276" w:lineRule="auto"/>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1. Przedmiot niniejszej umowy objęty będzie następującymi odbiorami: </w:t>
      </w:r>
    </w:p>
    <w:p w14:paraId="41977E23"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a/ odbiory robót zanikających i ulegających zakryciu, </w:t>
      </w:r>
    </w:p>
    <w:p w14:paraId="6BCEEBBD"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b/ odbiory częściowe,</w:t>
      </w:r>
    </w:p>
    <w:p w14:paraId="7C36A87E" w14:textId="77777777" w:rsidR="00BE50C0" w:rsidRP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c/ odbiór końcowy, </w:t>
      </w:r>
    </w:p>
    <w:p w14:paraId="57EAED45" w14:textId="77777777" w:rsidR="00BE50C0" w:rsidRDefault="00BE50C0" w:rsidP="007B66F5">
      <w:pPr>
        <w:spacing w:after="40" w:line="276" w:lineRule="auto"/>
        <w:ind w:firstLine="708"/>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d/ odbiory potwierdzające usunięcie wad i usterek, </w:t>
      </w:r>
    </w:p>
    <w:p w14:paraId="33A6E739" w14:textId="60BCB2E5" w:rsidR="00BE50C0" w:rsidRPr="00BE50C0" w:rsidRDefault="003A6488" w:rsidP="007B66F5">
      <w:pPr>
        <w:spacing w:after="40" w:line="276" w:lineRule="auto"/>
        <w:ind w:firstLine="708"/>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BE50C0" w:rsidRPr="00BE50C0">
        <w:rPr>
          <w:rFonts w:asciiTheme="minorHAnsi" w:eastAsia="Calibri" w:hAnsiTheme="minorHAnsi" w:cstheme="minorHAnsi"/>
          <w:color w:val="000000"/>
          <w:lang w:eastAsia="en-US" w:bidi="ar-SA"/>
        </w:rPr>
        <w:t xml:space="preserve">/ odbiór (ostateczny) pogwarancyjny. </w:t>
      </w:r>
    </w:p>
    <w:p w14:paraId="2501504C" w14:textId="5996D9D6" w:rsidR="00BE50C0" w:rsidRPr="00BE50C0" w:rsidRDefault="00BE50C0" w:rsidP="00047F00">
      <w:pPr>
        <w:spacing w:after="40" w:line="276" w:lineRule="auto"/>
        <w:ind w:left="284"/>
        <w:jc w:val="both"/>
        <w:rPr>
          <w:rFonts w:asciiTheme="minorHAnsi" w:eastAsia="Calibri" w:hAnsiTheme="minorHAnsi" w:cstheme="minorHAnsi"/>
          <w:color w:val="000000"/>
          <w:lang w:eastAsia="en-US" w:bidi="ar-SA"/>
        </w:rPr>
      </w:pPr>
      <w:r w:rsidRPr="00BE50C0">
        <w:rPr>
          <w:rFonts w:asciiTheme="minorHAnsi" w:eastAsia="Calibri" w:hAnsiTheme="minorHAnsi" w:cstheme="minorHAnsi"/>
          <w:color w:val="000000"/>
          <w:lang w:eastAsia="en-US" w:bidi="ar-SA"/>
        </w:rPr>
        <w:t xml:space="preserve">Za datę wykonania </w:t>
      </w:r>
      <w:r w:rsidR="00511935">
        <w:rPr>
          <w:rFonts w:asciiTheme="minorHAnsi" w:eastAsia="Calibri" w:hAnsiTheme="minorHAnsi" w:cstheme="minorHAnsi"/>
          <w:color w:val="000000"/>
          <w:lang w:eastAsia="en-US" w:bidi="ar-SA"/>
        </w:rPr>
        <w:t xml:space="preserve">poszczególnych elementów </w:t>
      </w:r>
      <w:r w:rsidRPr="00BE50C0">
        <w:rPr>
          <w:rFonts w:asciiTheme="minorHAnsi" w:eastAsia="Calibri" w:hAnsiTheme="minorHAnsi" w:cstheme="minorHAnsi"/>
          <w:color w:val="000000"/>
          <w:lang w:eastAsia="en-US" w:bidi="ar-SA"/>
        </w:rPr>
        <w:t>prz</w:t>
      </w:r>
      <w:r w:rsidR="003A6488">
        <w:rPr>
          <w:rFonts w:asciiTheme="minorHAnsi" w:eastAsia="Calibri" w:hAnsiTheme="minorHAnsi" w:cstheme="minorHAnsi"/>
          <w:color w:val="000000"/>
          <w:lang w:eastAsia="en-US" w:bidi="ar-SA"/>
        </w:rPr>
        <w:t>edmiotu umowy przyjmuje się daty</w:t>
      </w:r>
      <w:r w:rsidRPr="00BE50C0">
        <w:rPr>
          <w:rFonts w:asciiTheme="minorHAnsi" w:eastAsia="Calibri" w:hAnsiTheme="minorHAnsi" w:cstheme="minorHAnsi"/>
          <w:color w:val="000000"/>
          <w:lang w:eastAsia="en-US" w:bidi="ar-SA"/>
        </w:rPr>
        <w:t xml:space="preserve"> sp</w:t>
      </w:r>
      <w:r w:rsidR="00047F00">
        <w:rPr>
          <w:rFonts w:asciiTheme="minorHAnsi" w:eastAsia="Calibri" w:hAnsiTheme="minorHAnsi" w:cstheme="minorHAnsi"/>
          <w:color w:val="000000"/>
          <w:lang w:eastAsia="en-US" w:bidi="ar-SA"/>
        </w:rPr>
        <w:t>orządzenia odpowiednio protokołów odbioru częściowego/</w:t>
      </w:r>
      <w:r w:rsidRPr="00BE50C0">
        <w:rPr>
          <w:rFonts w:asciiTheme="minorHAnsi" w:eastAsia="Calibri" w:hAnsiTheme="minorHAnsi" w:cstheme="minorHAnsi"/>
          <w:color w:val="000000"/>
          <w:lang w:eastAsia="en-US" w:bidi="ar-SA"/>
        </w:rPr>
        <w:t>końcowego</w:t>
      </w:r>
      <w:r w:rsidR="00047F00">
        <w:rPr>
          <w:rFonts w:asciiTheme="minorHAnsi" w:eastAsia="Calibri" w:hAnsiTheme="minorHAnsi" w:cstheme="minorHAnsi"/>
          <w:color w:val="000000"/>
          <w:lang w:eastAsia="en-US" w:bidi="ar-SA"/>
        </w:rPr>
        <w:t>/ pogwarancyjnego</w:t>
      </w:r>
      <w:r w:rsidRPr="00BE50C0">
        <w:rPr>
          <w:rFonts w:asciiTheme="minorHAnsi" w:eastAsia="Calibri" w:hAnsiTheme="minorHAnsi" w:cstheme="minorHAnsi"/>
          <w:color w:val="000000"/>
          <w:lang w:eastAsia="en-US" w:bidi="ar-SA"/>
        </w:rPr>
        <w:t>.</w:t>
      </w:r>
    </w:p>
    <w:p w14:paraId="3E723E3D" w14:textId="77777777"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Roboty zanikające i ulegające zakryciu wymagają zgłoszenia Inspektorowi nadzoru co najmniej na 3 (trzy) dni przed planowanym ich zakończeniem, przez Kierownika robót danej branży budowlanej wpisem do Dziennika budowy, a kontynuacja prac będzie możliwa po dokonaniu ich odbioru potwierdzonego wpisem Inspektora nadzoru do Dziennika budowy. </w:t>
      </w:r>
    </w:p>
    <w:p w14:paraId="3FCA80B4" w14:textId="77777777" w:rsidR="0020477B"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Wykonawca nie jest uprawniony do zakrycia wykonanej roboty budowlanej bez uprzedniej zgody Inspektora nadzoru. Wykonawca ma obowiązek umożliwić Inspektorowi nadzoru sprawdzenie każdej roboty budowlanej zanikającej, lub która ulega zakryciu. W przypadku niezgłoszenia Inspektorowi nadzoru gotowości do odbioru robót zanikających lub ulegających zakryciu, lub dokonania zakrycia </w:t>
      </w:r>
      <w:r>
        <w:rPr>
          <w:rFonts w:asciiTheme="minorHAnsi" w:eastAsia="Calibri" w:hAnsiTheme="minorHAnsi" w:cstheme="minorHAnsi"/>
          <w:color w:val="000000"/>
          <w:lang w:eastAsia="en-US" w:bidi="ar-SA"/>
        </w:rPr>
        <w:t>tych robót przed ich odbiorem, W</w:t>
      </w:r>
      <w:r w:rsidRPr="004F6E43">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14:paraId="56B84B5C" w14:textId="77777777" w:rsidR="00BE50C0" w:rsidRPr="004F6E43" w:rsidRDefault="0020477B" w:rsidP="00047F00">
      <w:pPr>
        <w:spacing w:after="40" w:line="276" w:lineRule="auto"/>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Odbiory robót zanikających i ulegających zakryciu zostaną dokonane </w:t>
      </w:r>
      <w:r w:rsidRPr="004F6E43">
        <w:rPr>
          <w:rFonts w:asciiTheme="minorHAnsi" w:eastAsia="Calibri" w:hAnsiTheme="minorHAnsi" w:cstheme="minorHAnsi"/>
          <w:bCs/>
          <w:color w:val="000000"/>
          <w:lang w:eastAsia="en-US" w:bidi="ar-SA"/>
        </w:rPr>
        <w:t xml:space="preserve">nie później niż </w:t>
      </w:r>
      <w:r w:rsidR="00F7520E">
        <w:rPr>
          <w:rFonts w:asciiTheme="minorHAnsi" w:eastAsia="Calibri" w:hAnsiTheme="minorHAnsi" w:cstheme="minorHAnsi"/>
          <w:color w:val="000000"/>
          <w:lang w:eastAsia="en-US" w:bidi="ar-SA"/>
        </w:rPr>
        <w:t>w terminie do 3</w:t>
      </w:r>
      <w:r w:rsidRPr="004F6E43">
        <w:rPr>
          <w:rFonts w:asciiTheme="minorHAnsi" w:eastAsia="Calibri" w:hAnsiTheme="minorHAnsi" w:cstheme="minorHAnsi"/>
          <w:color w:val="000000"/>
          <w:lang w:eastAsia="en-US" w:bidi="ar-SA"/>
        </w:rPr>
        <w:t xml:space="preserve"> dni </w:t>
      </w:r>
      <w:r w:rsidR="00F7520E">
        <w:rPr>
          <w:rFonts w:asciiTheme="minorHAnsi" w:eastAsia="Calibri" w:hAnsiTheme="minorHAnsi" w:cstheme="minorHAnsi"/>
          <w:color w:val="000000"/>
          <w:lang w:eastAsia="en-US" w:bidi="ar-SA"/>
        </w:rPr>
        <w:t xml:space="preserve">roboczych </w:t>
      </w:r>
      <w:r w:rsidR="00F7520E" w:rsidRPr="00F7520E">
        <w:rPr>
          <w:rFonts w:ascii="Calibri" w:hAnsi="Calibri" w:cs="Calibri"/>
        </w:rPr>
        <w:t>od daty zgłoszenia przez Wykonawcę potrzeby w tym zakresie. Odbiory robót zanikających i ulegających z</w:t>
      </w:r>
      <w:r w:rsidR="00F7520E">
        <w:rPr>
          <w:rFonts w:ascii="Calibri" w:hAnsi="Calibri" w:cs="Calibri"/>
        </w:rPr>
        <w:t>akryciu zostaną potwierdzone w D</w:t>
      </w:r>
      <w:r w:rsidR="00F7520E" w:rsidRPr="00F7520E">
        <w:rPr>
          <w:rFonts w:ascii="Calibri" w:hAnsi="Calibri" w:cs="Calibri"/>
        </w:rPr>
        <w:t>zienniku budowy</w:t>
      </w:r>
      <w:r w:rsidR="00F7520E">
        <w:rPr>
          <w:rFonts w:ascii="Calibri" w:hAnsi="Calibri" w:cs="Calibri"/>
        </w:rPr>
        <w:t>.</w:t>
      </w:r>
    </w:p>
    <w:p w14:paraId="772FFDAE" w14:textId="77777777" w:rsidR="0020477B" w:rsidRDefault="0020477B"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Pr="004F6E43">
        <w:rPr>
          <w:rFonts w:asciiTheme="minorHAnsi" w:eastAsia="Calibri" w:hAnsiTheme="minorHAnsi" w:cstheme="minorHAnsi"/>
          <w:color w:val="000000"/>
          <w:lang w:eastAsia="en-US" w:bidi="ar-SA"/>
        </w:rPr>
        <w:t xml:space="preserve">. Wykonawca zgłosi Zamawiającemu gotowość do </w:t>
      </w:r>
      <w:r w:rsidR="00F7520E">
        <w:rPr>
          <w:rFonts w:asciiTheme="minorHAnsi" w:eastAsia="Calibri" w:hAnsiTheme="minorHAnsi" w:cstheme="minorHAnsi"/>
          <w:color w:val="000000"/>
          <w:lang w:eastAsia="en-US" w:bidi="ar-SA"/>
        </w:rPr>
        <w:t xml:space="preserve">pozostałych rodzajów </w:t>
      </w:r>
      <w:r w:rsidRPr="004F6E43">
        <w:rPr>
          <w:rFonts w:asciiTheme="minorHAnsi" w:eastAsia="Calibri" w:hAnsiTheme="minorHAnsi" w:cstheme="minorHAnsi"/>
          <w:color w:val="000000"/>
          <w:lang w:eastAsia="en-US" w:bidi="ar-SA"/>
        </w:rPr>
        <w:t>odbioru</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 </w:t>
      </w:r>
      <w:r w:rsidR="00F7520E" w:rsidRPr="00F7520E">
        <w:rPr>
          <w:rFonts w:asciiTheme="minorHAnsi" w:eastAsia="Calibri" w:hAnsiTheme="minorHAnsi" w:cstheme="minorHAnsi"/>
          <w:color w:val="000000"/>
          <w:lang w:eastAsia="en-US" w:bidi="ar-SA"/>
        </w:rPr>
        <w:t>za pośrednictwem poczty elektronicznej, używa</w:t>
      </w:r>
      <w:r w:rsidR="00F7520E">
        <w:rPr>
          <w:rFonts w:asciiTheme="minorHAnsi" w:eastAsia="Calibri" w:hAnsiTheme="minorHAnsi" w:cstheme="minorHAnsi"/>
          <w:color w:val="000000"/>
          <w:lang w:eastAsia="en-US" w:bidi="ar-SA"/>
        </w:rPr>
        <w:t>jąc danych, wskazanych w § 3 ust. 3</w:t>
      </w:r>
      <w:r w:rsidR="00F7520E" w:rsidRPr="00F7520E">
        <w:rPr>
          <w:rFonts w:asciiTheme="minorHAnsi" w:eastAsia="Calibri" w:hAnsiTheme="minorHAnsi" w:cstheme="minorHAnsi"/>
          <w:color w:val="000000"/>
          <w:lang w:eastAsia="en-US" w:bidi="ar-SA"/>
        </w:rPr>
        <w:t xml:space="preserve"> umowy</w:t>
      </w:r>
      <w:r w:rsidR="00F7520E">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nie później niż na pięć dni roboczych przed planowanym terminem odbioru przy uprzednim zgłoszeniu dokonanym przez Kierownika budowy wpisem do Dziennika budowy z potwierdzeniem Inspektora nadzoru o wykonaniu robót. </w:t>
      </w:r>
    </w:p>
    <w:p w14:paraId="072406AF" w14:textId="77777777" w:rsidR="0020477B" w:rsidRPr="00305B09" w:rsidRDefault="00F7520E" w:rsidP="00F7520E">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 Odbiory</w:t>
      </w:r>
      <w:r w:rsidR="0020477B" w:rsidRPr="004F6E4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dokonywane będą</w:t>
      </w:r>
      <w:r w:rsidR="0020477B" w:rsidRPr="004F6E43">
        <w:rPr>
          <w:rFonts w:asciiTheme="minorHAnsi" w:eastAsia="Calibri" w:hAnsiTheme="minorHAnsi" w:cstheme="minorHAnsi"/>
          <w:color w:val="000000"/>
          <w:lang w:eastAsia="en-US" w:bidi="ar-SA"/>
        </w:rPr>
        <w:t xml:space="preserve"> w o</w:t>
      </w:r>
      <w:r>
        <w:rPr>
          <w:rFonts w:asciiTheme="minorHAnsi" w:eastAsia="Calibri" w:hAnsiTheme="minorHAnsi" w:cstheme="minorHAnsi"/>
          <w:color w:val="000000"/>
          <w:lang w:eastAsia="en-US" w:bidi="ar-SA"/>
        </w:rPr>
        <w:t>becności Kierownika budowy przez Inspektora n</w:t>
      </w:r>
      <w:r w:rsidR="0020477B" w:rsidRPr="004F6E43">
        <w:rPr>
          <w:rFonts w:asciiTheme="minorHAnsi" w:eastAsia="Calibri" w:hAnsiTheme="minorHAnsi" w:cstheme="minorHAnsi"/>
          <w:color w:val="000000"/>
          <w:lang w:eastAsia="en-US" w:bidi="ar-SA"/>
        </w:rPr>
        <w:t xml:space="preserve">adzoru i osoby </w:t>
      </w:r>
      <w:r w:rsidR="0020477B" w:rsidRPr="00305B09">
        <w:rPr>
          <w:rFonts w:asciiTheme="minorHAnsi" w:eastAsia="Calibri" w:hAnsiTheme="minorHAnsi" w:cstheme="minorHAnsi"/>
          <w:color w:val="000000"/>
          <w:lang w:eastAsia="en-US" w:bidi="ar-SA"/>
        </w:rPr>
        <w:t>wyznaczonej prz</w:t>
      </w:r>
      <w:r>
        <w:rPr>
          <w:rFonts w:asciiTheme="minorHAnsi" w:eastAsia="Calibri" w:hAnsiTheme="minorHAnsi" w:cstheme="minorHAnsi"/>
          <w:color w:val="000000"/>
          <w:lang w:eastAsia="en-US" w:bidi="ar-SA"/>
        </w:rPr>
        <w:t>ez Zamawiającego w terminie do 5</w:t>
      </w:r>
      <w:r w:rsidR="0020477B" w:rsidRPr="00305B09">
        <w:rPr>
          <w:rFonts w:asciiTheme="minorHAnsi" w:eastAsia="Calibri" w:hAnsiTheme="minorHAnsi" w:cstheme="minorHAnsi"/>
          <w:color w:val="000000"/>
          <w:lang w:eastAsia="en-US" w:bidi="ar-SA"/>
        </w:rPr>
        <w:t xml:space="preserve"> dni roboczych od daty zawiadomienia Zamawiającego. </w:t>
      </w:r>
    </w:p>
    <w:p w14:paraId="0C210E77" w14:textId="77777777" w:rsidR="00BD26F3" w:rsidRPr="00BD26F3"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305B09">
        <w:rPr>
          <w:rFonts w:asciiTheme="minorHAnsi" w:eastAsia="Calibri" w:hAnsiTheme="minorHAnsi" w:cstheme="minorHAnsi"/>
          <w:color w:val="000000"/>
          <w:lang w:eastAsia="en-US" w:bidi="ar-SA"/>
        </w:rPr>
        <w:t xml:space="preserve">. </w:t>
      </w:r>
      <w:r w:rsidR="00BD26F3" w:rsidRPr="00BD26F3">
        <w:rPr>
          <w:rFonts w:asciiTheme="minorHAnsi" w:eastAsia="Calibri" w:hAnsiTheme="minorHAnsi" w:cstheme="minorHAnsi"/>
          <w:color w:val="000000"/>
          <w:lang w:eastAsia="en-US" w:bidi="ar-SA"/>
        </w:rPr>
        <w:t>Warunkiem odbioru końcowego przedmiotu umowy jest przekazanie Inspektorowi nadzoru (również w wersji elektronicznej na płycie CD) w terminie 10 dni od dnia wpisu do Dziennika budowy o zakończeniu robót:</w:t>
      </w:r>
    </w:p>
    <w:p w14:paraId="6B34A91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 oświadczenia K</w:t>
      </w:r>
      <w:r w:rsidRPr="00BD26F3">
        <w:rPr>
          <w:rFonts w:asciiTheme="minorHAnsi" w:eastAsia="Calibri" w:hAnsiTheme="minorHAnsi" w:cstheme="minorHAnsi"/>
          <w:color w:val="000000"/>
          <w:lang w:eastAsia="en-US" w:bidi="ar-SA"/>
        </w:rPr>
        <w:t>ierownika budowy:</w:t>
      </w:r>
    </w:p>
    <w:p w14:paraId="5E48E573"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 xml:space="preserve"> o usunięciu ewentualnych uprzednio stwierdzonych usterek,</w:t>
      </w:r>
    </w:p>
    <w:p w14:paraId="2D9748DE"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zgodności wykonania przedmiotu umowy z projektem,</w:t>
      </w:r>
    </w:p>
    <w:p w14:paraId="1FD32931"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 - </w:t>
      </w:r>
      <w:r w:rsidRPr="00BD26F3">
        <w:rPr>
          <w:rFonts w:asciiTheme="minorHAnsi" w:eastAsia="Calibri" w:hAnsiTheme="minorHAnsi" w:cstheme="minorHAnsi"/>
          <w:color w:val="000000"/>
          <w:lang w:eastAsia="en-US" w:bidi="ar-SA"/>
        </w:rPr>
        <w:t>o doprowadzeniu do należytego stanu i porządku terenu budowy i otoczenia,</w:t>
      </w:r>
    </w:p>
    <w:p w14:paraId="02E00DA7"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2) oryginału Dziennika budowy wraz z wpisem o gotowości do odbioru końcowego oraz obmiarem robót,</w:t>
      </w:r>
    </w:p>
    <w:p w14:paraId="687872C4"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Pr="00BD26F3">
        <w:rPr>
          <w:rFonts w:asciiTheme="minorHAnsi" w:eastAsia="Calibri" w:hAnsiTheme="minorHAnsi" w:cstheme="minorHAnsi"/>
          <w:color w:val="000000"/>
          <w:lang w:eastAsia="en-US" w:bidi="ar-SA"/>
        </w:rPr>
        <w:t>) deklaracji zgodności oraz aprobat technicznych na wbudowane materiały,</w:t>
      </w:r>
    </w:p>
    <w:p w14:paraId="6FD7C4C2"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Pr="00BD26F3">
        <w:rPr>
          <w:rFonts w:asciiTheme="minorHAnsi" w:eastAsia="Calibri" w:hAnsiTheme="minorHAnsi" w:cstheme="minorHAnsi"/>
          <w:color w:val="000000"/>
          <w:lang w:eastAsia="en-US" w:bidi="ar-SA"/>
        </w:rPr>
        <w:t xml:space="preserve">) protokołów odbiorów branżowych, </w:t>
      </w:r>
    </w:p>
    <w:p w14:paraId="10F04AAF" w14:textId="5C35B803" w:rsidR="00BD26F3" w:rsidRPr="00BD26F3" w:rsidRDefault="00743BC1"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BD26F3" w:rsidRPr="00BD26F3">
        <w:rPr>
          <w:rFonts w:asciiTheme="minorHAnsi" w:eastAsia="Calibri" w:hAnsiTheme="minorHAnsi" w:cstheme="minorHAnsi"/>
          <w:color w:val="000000"/>
          <w:lang w:eastAsia="en-US" w:bidi="ar-SA"/>
        </w:rPr>
        <w:t>) protokołów badań i sprawdzeń</w:t>
      </w:r>
      <w:r>
        <w:rPr>
          <w:rFonts w:asciiTheme="minorHAnsi" w:eastAsia="Calibri" w:hAnsiTheme="minorHAnsi" w:cstheme="minorHAnsi"/>
          <w:color w:val="000000"/>
          <w:lang w:eastAsia="en-US" w:bidi="ar-SA"/>
        </w:rPr>
        <w:t xml:space="preserve">, o ile </w:t>
      </w:r>
      <w:proofErr w:type="spellStart"/>
      <w:r>
        <w:rPr>
          <w:rFonts w:asciiTheme="minorHAnsi" w:eastAsia="Calibri" w:hAnsiTheme="minorHAnsi" w:cstheme="minorHAnsi"/>
          <w:color w:val="000000"/>
          <w:lang w:eastAsia="en-US" w:bidi="ar-SA"/>
        </w:rPr>
        <w:t>wystepowały</w:t>
      </w:r>
      <w:proofErr w:type="spellEnd"/>
      <w:r w:rsidR="00BD26F3" w:rsidRPr="00BD26F3">
        <w:rPr>
          <w:rFonts w:asciiTheme="minorHAnsi" w:eastAsia="Calibri" w:hAnsiTheme="minorHAnsi" w:cstheme="minorHAnsi"/>
          <w:color w:val="000000"/>
          <w:lang w:eastAsia="en-US" w:bidi="ar-SA"/>
        </w:rPr>
        <w:t>,</w:t>
      </w:r>
    </w:p>
    <w:p w14:paraId="6D6DDA5D" w14:textId="41917645" w:rsidR="00BD26F3" w:rsidRPr="00BD26F3" w:rsidRDefault="00743BC1"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BD26F3" w:rsidRPr="00BD26F3">
        <w:rPr>
          <w:rFonts w:asciiTheme="minorHAnsi" w:eastAsia="Calibri" w:hAnsiTheme="minorHAnsi" w:cstheme="minorHAnsi"/>
          <w:color w:val="000000"/>
          <w:lang w:eastAsia="en-US" w:bidi="ar-SA"/>
        </w:rPr>
        <w:t>) inwentaryzacji geodezyjnej powykonawczej opatrzonej stosownymi klauzulami odpowiednio do treści art. 12b ust. 5a – 5c ustawy Prawo g</w:t>
      </w:r>
      <w:r w:rsidR="00BD26F3">
        <w:rPr>
          <w:rFonts w:asciiTheme="minorHAnsi" w:eastAsia="Calibri" w:hAnsiTheme="minorHAnsi" w:cstheme="minorHAnsi"/>
          <w:color w:val="000000"/>
          <w:lang w:eastAsia="en-US" w:bidi="ar-SA"/>
        </w:rPr>
        <w:t>eodezyjne i kartograficzne (tj.</w:t>
      </w:r>
      <w:r w:rsidR="00BD26F3" w:rsidRPr="00BD26F3">
        <w:rPr>
          <w:rFonts w:asciiTheme="minorHAnsi" w:eastAsia="Calibri" w:hAnsiTheme="minorHAnsi" w:cstheme="minorHAnsi"/>
          <w:color w:val="000000"/>
          <w:lang w:eastAsia="en-US" w:bidi="ar-SA"/>
        </w:rPr>
        <w:t xml:space="preserve"> Dz.U. 2021 poz. 1990), </w:t>
      </w:r>
    </w:p>
    <w:p w14:paraId="2A5F03DE" w14:textId="4A358CCD" w:rsidR="00BD26F3" w:rsidRPr="00BD26F3" w:rsidRDefault="00743BC1" w:rsidP="00BD26F3">
      <w:pPr>
        <w:spacing w:after="40" w:line="276" w:lineRule="auto"/>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BD26F3" w:rsidRPr="00BD26F3">
        <w:rPr>
          <w:rFonts w:asciiTheme="minorHAnsi" w:eastAsia="Calibri" w:hAnsiTheme="minorHAnsi" w:cstheme="minorHAnsi"/>
          <w:color w:val="000000"/>
          <w:lang w:eastAsia="en-US" w:bidi="ar-SA"/>
        </w:rPr>
        <w:t>) obmiarów wykonanych robót i kosztorysów powykonawczych.</w:t>
      </w:r>
    </w:p>
    <w:p w14:paraId="1A242CA6" w14:textId="77777777" w:rsidR="0020477B" w:rsidRDefault="0020477B"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4F6E43">
        <w:rPr>
          <w:rFonts w:asciiTheme="minorHAnsi" w:eastAsia="Calibri" w:hAnsiTheme="minorHAnsi" w:cstheme="minorHAnsi"/>
          <w:color w:val="000000"/>
          <w:lang w:eastAsia="en-US" w:bidi="ar-SA"/>
        </w:rPr>
        <w:t xml:space="preserve">. Zamawiający dokonuje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bez zastrzeżeń lub w protokole odbioru </w:t>
      </w:r>
      <w:r>
        <w:rPr>
          <w:rFonts w:asciiTheme="minorHAnsi" w:eastAsia="Calibri" w:hAnsiTheme="minorHAnsi" w:cstheme="minorHAnsi"/>
          <w:color w:val="000000"/>
          <w:lang w:eastAsia="en-US" w:bidi="ar-SA"/>
        </w:rPr>
        <w:t>końc</w:t>
      </w:r>
      <w:r w:rsidRPr="004F6E43">
        <w:rPr>
          <w:rFonts w:asciiTheme="minorHAnsi" w:eastAsia="Calibri" w:hAnsiTheme="minorHAnsi" w:cstheme="minorHAnsi"/>
          <w:color w:val="000000"/>
          <w:lang w:eastAsia="en-US" w:bidi="ar-SA"/>
        </w:rPr>
        <w:t xml:space="preserve">owego wskazuje Wykonawcy wady i usterki wymagające usunięcia, ustalając z Wykonawcą technicznie uzasadniony termin ich usunięcia. </w:t>
      </w:r>
    </w:p>
    <w:p w14:paraId="78D19D57" w14:textId="77777777" w:rsidR="00BD26F3" w:rsidRP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BD26F3">
        <w:rPr>
          <w:rFonts w:asciiTheme="minorHAnsi" w:eastAsia="Calibri" w:hAnsiTheme="minorHAnsi" w:cstheme="minorHAnsi"/>
          <w:color w:val="000000"/>
          <w:lang w:eastAsia="en-US" w:bidi="ar-SA"/>
        </w:rPr>
        <w:t>W przypadku stwierdzenia w toku czynności odbiorowych wad, które nie nadają się do usunięcia, Zamawiający może:</w:t>
      </w:r>
    </w:p>
    <w:p w14:paraId="1C8E05EC"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a) obniżyć wynagrodzenie Wykonawcy odpowiednio do zmniejszonej wartości użytkowej, technicznej lub estetycznej przedmiotu umowy;</w:t>
      </w:r>
    </w:p>
    <w:p w14:paraId="0F85F731" w14:textId="77777777" w:rsidR="00BD26F3" w:rsidRPr="00BD26F3" w:rsidRDefault="00BD26F3" w:rsidP="00BD26F3">
      <w:pPr>
        <w:spacing w:after="40" w:line="276" w:lineRule="auto"/>
        <w:ind w:left="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 xml:space="preserve">b) zażądać wykonania robót po raz drugi na koszt Wykonawcy zachowując przy tym prawo do domagania się od Wykonawcy odszkodowania za szkody lub naprawienia szkody wynikłej z opóźnienia. </w:t>
      </w:r>
    </w:p>
    <w:p w14:paraId="2168DF14" w14:textId="77777777" w:rsidR="00BD26F3" w:rsidRDefault="00BD26F3" w:rsidP="00BD26F3">
      <w:pPr>
        <w:spacing w:after="40" w:line="276" w:lineRule="auto"/>
        <w:ind w:left="284" w:hanging="284"/>
        <w:jc w:val="both"/>
        <w:rPr>
          <w:rFonts w:asciiTheme="minorHAnsi" w:eastAsia="Calibri" w:hAnsiTheme="minorHAnsi" w:cstheme="minorHAnsi"/>
          <w:color w:val="000000"/>
          <w:lang w:eastAsia="en-US" w:bidi="ar-SA"/>
        </w:rPr>
      </w:pPr>
      <w:r w:rsidRPr="00BD26F3">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0</w:t>
      </w:r>
      <w:r w:rsidRPr="00BD26F3">
        <w:rPr>
          <w:rFonts w:asciiTheme="minorHAnsi" w:eastAsia="Calibri" w:hAnsiTheme="minorHAnsi" w:cstheme="minorHAnsi"/>
          <w:color w:val="000000"/>
          <w:lang w:eastAsia="en-US" w:bidi="ar-SA"/>
        </w:rPr>
        <w:t>. Wykonawca zobowiązany jest do zawiadomienia Zamawiającego o usunięciu wad oraz do żądania wyznaczenia terminu odbioru robót uprzednio zakwestionowanych jako wadliwych.</w:t>
      </w:r>
    </w:p>
    <w:p w14:paraId="4F42D8A8" w14:textId="77777777" w:rsidR="00556462" w:rsidRDefault="00BD26F3"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556462">
        <w:rPr>
          <w:rFonts w:asciiTheme="minorHAnsi" w:eastAsia="Calibri" w:hAnsiTheme="minorHAnsi" w:cstheme="minorHAnsi"/>
          <w:color w:val="000000"/>
          <w:lang w:eastAsia="en-US" w:bidi="ar-SA"/>
        </w:rPr>
        <w:t xml:space="preserve">. </w:t>
      </w:r>
      <w:r w:rsidR="00556462" w:rsidRPr="00556462">
        <w:rPr>
          <w:rFonts w:asciiTheme="minorHAnsi" w:eastAsia="Calibri" w:hAnsiTheme="minorHAnsi" w:cstheme="minorHAnsi"/>
          <w:color w:val="000000"/>
          <w:lang w:eastAsia="en-US" w:bidi="ar-SA"/>
        </w:rPr>
        <w:t xml:space="preserve">Nieobecność przy odbiorze kierownika budowy nie wstrzymuje czynności odbioru, Wykonawca traci jednak w tej sytuacji prawo do zgłaszania swoich zastrzeżeń i zarzutów w stosunku do wyniku odbioru. </w:t>
      </w:r>
    </w:p>
    <w:p w14:paraId="5C51461A" w14:textId="339232A1" w:rsidR="00556462" w:rsidRPr="00556462" w:rsidRDefault="00556462" w:rsidP="00556462">
      <w:pPr>
        <w:spacing w:after="40" w:line="276" w:lineRule="auto"/>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743BC1">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Zamawiający zastrzega prawo do żądania od Wykonawcy dokonania poprawek i/lub uzupełnień i/lub usunięcia usterek, w szczególności jeżeli: </w:t>
      </w:r>
    </w:p>
    <w:p w14:paraId="34FB36CD"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niezgodnie z wymogami technicznymi, dokumentacją projektową lub przepisami powszechnie obowiązującego prawa,</w:t>
      </w:r>
    </w:p>
    <w:p w14:paraId="24722AC5"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roboty budowlane zostaną wykonane z użyciem materiałów, które nie uzyskały atestu lub świadectwa potwierdzającego ich dopuszczenie do stosowania,</w:t>
      </w:r>
    </w:p>
    <w:p w14:paraId="4ADF884E"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infrastruktura towarzysząca nie spełnia norm bezpieczeństwa wymaganych dla danego wyrobu,</w:t>
      </w:r>
    </w:p>
    <w:p w14:paraId="7C7CEFC6" w14:textId="77777777" w:rsidR="00556462" w:rsidRPr="00556462" w:rsidRDefault="00556462" w:rsidP="00556462">
      <w:pPr>
        <w:numPr>
          <w:ilvl w:val="0"/>
          <w:numId w:val="17"/>
        </w:numPr>
        <w:spacing w:after="40" w:line="276" w:lineRule="auto"/>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Wykonawca nie dostarczył kompletnej dokumentacji powykonawczej,</w:t>
      </w:r>
    </w:p>
    <w:p w14:paraId="1A7FAEDB" w14:textId="77777777" w:rsidR="00556462" w:rsidRPr="00556462" w:rsidRDefault="00556462" w:rsidP="00556462">
      <w:pPr>
        <w:spacing w:after="40" w:line="276" w:lineRule="auto"/>
        <w:ind w:left="284" w:firstLine="142"/>
        <w:jc w:val="both"/>
        <w:rPr>
          <w:rFonts w:asciiTheme="minorHAnsi" w:eastAsia="Calibri" w:hAnsiTheme="minorHAnsi" w:cstheme="minorHAnsi"/>
          <w:color w:val="000000"/>
          <w:lang w:eastAsia="en-US" w:bidi="ar-SA"/>
        </w:rPr>
      </w:pPr>
      <w:r w:rsidRPr="00556462">
        <w:rPr>
          <w:rFonts w:asciiTheme="minorHAnsi" w:eastAsia="Calibri" w:hAnsiTheme="minorHAnsi" w:cstheme="minorHAnsi"/>
          <w:color w:val="000000"/>
          <w:lang w:eastAsia="en-US" w:bidi="ar-SA"/>
        </w:rPr>
        <w:t>a uwagi lub zastrzeżenia w ww. zakresie zostały wskaza</w:t>
      </w:r>
      <w:r>
        <w:rPr>
          <w:rFonts w:asciiTheme="minorHAnsi" w:eastAsia="Calibri" w:hAnsiTheme="minorHAnsi" w:cstheme="minorHAnsi"/>
          <w:color w:val="000000"/>
          <w:lang w:eastAsia="en-US" w:bidi="ar-SA"/>
        </w:rPr>
        <w:t>ne w protokole odbioru</w:t>
      </w:r>
      <w:r w:rsidRPr="00556462">
        <w:rPr>
          <w:rFonts w:asciiTheme="minorHAnsi" w:eastAsia="Calibri" w:hAnsiTheme="minorHAnsi" w:cstheme="minorHAnsi"/>
          <w:color w:val="000000"/>
          <w:lang w:eastAsia="en-US" w:bidi="ar-SA"/>
        </w:rPr>
        <w:t>.</w:t>
      </w:r>
    </w:p>
    <w:p w14:paraId="2F63D7BC" w14:textId="0AAD2262" w:rsidR="00556462" w:rsidRDefault="00556462" w:rsidP="00556462">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4</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eastAsia="en-US" w:bidi="ar-SA"/>
        </w:rPr>
        <w:t xml:space="preserve">Za termin wykonania </w:t>
      </w:r>
      <w:r>
        <w:rPr>
          <w:rFonts w:asciiTheme="minorHAnsi" w:eastAsia="Calibri" w:hAnsiTheme="minorHAnsi" w:cstheme="minorHAnsi"/>
          <w:color w:val="000000"/>
          <w:lang w:eastAsia="en-US" w:bidi="ar-SA"/>
        </w:rPr>
        <w:t>zamówienia</w:t>
      </w:r>
      <w:r w:rsidRPr="00556462">
        <w:rPr>
          <w:rFonts w:asciiTheme="minorHAnsi" w:eastAsia="Calibri" w:hAnsiTheme="minorHAnsi" w:cstheme="minorHAnsi"/>
          <w:color w:val="000000"/>
          <w:lang w:eastAsia="en-US" w:bidi="ar-SA"/>
        </w:rPr>
        <w:t xml:space="preserve"> uważa się datę podpisania przez upoważnionych przedstawicieli Zamawiającego i Wykonawcy protokołu odbioru końcowego robót. </w:t>
      </w:r>
    </w:p>
    <w:p w14:paraId="24580869" w14:textId="77777777" w:rsidR="00BD26F3" w:rsidRPr="00BD26F3" w:rsidRDefault="00556462" w:rsidP="00BD26F3">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BD26F3">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Pr="00556462">
        <w:rPr>
          <w:rFonts w:asciiTheme="minorHAnsi" w:eastAsia="Calibri" w:hAnsiTheme="minorHAnsi" w:cstheme="minorHAnsi"/>
          <w:color w:val="000000"/>
          <w:lang w:val="x-none" w:eastAsia="en-US" w:bidi="ar-SA"/>
        </w:rPr>
        <w:t>Odbiór ostateczny</w:t>
      </w:r>
      <w:r w:rsidR="00BD26F3">
        <w:rPr>
          <w:rFonts w:asciiTheme="minorHAnsi" w:eastAsia="Calibri" w:hAnsiTheme="minorHAnsi" w:cstheme="minorHAnsi"/>
          <w:color w:val="000000"/>
          <w:lang w:eastAsia="en-US" w:bidi="ar-SA"/>
        </w:rPr>
        <w:t xml:space="preserve"> (pogwarancyjny)</w:t>
      </w:r>
      <w:r w:rsidRPr="00556462">
        <w:rPr>
          <w:rFonts w:asciiTheme="minorHAnsi" w:eastAsia="Calibri" w:hAnsiTheme="minorHAnsi" w:cstheme="minorHAnsi"/>
          <w:color w:val="000000"/>
          <w:lang w:val="x-none" w:eastAsia="en-US" w:bidi="ar-SA"/>
        </w:rPr>
        <w:t xml:space="preserve"> służący potwierdzeniu usunięcia wszystkich wad ujawnionych w okresie gwarancji zostanie przeprowadzony w ciągu 7 dni przed upływem okresu gwarancji, w obecności przedstawicieli Zamawiaj</w:t>
      </w:r>
      <w:r>
        <w:rPr>
          <w:rFonts w:asciiTheme="minorHAnsi" w:eastAsia="Calibri" w:hAnsiTheme="minorHAnsi" w:cstheme="minorHAnsi"/>
          <w:color w:val="000000"/>
          <w:lang w:val="x-none" w:eastAsia="en-US" w:bidi="ar-SA"/>
        </w:rPr>
        <w:t xml:space="preserve">ącego i Wykonawcy. Nieobecność </w:t>
      </w:r>
      <w:r>
        <w:rPr>
          <w:rFonts w:asciiTheme="minorHAnsi" w:eastAsia="Calibri" w:hAnsiTheme="minorHAnsi" w:cstheme="minorHAnsi"/>
          <w:color w:val="000000"/>
          <w:lang w:eastAsia="en-US" w:bidi="ar-SA"/>
        </w:rPr>
        <w:t>W</w:t>
      </w:r>
      <w:proofErr w:type="spellStart"/>
      <w:r w:rsidRPr="00556462">
        <w:rPr>
          <w:rFonts w:asciiTheme="minorHAnsi" w:eastAsia="Calibri" w:hAnsiTheme="minorHAnsi" w:cstheme="minorHAnsi"/>
          <w:color w:val="000000"/>
          <w:lang w:val="x-none" w:eastAsia="en-US" w:bidi="ar-SA"/>
        </w:rPr>
        <w:t>ykonawcy</w:t>
      </w:r>
      <w:proofErr w:type="spellEnd"/>
      <w:r w:rsidRPr="00556462">
        <w:rPr>
          <w:rFonts w:asciiTheme="minorHAnsi" w:eastAsia="Calibri" w:hAnsiTheme="minorHAnsi" w:cstheme="minorHAnsi"/>
          <w:color w:val="000000"/>
          <w:lang w:val="x-none" w:eastAsia="en-US" w:bidi="ar-SA"/>
        </w:rPr>
        <w:t xml:space="preserve"> nie wstrzymuje przeprowadzenia przeglądu. </w:t>
      </w:r>
      <w:r w:rsidR="00BD26F3" w:rsidRPr="00BD26F3">
        <w:rPr>
          <w:rFonts w:asciiTheme="minorHAnsi" w:eastAsia="Calibri" w:hAnsiTheme="minorHAnsi" w:cstheme="minorHAnsi"/>
          <w:color w:val="000000"/>
          <w:lang w:eastAsia="en-US" w:bidi="ar-SA"/>
        </w:rPr>
        <w:t>Celem odbioru pogwarancyjnego jest pokwitowanie wypełnienia przez wykonawcę obowiązków z tytułu udzielonej gwarancji jakości oraz rękojmi za wady.</w:t>
      </w:r>
    </w:p>
    <w:p w14:paraId="60477810" w14:textId="77777777" w:rsidR="0020477B" w:rsidRPr="00F71F35"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14:paraId="30D5E870" w14:textId="77777777" w:rsidR="0020477B" w:rsidRPr="000460FD" w:rsidRDefault="0020477B" w:rsidP="007B66F5">
      <w:pPr>
        <w:spacing w:after="40" w:line="276" w:lineRule="auto"/>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Gwarancja</w:t>
      </w:r>
      <w:r w:rsidR="00530EC2">
        <w:rPr>
          <w:rFonts w:asciiTheme="minorHAnsi" w:eastAsia="Calibri" w:hAnsiTheme="minorHAnsi" w:cstheme="minorHAnsi"/>
          <w:b/>
          <w:color w:val="000000"/>
          <w:lang w:eastAsia="en-US" w:bidi="ar-SA"/>
        </w:rPr>
        <w:t xml:space="preserve"> i rękojmia</w:t>
      </w:r>
    </w:p>
    <w:p w14:paraId="1942D660" w14:textId="77777777" w:rsidR="0020477B" w:rsidRDefault="0020477B"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14:paraId="3426D181" w14:textId="77777777" w:rsidR="00F53D8F" w:rsidRPr="00F53D8F" w:rsidRDefault="00F53D8F" w:rsidP="00F53D8F">
      <w:pPr>
        <w:spacing w:after="40" w:line="276" w:lineRule="auto"/>
        <w:ind w:left="142" w:hanging="142"/>
        <w:rPr>
          <w:rFonts w:asciiTheme="minorHAnsi" w:hAnsiTheme="minorHAnsi" w:cstheme="minorHAnsi"/>
          <w:color w:val="000000"/>
          <w:lang w:bidi="ar-SA"/>
        </w:rPr>
      </w:pPr>
      <w:r>
        <w:rPr>
          <w:rFonts w:asciiTheme="minorHAnsi" w:eastAsia="Calibri" w:hAnsiTheme="minorHAnsi" w:cstheme="minorHAnsi"/>
          <w:color w:val="000000"/>
          <w:lang w:eastAsia="en-US" w:bidi="ar-SA"/>
        </w:rPr>
        <w:lastRenderedPageBreak/>
        <w:t xml:space="preserve">2. </w:t>
      </w:r>
      <w:r w:rsidRPr="00F53D8F">
        <w:rPr>
          <w:rFonts w:asciiTheme="minorHAnsi" w:hAnsiTheme="minorHAnsi" w:cstheme="minorHAnsi"/>
          <w:color w:val="000000"/>
          <w:lang w:bidi="ar-SA"/>
        </w:rPr>
        <w:t>Strony postanawiają, że odpowiedzialność Wykonawcy z tytułu rękojmi za wady jest równa okresowi gwarancji udzielonej przez Wykonawcę.</w:t>
      </w:r>
    </w:p>
    <w:p w14:paraId="50401748" w14:textId="77777777"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53D8F">
        <w:rPr>
          <w:rFonts w:asciiTheme="minorHAnsi" w:eastAsia="Calibri" w:hAnsiTheme="minorHAnsi" w:cstheme="minorHAnsi"/>
          <w:color w:val="000000"/>
          <w:lang w:eastAsia="en-US" w:bidi="ar-SA"/>
        </w:rPr>
        <w:t xml:space="preserve">Wykonawca udziela Zamawiającemu 36 miesięcy gwarancji i rękojmi na wyposażenie </w:t>
      </w:r>
      <w:r w:rsidR="00835E40">
        <w:rPr>
          <w:rFonts w:asciiTheme="minorHAnsi" w:eastAsia="Calibri" w:hAnsiTheme="minorHAnsi" w:cstheme="minorHAnsi"/>
          <w:color w:val="000000"/>
          <w:lang w:eastAsia="en-US" w:bidi="ar-SA"/>
        </w:rPr>
        <w:t>ruchome,</w:t>
      </w:r>
      <w:r w:rsidRPr="00F53D8F">
        <w:rPr>
          <w:rFonts w:asciiTheme="minorHAnsi" w:eastAsia="Calibri" w:hAnsiTheme="minorHAnsi" w:cstheme="minorHAnsi"/>
          <w:color w:val="000000"/>
          <w:lang w:eastAsia="en-US" w:bidi="ar-SA"/>
        </w:rPr>
        <w:t xml:space="preserve"> chyba że gwarancja producencka przewiduje dłuższy okres.  </w:t>
      </w:r>
    </w:p>
    <w:p w14:paraId="45CA01B1" w14:textId="77777777" w:rsidR="00F53D8F" w:rsidRP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F53D8F">
        <w:rPr>
          <w:rFonts w:asciiTheme="minorHAnsi" w:eastAsia="Calibri" w:hAnsiTheme="minorHAnsi" w:cstheme="minorHAnsi"/>
          <w:color w:val="000000"/>
          <w:lang w:eastAsia="en-US" w:bidi="ar-SA"/>
        </w:rPr>
        <w:t>Jeżeli z powodu wad, które ujawnią się w okresie gwarancji i rękojmi, osoby trzecie wystąpią z roszczeniami o naprawienie szkody, której przyczyną powstania była wada, Wykonawca poniesie wszelkie koszty związane z naprawą szkody.</w:t>
      </w:r>
    </w:p>
    <w:p w14:paraId="71AFC9A6" w14:textId="77777777" w:rsidR="00F53D8F"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F53D8F">
        <w:rPr>
          <w:rFonts w:asciiTheme="minorHAnsi" w:eastAsia="Calibri" w:hAnsiTheme="minorHAnsi" w:cstheme="minorHAnsi"/>
          <w:color w:val="000000"/>
          <w:lang w:eastAsia="en-US" w:bidi="ar-SA"/>
        </w:rPr>
        <w:t>O powstałych w okresie gwarancji i rękojmi wadach i/lub usterkach, Zamawiający powiadomi Wykonawcę na piśmie, niezwłocznie po powzięciu takiej informacji.</w:t>
      </w:r>
    </w:p>
    <w:p w14:paraId="7FD7EA26" w14:textId="77777777"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okresie trwania</w:t>
      </w:r>
      <w:r w:rsidR="0020477B">
        <w:rPr>
          <w:rFonts w:asciiTheme="minorHAnsi" w:eastAsia="Calibri" w:hAnsiTheme="minorHAnsi" w:cstheme="minorHAnsi"/>
          <w:color w:val="000000"/>
          <w:lang w:eastAsia="en-US" w:bidi="ar-SA"/>
        </w:rPr>
        <w:t xml:space="preserve"> gwarancji przeprowadzo</w:t>
      </w:r>
      <w:r w:rsidR="0020477B"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Pr>
          <w:rFonts w:asciiTheme="minorHAnsi" w:eastAsia="Calibri" w:hAnsiTheme="minorHAnsi" w:cstheme="minorHAnsi"/>
          <w:color w:val="000000"/>
          <w:lang w:eastAsia="en-US" w:bidi="ar-SA"/>
        </w:rPr>
        <w:t>rzedstawicieli Zamawiającego i Wykonawcy. Nieobecność W</w:t>
      </w:r>
      <w:r w:rsidR="0020477B" w:rsidRPr="000460FD">
        <w:rPr>
          <w:rFonts w:asciiTheme="minorHAnsi" w:eastAsia="Calibri" w:hAnsiTheme="minorHAnsi" w:cstheme="minorHAnsi"/>
          <w:color w:val="000000"/>
          <w:lang w:eastAsia="en-US" w:bidi="ar-SA"/>
        </w:rPr>
        <w:t>ykonawcy nie wstrzymuje przeprowadzenia przeglądu, a Zamawiający jes</w:t>
      </w:r>
      <w:r>
        <w:rPr>
          <w:rFonts w:asciiTheme="minorHAnsi" w:eastAsia="Calibri" w:hAnsiTheme="minorHAnsi" w:cstheme="minorHAnsi"/>
          <w:color w:val="000000"/>
          <w:lang w:eastAsia="en-US" w:bidi="ar-SA"/>
        </w:rPr>
        <w:t>t wówczas zobowiązany przesłać W</w:t>
      </w:r>
      <w:r w:rsidR="0020477B"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14:paraId="193EB5F5" w14:textId="7F06CDD0"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 xml:space="preserve">Termin usunięcia wad wynosi 14 dni od dnia zawiadomienia </w:t>
      </w:r>
      <w:r w:rsidR="00794A10">
        <w:rPr>
          <w:rFonts w:asciiTheme="minorHAnsi" w:eastAsia="Calibri" w:hAnsiTheme="minorHAnsi" w:cstheme="minorHAnsi"/>
          <w:color w:val="000000"/>
          <w:lang w:eastAsia="en-US" w:bidi="ar-SA"/>
        </w:rPr>
        <w:t>W</w:t>
      </w:r>
      <w:r w:rsidR="0020477B" w:rsidRPr="000460FD">
        <w:rPr>
          <w:rFonts w:asciiTheme="minorHAnsi" w:eastAsia="Calibri" w:hAnsiTheme="minorHAnsi" w:cstheme="minorHAnsi"/>
          <w:color w:val="000000"/>
          <w:lang w:eastAsia="en-US" w:bidi="ar-SA"/>
        </w:rPr>
        <w:t xml:space="preserve">ykonawcy o wadzie, a w przypadku wad stwarzających zagrożenie dla życia, zdrowia lub mienia - 2 dni od dnia zawiadomienia </w:t>
      </w:r>
      <w:r w:rsidR="00794A10">
        <w:rPr>
          <w:rFonts w:asciiTheme="minorHAnsi" w:eastAsia="Calibri" w:hAnsiTheme="minorHAnsi" w:cstheme="minorHAnsi"/>
          <w:color w:val="000000"/>
          <w:lang w:eastAsia="en-US" w:bidi="ar-SA"/>
        </w:rPr>
        <w:t>W</w:t>
      </w:r>
      <w:r w:rsidR="0020477B" w:rsidRPr="000460FD">
        <w:rPr>
          <w:rFonts w:asciiTheme="minorHAnsi" w:eastAsia="Calibri" w:hAnsiTheme="minorHAnsi" w:cstheme="minorHAnsi"/>
          <w:color w:val="000000"/>
          <w:lang w:eastAsia="en-US" w:bidi="ar-SA"/>
        </w:rPr>
        <w:t>ykonawcy o wadzie. Mając na względzie możliwości techniczne lub technologiczne dotyczące usunięcia wady, Zamawiający może ustalić inny termin usunięcia wady.</w:t>
      </w:r>
    </w:p>
    <w:p w14:paraId="15D73F1D" w14:textId="77777777" w:rsidR="0020477B" w:rsidRPr="000460FD"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0460FD">
        <w:rPr>
          <w:rFonts w:asciiTheme="minorHAnsi" w:eastAsia="Calibri" w:hAnsiTheme="minorHAnsi" w:cstheme="minorHAnsi"/>
          <w:color w:val="000000"/>
          <w:lang w:eastAsia="en-US" w:bidi="ar-SA"/>
        </w:rPr>
        <w:t>W razie nieusunięcia wad we wskazanym terminie Zamawiający, po up</w:t>
      </w:r>
      <w:r>
        <w:rPr>
          <w:rFonts w:asciiTheme="minorHAnsi" w:eastAsia="Calibri" w:hAnsiTheme="minorHAnsi" w:cstheme="minorHAnsi"/>
          <w:color w:val="000000"/>
          <w:lang w:eastAsia="en-US" w:bidi="ar-SA"/>
        </w:rPr>
        <w:t>rzednim pisemnym zawiadomieniu W</w:t>
      </w:r>
      <w:r w:rsidR="0020477B" w:rsidRPr="000460FD">
        <w:rPr>
          <w:rFonts w:asciiTheme="minorHAnsi" w:eastAsia="Calibri" w:hAnsiTheme="minorHAnsi" w:cstheme="minorHAnsi"/>
          <w:color w:val="000000"/>
          <w:lang w:eastAsia="en-US" w:bidi="ar-SA"/>
        </w:rPr>
        <w:t>ykonawcy, jest uprawniony do zlecenia usunięcia wad podmioto</w:t>
      </w:r>
      <w:r>
        <w:rPr>
          <w:rFonts w:asciiTheme="minorHAnsi" w:eastAsia="Calibri" w:hAnsiTheme="minorHAnsi" w:cstheme="minorHAnsi"/>
          <w:color w:val="000000"/>
          <w:lang w:eastAsia="en-US" w:bidi="ar-SA"/>
        </w:rPr>
        <w:t>wi trzeciemu na koszt i ryzyko W</w:t>
      </w:r>
      <w:r w:rsidR="0020477B" w:rsidRPr="000460FD">
        <w:rPr>
          <w:rFonts w:asciiTheme="minorHAnsi" w:eastAsia="Calibri" w:hAnsiTheme="minorHAnsi" w:cstheme="minorHAnsi"/>
          <w:color w:val="000000"/>
          <w:lang w:eastAsia="en-US" w:bidi="ar-SA"/>
        </w:rPr>
        <w:t>ykonawcy, nieza</w:t>
      </w:r>
      <w:r>
        <w:rPr>
          <w:rFonts w:asciiTheme="minorHAnsi" w:eastAsia="Calibri" w:hAnsiTheme="minorHAnsi" w:cstheme="minorHAnsi"/>
          <w:color w:val="000000"/>
          <w:lang w:eastAsia="en-US" w:bidi="ar-SA"/>
        </w:rPr>
        <w:t>leżnie od obciążenia W</w:t>
      </w:r>
      <w:r w:rsidR="0020477B" w:rsidRPr="000460FD">
        <w:rPr>
          <w:rFonts w:asciiTheme="minorHAnsi" w:eastAsia="Calibri" w:hAnsiTheme="minorHAnsi" w:cstheme="minorHAnsi"/>
          <w:color w:val="000000"/>
          <w:lang w:eastAsia="en-US" w:bidi="ar-SA"/>
        </w:rPr>
        <w:t>ykonawcy karami umownymi.</w:t>
      </w:r>
    </w:p>
    <w:p w14:paraId="7D9CFD78" w14:textId="77777777" w:rsidR="0020477B" w:rsidRPr="004F6E43" w:rsidRDefault="00F53D8F" w:rsidP="00F53D8F">
      <w:pPr>
        <w:spacing w:after="40" w:line="276" w:lineRule="auto"/>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20477B" w:rsidRPr="004F6E43">
        <w:rPr>
          <w:rFonts w:asciiTheme="minorHAnsi" w:eastAsia="Calibri" w:hAnsiTheme="minorHAnsi" w:cstheme="minorHAnsi"/>
          <w:color w:val="000000"/>
          <w:lang w:eastAsia="en-US" w:bidi="ar-SA"/>
        </w:rPr>
        <w:t xml:space="preserve">. Przed upływem okresu gwarancji zostanie przeprowadzony odbiór ostateczny, który służy potwierdzeniu usunięcia wszystkich wad ujawnionych w okresie gwarancji. </w:t>
      </w:r>
    </w:p>
    <w:p w14:paraId="0AB4DECE" w14:textId="77777777" w:rsidR="0020477B" w:rsidRPr="004F6E43"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0477B" w:rsidRPr="004F6E43">
        <w:rPr>
          <w:rFonts w:asciiTheme="minorHAnsi" w:eastAsia="Calibri" w:hAnsiTheme="minorHAnsi" w:cstheme="minorHAnsi"/>
          <w:color w:val="000000"/>
          <w:lang w:eastAsia="en-US" w:bidi="ar-SA"/>
        </w:rPr>
        <w:t>. Od dnia odbioru końcowego do dnia wystawienia protokołu odbioru ostatecznego, Wykonawcę obciążają koszty usunięcia wad i naprawienia każdej powstałej szkody rzeczywistej w zakresie przedmiotu umowy, za którą ponosi odpowiedzialność, spowodowanej:</w:t>
      </w:r>
    </w:p>
    <w:p w14:paraId="57D44233" w14:textId="77777777"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wadą, która wynikła z wykonanych w ramach umowy robót i tkwiła w obiekcie, na dzień zakończenia robót budowlanych służących realizacji przedmiotu umowy,</w:t>
      </w:r>
    </w:p>
    <w:p w14:paraId="04FC95AB" w14:textId="38D4C8AD"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w:t>
      </w:r>
      <w:r w:rsidR="00794A10">
        <w:rPr>
          <w:rFonts w:asciiTheme="minorHAnsi" w:eastAsia="Calibri" w:hAnsiTheme="minorHAnsi" w:cstheme="minorHAnsi"/>
          <w:color w:val="000000"/>
          <w:lang w:eastAsia="en-US" w:bidi="ar-SA"/>
        </w:rPr>
        <w:t>/gwarancji</w:t>
      </w:r>
      <w:r w:rsidRPr="004F6E43">
        <w:rPr>
          <w:rFonts w:asciiTheme="minorHAnsi" w:eastAsia="Calibri" w:hAnsiTheme="minorHAnsi" w:cstheme="minorHAnsi"/>
          <w:color w:val="000000"/>
          <w:lang w:eastAsia="en-US" w:bidi="ar-SA"/>
        </w:rPr>
        <w:t xml:space="preserve"> lub,</w:t>
      </w:r>
    </w:p>
    <w:p w14:paraId="69066D40" w14:textId="77777777" w:rsidR="0020477B" w:rsidRPr="004F6E43" w:rsidRDefault="0020477B" w:rsidP="007B66F5">
      <w:pPr>
        <w:spacing w:after="40" w:line="276" w:lineRule="auto"/>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czynnościami Wykonawcy na terenie budowy po dniu odbioru końcowego.</w:t>
      </w:r>
    </w:p>
    <w:p w14:paraId="369A2FEE" w14:textId="77777777" w:rsidR="0020477B" w:rsidRPr="000460FD" w:rsidRDefault="00F53D8F" w:rsidP="00F53D8F">
      <w:pPr>
        <w:spacing w:after="40" w:line="276" w:lineRule="auto"/>
        <w:ind w:left="142"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0477B" w:rsidRPr="004F6E43">
        <w:rPr>
          <w:rFonts w:asciiTheme="minorHAnsi" w:eastAsia="Calibri" w:hAnsiTheme="minorHAnsi" w:cstheme="minorHAnsi"/>
          <w:color w:val="000000"/>
          <w:lang w:eastAsia="en-US" w:bidi="ar-SA"/>
        </w:rPr>
        <w:t>. Zapisy niniejszej umowy stanowią jednocześnie zapisy karty gwa</w:t>
      </w:r>
      <w:r>
        <w:rPr>
          <w:rFonts w:asciiTheme="minorHAnsi" w:eastAsia="Calibri" w:hAnsiTheme="minorHAnsi" w:cstheme="minorHAnsi"/>
          <w:color w:val="000000"/>
          <w:lang w:eastAsia="en-US" w:bidi="ar-SA"/>
        </w:rPr>
        <w:t>rancyjnej dla udzielonej przez W</w:t>
      </w:r>
      <w:r w:rsidR="0020477B" w:rsidRPr="004F6E43">
        <w:rPr>
          <w:rFonts w:asciiTheme="minorHAnsi" w:eastAsia="Calibri" w:hAnsiTheme="minorHAnsi" w:cstheme="minorHAnsi"/>
          <w:color w:val="000000"/>
          <w:lang w:eastAsia="en-US" w:bidi="ar-SA"/>
        </w:rPr>
        <w:t>ykonawcę gwarancji.</w:t>
      </w:r>
    </w:p>
    <w:p w14:paraId="542D84B8"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14:paraId="714956B7"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14:paraId="25909C73"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14:paraId="37CEA5E5" w14:textId="1263A3DC" w:rsidR="0020477B" w:rsidRDefault="0020477B"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w:t>
      </w:r>
      <w:r w:rsidR="00C061AB">
        <w:rPr>
          <w:rFonts w:asciiTheme="minorHAnsi" w:eastAsia="Calibri" w:hAnsiTheme="minorHAnsi" w:cstheme="minorHAnsi"/>
          <w:color w:val="000000"/>
          <w:lang w:eastAsia="en-US" w:bidi="ar-SA"/>
        </w:rPr>
        <w:t>rzedmiotu umowy: w wysokości 0,1</w:t>
      </w:r>
      <w:r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w:t>
      </w:r>
      <w:r w:rsidR="00381852">
        <w:rPr>
          <w:rFonts w:asciiTheme="minorHAnsi" w:eastAsia="Calibri" w:hAnsiTheme="minorHAnsi" w:cstheme="minorHAnsi"/>
          <w:color w:val="000000"/>
          <w:lang w:eastAsia="en-US" w:bidi="ar-SA"/>
        </w:rPr>
        <w:t xml:space="preserve"> </w:t>
      </w:r>
    </w:p>
    <w:p w14:paraId="0DBF0BED" w14:textId="0181E36D"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za zwłokę w usunięciu wad stwierdzonych w okresie gwar</w:t>
      </w:r>
      <w:r w:rsidR="00FF10FA">
        <w:rPr>
          <w:rFonts w:asciiTheme="minorHAnsi" w:eastAsia="Calibri" w:hAnsiTheme="minorHAnsi" w:cstheme="minorHAnsi"/>
          <w:color w:val="000000"/>
          <w:lang w:eastAsia="en-US" w:bidi="ar-SA"/>
        </w:rPr>
        <w:t>ancji i rękojmi  w wysokości 0,05</w:t>
      </w:r>
      <w:r w:rsidR="0020477B"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wynagr</w:t>
      </w:r>
      <w:r w:rsidR="0020477B">
        <w:rPr>
          <w:rFonts w:asciiTheme="minorHAnsi" w:eastAsia="Calibri" w:hAnsiTheme="minorHAnsi" w:cstheme="minorHAnsi"/>
          <w:color w:val="000000"/>
          <w:lang w:eastAsia="en-US" w:bidi="ar-SA"/>
        </w:rPr>
        <w:t>odzenia brutto, określonego w §6</w:t>
      </w:r>
      <w:r w:rsidR="0020477B" w:rsidRPr="00D355A9">
        <w:rPr>
          <w:rFonts w:asciiTheme="minorHAnsi" w:eastAsia="Calibri" w:hAnsiTheme="minorHAnsi" w:cstheme="minorHAnsi"/>
          <w:color w:val="000000"/>
          <w:lang w:eastAsia="en-US" w:bidi="ar-SA"/>
        </w:rPr>
        <w:t xml:space="preserve"> ust. 1 za każdy dzień zwłoki liczonego od dnia wyznaczonego na usunięcie wad,</w:t>
      </w:r>
    </w:p>
    <w:p w14:paraId="75392C61" w14:textId="316DAE24"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odstąpienie od umowy z przyczyn leżących po </w:t>
      </w:r>
      <w:r w:rsidR="007B66F5">
        <w:rPr>
          <w:rFonts w:asciiTheme="minorHAnsi" w:eastAsia="Calibri" w:hAnsiTheme="minorHAnsi" w:cstheme="minorHAnsi"/>
          <w:color w:val="000000"/>
          <w:lang w:eastAsia="en-US" w:bidi="ar-SA"/>
        </w:rPr>
        <w:t>stronie Wykonawcy w wysokości 15</w:t>
      </w:r>
      <w:r w:rsidR="0020477B" w:rsidRPr="00D355A9">
        <w:rPr>
          <w:rFonts w:asciiTheme="minorHAnsi" w:eastAsia="Calibri" w:hAnsiTheme="minorHAnsi" w:cstheme="minorHAnsi"/>
          <w:color w:val="000000"/>
          <w:lang w:eastAsia="en-US" w:bidi="ar-SA"/>
        </w:rPr>
        <w:t xml:space="preserve">%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wynagro</w:t>
      </w:r>
      <w:r w:rsidR="0020477B">
        <w:rPr>
          <w:rFonts w:asciiTheme="minorHAnsi" w:eastAsia="Calibri" w:hAnsiTheme="minorHAnsi" w:cstheme="minorHAnsi"/>
          <w:color w:val="000000"/>
          <w:lang w:eastAsia="en-US" w:bidi="ar-SA"/>
        </w:rPr>
        <w:t>dzenia brutto, określonego w § 6</w:t>
      </w:r>
      <w:r w:rsidR="0020477B" w:rsidRPr="00D355A9">
        <w:rPr>
          <w:rFonts w:asciiTheme="minorHAnsi" w:eastAsia="Calibri" w:hAnsiTheme="minorHAnsi" w:cstheme="minorHAnsi"/>
          <w:color w:val="000000"/>
          <w:lang w:eastAsia="en-US" w:bidi="ar-SA"/>
        </w:rPr>
        <w:t xml:space="preserve"> ust. 1,</w:t>
      </w:r>
    </w:p>
    <w:p w14:paraId="2D6888AA" w14:textId="3FA0F82A"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4</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za brak zapłaty lub nieterminową zapłatę przez Wykonawcę wynagrodzenia należnego podwykonawcom lub dalszy</w:t>
      </w:r>
      <w:r w:rsidR="00FF10FA">
        <w:rPr>
          <w:rFonts w:asciiTheme="minorHAnsi" w:eastAsia="Calibri" w:hAnsiTheme="minorHAnsi" w:cstheme="minorHAnsi"/>
          <w:color w:val="000000"/>
          <w:lang w:eastAsia="en-US" w:bidi="ar-SA"/>
        </w:rPr>
        <w:t>m podwykonawcom w wysokości 2.000.-</w:t>
      </w:r>
      <w:r w:rsidR="0020477B" w:rsidRPr="00D355A9">
        <w:rPr>
          <w:rFonts w:asciiTheme="minorHAnsi" w:eastAsia="Calibri" w:hAnsiTheme="minorHAnsi" w:cstheme="minorHAnsi"/>
          <w:color w:val="000000"/>
          <w:lang w:eastAsia="en-US" w:bidi="ar-SA"/>
        </w:rPr>
        <w:t xml:space="preserve"> </w:t>
      </w:r>
      <w:r w:rsidR="00FF10FA">
        <w:rPr>
          <w:rFonts w:asciiTheme="minorHAnsi" w:eastAsia="Calibri" w:hAnsiTheme="minorHAnsi" w:cstheme="minorHAnsi"/>
          <w:color w:val="000000"/>
          <w:lang w:eastAsia="en-US" w:bidi="ar-SA"/>
        </w:rPr>
        <w:t>zł</w:t>
      </w:r>
      <w:r w:rsidR="0020477B" w:rsidRPr="00D355A9">
        <w:rPr>
          <w:rFonts w:asciiTheme="minorHAnsi" w:eastAsia="Calibri" w:hAnsiTheme="minorHAnsi" w:cstheme="minorHAnsi"/>
          <w:color w:val="000000"/>
          <w:lang w:eastAsia="en-US" w:bidi="ar-SA"/>
        </w:rPr>
        <w:t xml:space="preserve"> za każdy dzień zwłoki w zapłacie wynagrodzenia;</w:t>
      </w:r>
    </w:p>
    <w:p w14:paraId="1E4FAC50" w14:textId="1E4B2AC1"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nieprzedłożenie przez Wykonawcę do zaakceptowania projektu umowy o podwykonawstwo, której przedmiotem są roboty budowlane, lub projektu jej zmiany, w wysokości </w:t>
      </w:r>
      <w:r w:rsidR="00FF10FA">
        <w:rPr>
          <w:rFonts w:asciiTheme="minorHAnsi" w:eastAsia="Calibri" w:hAnsiTheme="minorHAnsi" w:cstheme="minorHAnsi"/>
          <w:color w:val="000000"/>
          <w:lang w:eastAsia="en-US" w:bidi="ar-SA"/>
        </w:rPr>
        <w:t>5.000.- zł</w:t>
      </w:r>
      <w:r w:rsidR="0020477B" w:rsidRPr="00D355A9">
        <w:rPr>
          <w:rFonts w:asciiTheme="minorHAnsi" w:eastAsia="Calibri" w:hAnsiTheme="minorHAnsi" w:cstheme="minorHAnsi"/>
          <w:color w:val="000000"/>
          <w:lang w:eastAsia="en-US" w:bidi="ar-SA"/>
        </w:rPr>
        <w:t xml:space="preserve"> za każdy przypadek nieprzedłożenia;</w:t>
      </w:r>
    </w:p>
    <w:p w14:paraId="719248A2" w14:textId="46EA4C9C"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nieprzedłożenie przez Wykonawcę poświadczonej za zgodność z oryginałem kopii umowy o podwykonawstwo lub jej zmiany, w wysokości </w:t>
      </w:r>
      <w:r w:rsidR="00FF10FA">
        <w:rPr>
          <w:rFonts w:asciiTheme="minorHAnsi" w:eastAsia="Calibri" w:hAnsiTheme="minorHAnsi" w:cstheme="minorHAnsi"/>
          <w:color w:val="000000"/>
          <w:lang w:eastAsia="en-US" w:bidi="ar-SA"/>
        </w:rPr>
        <w:t xml:space="preserve">5.000.- zł </w:t>
      </w:r>
      <w:r w:rsidR="0020477B" w:rsidRPr="00D355A9">
        <w:rPr>
          <w:rFonts w:asciiTheme="minorHAnsi" w:eastAsia="Calibri" w:hAnsiTheme="minorHAnsi" w:cstheme="minorHAnsi"/>
          <w:color w:val="000000"/>
          <w:lang w:eastAsia="en-US" w:bidi="ar-SA"/>
        </w:rPr>
        <w:t>za każdy przypadek nieprzedłożenia;</w:t>
      </w:r>
      <w:bookmarkStart w:id="1" w:name="_GoBack"/>
      <w:bookmarkEnd w:id="1"/>
    </w:p>
    <w:p w14:paraId="13F96B4F" w14:textId="33E0324C" w:rsidR="0020477B" w:rsidRPr="00D355A9"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20477B">
        <w:rPr>
          <w:rFonts w:asciiTheme="minorHAnsi" w:eastAsia="Calibri" w:hAnsiTheme="minorHAnsi" w:cstheme="minorHAnsi"/>
          <w:color w:val="000000"/>
          <w:lang w:eastAsia="en-US" w:bidi="ar-SA"/>
        </w:rPr>
        <w:t xml:space="preserve">) </w:t>
      </w:r>
      <w:r w:rsidR="0020477B" w:rsidRPr="00D355A9">
        <w:rPr>
          <w:rFonts w:asciiTheme="minorHAnsi" w:eastAsia="Calibri" w:hAnsiTheme="minorHAnsi" w:cstheme="minorHAnsi"/>
          <w:color w:val="000000"/>
          <w:lang w:eastAsia="en-US" w:bidi="ar-SA"/>
        </w:rPr>
        <w:t xml:space="preserve">za brak zmiany umowy o podwykonawstwo w zakresie terminu zapłaty wynagrodzenia, w wysokości </w:t>
      </w:r>
      <w:r w:rsidR="00FF10FA">
        <w:rPr>
          <w:rFonts w:asciiTheme="minorHAnsi" w:eastAsia="Calibri" w:hAnsiTheme="minorHAnsi" w:cstheme="minorHAnsi"/>
          <w:color w:val="000000"/>
          <w:lang w:eastAsia="en-US" w:bidi="ar-SA"/>
        </w:rPr>
        <w:t xml:space="preserve">2.000.- zł </w:t>
      </w:r>
      <w:r w:rsidR="0020477B" w:rsidRPr="00D355A9">
        <w:rPr>
          <w:rFonts w:asciiTheme="minorHAnsi" w:eastAsia="Calibri" w:hAnsiTheme="minorHAnsi" w:cstheme="minorHAnsi"/>
          <w:color w:val="000000"/>
          <w:lang w:eastAsia="en-US" w:bidi="ar-SA"/>
        </w:rPr>
        <w:t>za każdy dzień zwłoki od dnia wskazanego przez Zamawiającego w wezwaniu do dokonania zmiany;</w:t>
      </w:r>
    </w:p>
    <w:p w14:paraId="6296844C" w14:textId="7FCC76D5" w:rsidR="0020477B" w:rsidRDefault="00C545E4" w:rsidP="007B66F5">
      <w:pPr>
        <w:spacing w:after="40" w:line="276" w:lineRule="auto"/>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20477B">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w razie niedopełnienia obowiązku utrzymywania przez okres wykonywania umowy</w:t>
      </w:r>
      <w:r w:rsidR="00807264">
        <w:rPr>
          <w:rFonts w:asciiTheme="minorHAnsi" w:eastAsia="Calibri" w:hAnsiTheme="minorHAnsi" w:cstheme="minorHAnsi"/>
          <w:color w:val="000000"/>
          <w:lang w:eastAsia="en-US" w:bidi="ar-SA"/>
        </w:rPr>
        <w:t>,</w:t>
      </w:r>
      <w:r w:rsidR="0020477B" w:rsidRPr="00EC26D5">
        <w:rPr>
          <w:rFonts w:asciiTheme="minorHAnsi" w:eastAsia="Calibri" w:hAnsiTheme="minorHAnsi" w:cstheme="minorHAnsi"/>
          <w:color w:val="000000"/>
          <w:lang w:eastAsia="en-US" w:bidi="ar-SA"/>
        </w:rPr>
        <w:t xml:space="preserve"> ubezpiecze</w:t>
      </w:r>
      <w:r w:rsidR="0020477B">
        <w:rPr>
          <w:rFonts w:asciiTheme="minorHAnsi" w:eastAsia="Calibri" w:hAnsiTheme="minorHAnsi" w:cstheme="minorHAnsi"/>
          <w:color w:val="000000"/>
          <w:lang w:eastAsia="en-US" w:bidi="ar-SA"/>
        </w:rPr>
        <w:t>nia odpowiedzialności cywilnej w</w:t>
      </w:r>
      <w:r w:rsidR="0020477B" w:rsidRPr="00EC26D5">
        <w:rPr>
          <w:rFonts w:asciiTheme="minorHAnsi" w:eastAsia="Calibri" w:hAnsiTheme="minorHAnsi" w:cstheme="minorHAnsi"/>
          <w:color w:val="000000"/>
          <w:lang w:eastAsia="en-US" w:bidi="ar-SA"/>
        </w:rPr>
        <w:t xml:space="preserve">ykonawcy w zakresie prowadzonej działalności związanej z przedmiotem </w:t>
      </w:r>
      <w:r w:rsidR="0020477B">
        <w:rPr>
          <w:rFonts w:asciiTheme="minorHAnsi" w:eastAsia="Calibri" w:hAnsiTheme="minorHAnsi" w:cstheme="minorHAnsi"/>
          <w:color w:val="000000"/>
          <w:lang w:eastAsia="en-US" w:bidi="ar-SA"/>
        </w:rPr>
        <w:t>zamówienia,</w:t>
      </w:r>
      <w:r w:rsidR="0020477B" w:rsidRPr="00EC26D5">
        <w:rPr>
          <w:rFonts w:asciiTheme="minorHAnsi" w:eastAsia="Calibri" w:hAnsiTheme="minorHAnsi" w:cstheme="minorHAnsi"/>
          <w:color w:val="000000"/>
          <w:lang w:eastAsia="en-US" w:bidi="ar-SA"/>
        </w:rPr>
        <w:t xml:space="preserve"> w wysokości 5000</w:t>
      </w:r>
      <w:r w:rsidR="00FF10FA">
        <w:rPr>
          <w:rFonts w:asciiTheme="minorHAnsi" w:eastAsia="Calibri" w:hAnsiTheme="minorHAnsi" w:cstheme="minorHAnsi"/>
          <w:color w:val="000000"/>
          <w:lang w:eastAsia="en-US" w:bidi="ar-SA"/>
        </w:rPr>
        <w:t xml:space="preserve">.- </w:t>
      </w:r>
      <w:r w:rsidR="0020477B" w:rsidRPr="00EC26D5">
        <w:rPr>
          <w:rFonts w:asciiTheme="minorHAnsi" w:eastAsia="Calibri" w:hAnsiTheme="minorHAnsi" w:cstheme="minorHAnsi"/>
          <w:color w:val="000000"/>
          <w:lang w:eastAsia="en-US" w:bidi="ar-SA"/>
        </w:rPr>
        <w:t xml:space="preserve"> zł za każdy dzień braku ubezpieczenia</w:t>
      </w:r>
      <w:r>
        <w:rPr>
          <w:rFonts w:asciiTheme="minorHAnsi" w:eastAsia="Calibri" w:hAnsiTheme="minorHAnsi" w:cstheme="minorHAnsi"/>
          <w:color w:val="000000"/>
          <w:lang w:eastAsia="en-US" w:bidi="ar-SA"/>
        </w:rPr>
        <w:t>.</w:t>
      </w:r>
    </w:p>
    <w:p w14:paraId="435E4634" w14:textId="6B250B44" w:rsidR="0020477B" w:rsidRDefault="0020477B" w:rsidP="00FF10FA">
      <w:pPr>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w:t>
      </w:r>
      <w:r w:rsidR="00FF10FA">
        <w:rPr>
          <w:rFonts w:asciiTheme="minorHAnsi" w:eastAsia="Calibri" w:hAnsiTheme="minorHAnsi" w:cstheme="minorHAnsi"/>
          <w:color w:val="000000"/>
          <w:lang w:eastAsia="en-US" w:bidi="ar-SA"/>
        </w:rPr>
        <w:t>mawiający zapłaci Wykonawcy karę umowną</w:t>
      </w:r>
      <w:r w:rsidRPr="00D355A9">
        <w:rPr>
          <w:rFonts w:asciiTheme="minorHAnsi" w:eastAsia="Calibri" w:hAnsiTheme="minorHAnsi" w:cstheme="minorHAnsi"/>
          <w:color w:val="000000"/>
          <w:lang w:eastAsia="en-US" w:bidi="ar-SA"/>
        </w:rPr>
        <w:t xml:space="preserve"> za odstąpienie od umowy z przyczyn leżących po stronie Zamawiającego w wysokości </w:t>
      </w:r>
      <w:r w:rsidR="007B66F5">
        <w:rPr>
          <w:rFonts w:asciiTheme="minorHAnsi" w:eastAsia="Calibri" w:hAnsiTheme="minorHAnsi" w:cstheme="minorHAnsi"/>
          <w:color w:val="000000"/>
          <w:lang w:eastAsia="en-US" w:bidi="ar-SA"/>
        </w:rPr>
        <w:t>10</w:t>
      </w:r>
      <w:r w:rsidRPr="00D355A9">
        <w:rPr>
          <w:rFonts w:asciiTheme="minorHAnsi" w:eastAsia="Calibri" w:hAnsiTheme="minorHAnsi" w:cstheme="minorHAnsi"/>
          <w:color w:val="000000"/>
          <w:lang w:eastAsia="en-US" w:bidi="ar-SA"/>
        </w:rPr>
        <w:t xml:space="preserve">% </w:t>
      </w:r>
      <w:r w:rsidR="00381852">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14:paraId="12B816A1" w14:textId="77777777" w:rsidR="00FF10FA" w:rsidRDefault="00FF10FA" w:rsidP="00FF10FA">
      <w:pPr>
        <w:spacing w:after="40" w:line="276" w:lineRule="auto"/>
        <w:ind w:left="284" w:hanging="284"/>
        <w:jc w:val="both"/>
        <w:rPr>
          <w:rFonts w:asciiTheme="minorHAnsi" w:hAnsiTheme="minorHAnsi" w:cstheme="minorHAnsi"/>
          <w:color w:val="000000"/>
        </w:rPr>
      </w:pPr>
      <w:r>
        <w:rPr>
          <w:rFonts w:asciiTheme="minorHAnsi" w:eastAsia="Calibri" w:hAnsiTheme="minorHAnsi" w:cstheme="minorHAnsi"/>
          <w:color w:val="000000"/>
          <w:lang w:eastAsia="en-US" w:bidi="ar-SA"/>
        </w:rPr>
        <w:t xml:space="preserve">3. </w:t>
      </w:r>
      <w:r w:rsidRPr="00FF10FA">
        <w:rPr>
          <w:rFonts w:asciiTheme="minorHAnsi" w:hAnsiTheme="minorHAnsi" w:cstheme="minorHAnsi"/>
          <w:color w:val="000000"/>
          <w:lang w:val="x-none"/>
        </w:rPr>
        <w:t xml:space="preserve">Zamawiający wezwie Wykonawcę do zapłaty naliczonych kar umownych w terminie 7 dni od daty  doręczenia wezwania do zapłaty wskazującego m.in. podstawę ich naliczenia, łączną kwotę oraz termin i nr konta do wpłaty. </w:t>
      </w:r>
    </w:p>
    <w:p w14:paraId="3B48DAE2" w14:textId="77777777"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hAnsiTheme="minorHAnsi" w:cstheme="minorHAnsi"/>
          <w:color w:val="000000"/>
        </w:rPr>
        <w:t xml:space="preserve">4. </w:t>
      </w:r>
      <w:r w:rsidRPr="00FF10FA">
        <w:rPr>
          <w:rFonts w:asciiTheme="minorHAnsi" w:eastAsia="Calibri" w:hAnsiTheme="minorHAnsi" w:cstheme="minorHAnsi"/>
          <w:color w:val="000000"/>
          <w:lang w:val="x-none" w:eastAsia="en-US" w:bidi="ar-SA"/>
        </w:rPr>
        <w:t xml:space="preserve">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ust. </w:t>
      </w:r>
      <w:r>
        <w:rPr>
          <w:rFonts w:asciiTheme="minorHAnsi" w:eastAsia="Calibri" w:hAnsiTheme="minorHAnsi" w:cstheme="minorHAnsi"/>
          <w:color w:val="000000"/>
          <w:lang w:eastAsia="en-US" w:bidi="ar-SA"/>
        </w:rPr>
        <w:t>3</w:t>
      </w:r>
      <w:r w:rsidRPr="00FF10FA">
        <w:rPr>
          <w:rFonts w:asciiTheme="minorHAnsi" w:eastAsia="Calibri" w:hAnsiTheme="minorHAnsi" w:cstheme="minorHAnsi"/>
          <w:color w:val="000000"/>
          <w:lang w:val="x-none" w:eastAsia="en-US" w:bidi="ar-SA"/>
        </w:rPr>
        <w:t xml:space="preserve"> niniejszej umowy. </w:t>
      </w:r>
    </w:p>
    <w:p w14:paraId="7501D302" w14:textId="77777777" w:rsidR="00FF10FA"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W</w:t>
      </w:r>
      <w:r w:rsidRPr="00FF10FA">
        <w:rPr>
          <w:rFonts w:asciiTheme="minorHAnsi" w:eastAsia="Calibri" w:hAnsiTheme="minorHAnsi" w:cstheme="minorHAnsi"/>
          <w:color w:val="000000"/>
          <w:lang w:val="x-none" w:eastAsia="en-US" w:bidi="ar-SA"/>
        </w:rPr>
        <w:t xml:space="preserve"> przypadku braku wpłaty kwoty wskazanej w wezwaniu do zapłaty w wymaganym terminie Zamawiający potrąci kwotę naliczonych kar z należnego Wykonawcy wynagrodzenia lub z zabezpieczenia należytego wykonania umowy złożonego w formie gotówkowej, na co Wykonawca wyraża zgodę.</w:t>
      </w:r>
    </w:p>
    <w:p w14:paraId="6208FBCB" w14:textId="77777777"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0020477B"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r w:rsidR="0020477B">
        <w:rPr>
          <w:rFonts w:asciiTheme="minorHAnsi" w:eastAsia="Calibri" w:hAnsiTheme="minorHAnsi" w:cstheme="minorHAnsi"/>
          <w:color w:val="000000"/>
          <w:lang w:eastAsia="en-US" w:bidi="ar-SA"/>
        </w:rPr>
        <w:t xml:space="preserve"> lub z gwarancji należytego wykonania umowy</w:t>
      </w:r>
      <w:r w:rsidR="0020477B" w:rsidRPr="00D355A9">
        <w:rPr>
          <w:rFonts w:asciiTheme="minorHAnsi" w:eastAsia="Calibri" w:hAnsiTheme="minorHAnsi" w:cstheme="minorHAnsi"/>
          <w:color w:val="000000"/>
          <w:lang w:eastAsia="en-US" w:bidi="ar-SA"/>
        </w:rPr>
        <w:t>.</w:t>
      </w:r>
    </w:p>
    <w:p w14:paraId="0DB0958F" w14:textId="77777777" w:rsidR="0020477B"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20477B"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14:paraId="4A663743" w14:textId="65D88EE2" w:rsidR="0020477B" w:rsidRPr="00D355A9" w:rsidRDefault="00FF10FA" w:rsidP="00FF10FA">
      <w:pPr>
        <w:tabs>
          <w:tab w:val="num" w:pos="360"/>
        </w:tabs>
        <w:spacing w:after="40" w:line="276" w:lineRule="auto"/>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0020477B" w:rsidRPr="00D355A9">
        <w:rPr>
          <w:rFonts w:asciiTheme="minorHAnsi" w:eastAsia="Calibri" w:hAnsiTheme="minorHAnsi" w:cstheme="minorHAnsi"/>
          <w:color w:val="000000"/>
          <w:lang w:eastAsia="en-US" w:bidi="ar-SA"/>
        </w:rPr>
        <w:t xml:space="preserve">Łączna wysokość kar umownych nie może przekroczyć 30 % wartości </w:t>
      </w:r>
      <w:r w:rsidR="00807264">
        <w:rPr>
          <w:rFonts w:asciiTheme="minorHAnsi" w:eastAsia="Calibri" w:hAnsiTheme="minorHAnsi" w:cstheme="minorHAnsi"/>
          <w:color w:val="000000"/>
          <w:lang w:eastAsia="en-US" w:bidi="ar-SA"/>
        </w:rPr>
        <w:t xml:space="preserve">łącznego </w:t>
      </w:r>
      <w:r w:rsidR="0020477B" w:rsidRPr="00D355A9">
        <w:rPr>
          <w:rFonts w:asciiTheme="minorHAnsi" w:eastAsia="Calibri" w:hAnsiTheme="minorHAnsi" w:cstheme="minorHAnsi"/>
          <w:color w:val="000000"/>
          <w:lang w:eastAsia="en-US" w:bidi="ar-SA"/>
        </w:rPr>
        <w:t xml:space="preserve">wynagrodzenia brutto, o </w:t>
      </w:r>
      <w:r w:rsidR="0020477B">
        <w:rPr>
          <w:rFonts w:asciiTheme="minorHAnsi" w:eastAsia="Calibri" w:hAnsiTheme="minorHAnsi" w:cstheme="minorHAnsi"/>
          <w:color w:val="000000"/>
          <w:lang w:eastAsia="en-US" w:bidi="ar-SA"/>
        </w:rPr>
        <w:t>którym mowa w § 6</w:t>
      </w:r>
      <w:r w:rsidR="0020477B" w:rsidRPr="00D355A9">
        <w:rPr>
          <w:rFonts w:asciiTheme="minorHAnsi" w:eastAsia="Calibri" w:hAnsiTheme="minorHAnsi" w:cstheme="minorHAnsi"/>
          <w:color w:val="000000"/>
          <w:lang w:eastAsia="en-US" w:bidi="ar-SA"/>
        </w:rPr>
        <w:t xml:space="preserve"> ust. 1.</w:t>
      </w:r>
    </w:p>
    <w:p w14:paraId="4E62D48A"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14:paraId="40808BBF" w14:textId="77777777" w:rsidR="0020477B" w:rsidRPr="00D355A9" w:rsidRDefault="0020477B" w:rsidP="007B66F5">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14:paraId="1E7E0185"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Zamawiającemu przysługuje prawo odstąpienia od umowy, gdy:</w:t>
      </w:r>
    </w:p>
    <w:p w14:paraId="630D0AB4"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14:paraId="06608EDC"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1553DE0"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14:paraId="7E339DCD"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4) W</w:t>
      </w:r>
      <w:r w:rsidRPr="00D355A9">
        <w:rPr>
          <w:rFonts w:asciiTheme="minorHAnsi" w:eastAsia="Calibri" w:hAnsiTheme="minorHAnsi" w:cstheme="minorHAnsi"/>
          <w:color w:val="000000"/>
          <w:lang w:eastAsia="en-US" w:bidi="ar-SA"/>
        </w:rPr>
        <w:t>ykonawca zleca roboty podwykonawcom bez wiedzy lub zgody Zamawiającego. Zamawiający może odstąpić od umowy z przyczyn leż</w:t>
      </w:r>
      <w:r>
        <w:rPr>
          <w:rFonts w:asciiTheme="minorHAnsi" w:eastAsia="Calibri" w:hAnsiTheme="minorHAnsi" w:cstheme="minorHAnsi"/>
          <w:color w:val="000000"/>
          <w:lang w:eastAsia="en-US" w:bidi="ar-SA"/>
        </w:rPr>
        <w:t>ących po stronie W</w:t>
      </w:r>
      <w:r w:rsidRPr="00D355A9">
        <w:rPr>
          <w:rFonts w:asciiTheme="minorHAnsi" w:eastAsia="Calibri" w:hAnsiTheme="minorHAnsi" w:cstheme="minorHAnsi"/>
          <w:color w:val="000000"/>
          <w:lang w:eastAsia="en-US" w:bidi="ar-SA"/>
        </w:rPr>
        <w:t>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14:paraId="1D39C31A"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14:paraId="4BFE7936"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14:paraId="7C7CF25E"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odstąpienia od umowy przez W</w:t>
      </w:r>
      <w:r w:rsidRPr="00D355A9">
        <w:rPr>
          <w:rFonts w:asciiTheme="minorHAnsi" w:eastAsia="Calibri" w:hAnsiTheme="minorHAnsi" w:cstheme="minorHAnsi"/>
          <w:color w:val="000000"/>
          <w:lang w:eastAsia="en-US" w:bidi="ar-SA"/>
        </w:rPr>
        <w:t>ykonawcę lub Zamawiającego, strony obciążają następujące obowiązki:</w:t>
      </w:r>
    </w:p>
    <w:p w14:paraId="606AF39C"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Pr="00D355A9">
        <w:rPr>
          <w:rFonts w:asciiTheme="minorHAnsi" w:eastAsia="Calibri" w:hAnsiTheme="minorHAnsi" w:cstheme="minorHAnsi"/>
          <w:color w:val="000000"/>
          <w:lang w:eastAsia="en-US" w:bidi="ar-SA"/>
        </w:rPr>
        <w:t>ykonawca zabezpieczy przerwane roboty w zakresie obustr</w:t>
      </w:r>
      <w:r>
        <w:rPr>
          <w:rFonts w:asciiTheme="minorHAnsi" w:eastAsia="Calibri" w:hAnsiTheme="minorHAnsi" w:cstheme="minorHAnsi"/>
          <w:color w:val="000000"/>
          <w:lang w:eastAsia="en-US" w:bidi="ar-SA"/>
        </w:rPr>
        <w:t>onnie uzgodnionym na koszt tej S</w:t>
      </w:r>
      <w:r w:rsidRPr="00D355A9">
        <w:rPr>
          <w:rFonts w:asciiTheme="minorHAnsi" w:eastAsia="Calibri" w:hAnsiTheme="minorHAnsi" w:cstheme="minorHAnsi"/>
          <w:color w:val="000000"/>
          <w:lang w:eastAsia="en-US" w:bidi="ar-SA"/>
        </w:rPr>
        <w:t>trony, z której to winy nastąpiło odstąpienie od umowy,</w:t>
      </w:r>
    </w:p>
    <w:p w14:paraId="0210A46E"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Pr="00D355A9">
        <w:rPr>
          <w:rFonts w:asciiTheme="minorHAnsi" w:eastAsia="Calibri" w:hAnsiTheme="minorHAnsi" w:cstheme="minorHAnsi"/>
          <w:color w:val="000000"/>
          <w:lang w:eastAsia="en-US" w:bidi="ar-SA"/>
        </w:rPr>
        <w:t xml:space="preserve">ykonawca zgłosi do </w:t>
      </w:r>
      <w:r>
        <w:rPr>
          <w:rFonts w:asciiTheme="minorHAnsi" w:eastAsia="Calibri" w:hAnsiTheme="minorHAnsi" w:cstheme="minorHAnsi"/>
          <w:color w:val="000000"/>
          <w:lang w:eastAsia="en-US" w:bidi="ar-SA"/>
        </w:rPr>
        <w:t>Zamawiającego wniosek o dokonanie</w:t>
      </w:r>
      <w:r w:rsidRPr="00D355A9">
        <w:rPr>
          <w:rFonts w:asciiTheme="minorHAnsi" w:eastAsia="Calibri" w:hAnsiTheme="minorHAnsi" w:cstheme="minorHAnsi"/>
          <w:color w:val="000000"/>
          <w:lang w:eastAsia="en-US" w:bidi="ar-SA"/>
        </w:rPr>
        <w:t xml:space="preserve"> odbioru robót przerwanych,  </w:t>
      </w:r>
    </w:p>
    <w:p w14:paraId="5380D3FF"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 2 powyżej, W</w:t>
      </w:r>
      <w:r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Pr="00D355A9">
        <w:rPr>
          <w:rFonts w:asciiTheme="minorHAnsi" w:eastAsia="Calibri" w:hAnsiTheme="minorHAnsi" w:cstheme="minorHAnsi"/>
          <w:color w:val="000000"/>
          <w:lang w:eastAsia="en-US" w:bidi="ar-SA"/>
        </w:rPr>
        <w:t>ykonawcę,</w:t>
      </w:r>
    </w:p>
    <w:p w14:paraId="1051B4C9" w14:textId="77777777" w:rsidR="0020477B" w:rsidRPr="00D355A9" w:rsidRDefault="0020477B" w:rsidP="007B66F5">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Zamawiający w razie odstąpienia od umowy obowiązany jest do dokonania odbioru robót</w:t>
      </w:r>
      <w:r>
        <w:rPr>
          <w:rFonts w:asciiTheme="minorHAnsi" w:eastAsia="Calibri" w:hAnsiTheme="minorHAnsi" w:cstheme="minorHAnsi"/>
          <w:color w:val="000000"/>
          <w:lang w:eastAsia="en-US" w:bidi="ar-SA"/>
        </w:rPr>
        <w:t xml:space="preserve"> przerwanych oraz przejęcia od W</w:t>
      </w:r>
      <w:r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14:paraId="299130A7" w14:textId="77777777" w:rsidR="007B66F5" w:rsidRPr="009A1002" w:rsidRDefault="0020477B" w:rsidP="009A1002">
      <w:pPr>
        <w:spacing w:after="40" w:line="276" w:lineRule="auto"/>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420441E5" w14:textId="77777777"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14:paraId="3860D61E" w14:textId="77777777" w:rsidR="0020477B" w:rsidRPr="00B15118" w:rsidRDefault="0020477B" w:rsidP="007B66F5">
      <w:pPr>
        <w:spacing w:after="40" w:line="276" w:lineRule="auto"/>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14:paraId="76031443" w14:textId="77777777" w:rsidR="00530EC2" w:rsidRPr="00530EC2" w:rsidRDefault="00530EC2" w:rsidP="00530EC2">
      <w:pPr>
        <w:numPr>
          <w:ilvl w:val="0"/>
          <w:numId w:val="19"/>
        </w:numPr>
        <w:suppressAutoHyphens w:val="0"/>
        <w:jc w:val="both"/>
        <w:rPr>
          <w:rFonts w:ascii="Calibri" w:hAnsi="Calibri" w:cs="Calibri"/>
          <w:bCs/>
          <w:szCs w:val="24"/>
        </w:rPr>
      </w:pPr>
      <w:r w:rsidRPr="00530EC2">
        <w:rPr>
          <w:rFonts w:ascii="Calibri" w:hAnsi="Calibri" w:cs="Calibri"/>
          <w:szCs w:val="24"/>
        </w:rPr>
        <w:t xml:space="preserve">Zamawiający przewiduje możliwość dokonywania zmian postanowień niniejszej umowy, </w:t>
      </w:r>
      <w:r w:rsidRPr="00530EC2">
        <w:rPr>
          <w:rFonts w:ascii="Calibri" w:hAnsi="Calibri" w:cs="Calibri"/>
          <w:b/>
          <w:szCs w:val="24"/>
        </w:rPr>
        <w:t>w zakresie</w:t>
      </w:r>
      <w:r w:rsidRPr="00530EC2">
        <w:rPr>
          <w:rFonts w:ascii="Calibri" w:hAnsi="Calibri" w:cs="Calibri"/>
          <w:bCs/>
          <w:szCs w:val="24"/>
        </w:rPr>
        <w:t>:</w:t>
      </w:r>
    </w:p>
    <w:p w14:paraId="435B8C22" w14:textId="16B8B5EE" w:rsidR="00530EC2" w:rsidRPr="00743BC1" w:rsidRDefault="00530EC2" w:rsidP="00743BC1">
      <w:pPr>
        <w:numPr>
          <w:ilvl w:val="0"/>
          <w:numId w:val="20"/>
        </w:numPr>
        <w:suppressAutoHyphens w:val="0"/>
        <w:jc w:val="both"/>
        <w:rPr>
          <w:rFonts w:ascii="Calibri" w:hAnsi="Calibri" w:cs="Calibri"/>
          <w:bCs/>
          <w:szCs w:val="24"/>
        </w:rPr>
      </w:pPr>
      <w:r w:rsidRPr="00530EC2">
        <w:rPr>
          <w:rFonts w:ascii="Calibri" w:hAnsi="Calibri" w:cs="Calibri"/>
          <w:b/>
          <w:szCs w:val="24"/>
        </w:rPr>
        <w:t>zmiany wysokości wynagrodzenia w przypadku</w:t>
      </w:r>
      <w:r w:rsidR="00743BC1">
        <w:rPr>
          <w:rFonts w:ascii="Calibri" w:hAnsi="Calibri" w:cs="Calibri"/>
          <w:bCs/>
          <w:szCs w:val="24"/>
        </w:rPr>
        <w:t xml:space="preserve"> </w:t>
      </w:r>
      <w:r w:rsidRPr="00743BC1">
        <w:rPr>
          <w:rFonts w:ascii="Calibri" w:hAnsi="Calibri" w:cs="Calibri"/>
          <w:szCs w:val="24"/>
        </w:rPr>
        <w:t>wykonywania przez Wykonawcę robót zamiennych i/lub nieobjętych przedmiotem zamówienia a niezbędnych do jego realizacji, ustalona będzie według następujących zasad:</w:t>
      </w:r>
    </w:p>
    <w:p w14:paraId="2A1BBF48" w14:textId="77777777"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 xml:space="preserve">ceny materiałów i sprzętu nie będą wyższe od średnich cen publikowanych w wydawnictwach branżowych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dla województwa, w którym roboty są wykonywane, aktualnych w miesiącu poprzedzającym miesiąc, w którym kalkulacja jest sporządzana w np. SEKOCENBUD, </w:t>
      </w:r>
      <w:proofErr w:type="spellStart"/>
      <w:r w:rsidRPr="00530EC2">
        <w:rPr>
          <w:rFonts w:ascii="Calibri" w:hAnsi="Calibri" w:cs="Calibri"/>
        </w:rPr>
        <w:t>Orgbud</w:t>
      </w:r>
      <w:proofErr w:type="spellEnd"/>
      <w:r w:rsidRPr="00530EC2">
        <w:rPr>
          <w:rFonts w:ascii="Calibri" w:hAnsi="Calibri" w:cs="Calibri"/>
        </w:rPr>
        <w:t xml:space="preserve">, </w:t>
      </w:r>
      <w:proofErr w:type="spellStart"/>
      <w:r w:rsidRPr="00530EC2">
        <w:rPr>
          <w:rFonts w:ascii="Calibri" w:hAnsi="Calibri" w:cs="Calibri"/>
        </w:rPr>
        <w:t>Intercenbud</w:t>
      </w:r>
      <w:proofErr w:type="spellEnd"/>
      <w:r w:rsidRPr="00530EC2">
        <w:rPr>
          <w:rFonts w:ascii="Calibri" w:hAnsi="Calibri" w:cs="Calibri"/>
        </w:rPr>
        <w:t xml:space="preserve">, itp., aktualnych na czas ich wbudowania i wykorzystania, </w:t>
      </w:r>
    </w:p>
    <w:p w14:paraId="0585F936" w14:textId="77777777" w:rsidR="00530EC2" w:rsidRPr="00530EC2" w:rsidRDefault="00530EC2" w:rsidP="00530EC2">
      <w:pPr>
        <w:numPr>
          <w:ilvl w:val="2"/>
          <w:numId w:val="23"/>
        </w:numPr>
        <w:suppressAutoHyphens w:val="0"/>
        <w:ind w:left="1418" w:hanging="425"/>
        <w:jc w:val="both"/>
        <w:rPr>
          <w:rFonts w:ascii="Calibri" w:hAnsi="Calibri" w:cs="Calibri"/>
        </w:rPr>
      </w:pPr>
      <w:r w:rsidRPr="00530EC2">
        <w:rPr>
          <w:rFonts w:ascii="Calibri" w:hAnsi="Calibri" w:cs="Calibri"/>
        </w:rPr>
        <w:t>nakłady robocizny i nakłady rzeczowe - z katalogów (KNR lub KNNR), a dla robót specjalistycznych według kalkulacji własnej, potwierdzonej przez Inspektora Nadzoru;</w:t>
      </w:r>
    </w:p>
    <w:p w14:paraId="0095F15A" w14:textId="30D300E9" w:rsidR="00530EC2" w:rsidRPr="00743BC1" w:rsidRDefault="00530EC2" w:rsidP="00743BC1">
      <w:pPr>
        <w:numPr>
          <w:ilvl w:val="0"/>
          <w:numId w:val="20"/>
        </w:numPr>
        <w:suppressAutoHyphens w:val="0"/>
        <w:jc w:val="both"/>
        <w:rPr>
          <w:rFonts w:ascii="Calibri" w:hAnsi="Calibri" w:cs="Calibri"/>
          <w:b/>
          <w:szCs w:val="24"/>
        </w:rPr>
      </w:pPr>
      <w:r w:rsidRPr="00530EC2">
        <w:rPr>
          <w:rFonts w:ascii="Calibri" w:hAnsi="Calibri" w:cs="Calibri"/>
          <w:b/>
          <w:szCs w:val="24"/>
        </w:rPr>
        <w:t xml:space="preserve">zmiany </w:t>
      </w:r>
      <w:r w:rsidR="00743BC1">
        <w:rPr>
          <w:rFonts w:ascii="Calibri" w:hAnsi="Calibri" w:cs="Calibri"/>
          <w:b/>
          <w:szCs w:val="24"/>
        </w:rPr>
        <w:t xml:space="preserve">terminu realizacji, w przypadku </w:t>
      </w:r>
      <w:r w:rsidRPr="00743BC1">
        <w:rPr>
          <w:rFonts w:ascii="Calibri" w:hAnsi="Calibri" w:cs="Calibri"/>
          <w:szCs w:val="24"/>
        </w:rPr>
        <w:t>wystąpienia okoliczności, których Strony umowy nie były w stanie przewidzieć, pomimo zachowania należytej staranności, o okres wystąpienia tych okoliczności.</w:t>
      </w:r>
    </w:p>
    <w:p w14:paraId="15AD3AF5" w14:textId="77777777" w:rsidR="00530EC2" w:rsidRPr="00530EC2" w:rsidRDefault="00530EC2" w:rsidP="00807264">
      <w:pPr>
        <w:numPr>
          <w:ilvl w:val="0"/>
          <w:numId w:val="19"/>
        </w:numPr>
        <w:suppressAutoHyphens w:val="0"/>
        <w:ind w:left="357" w:hanging="357"/>
        <w:contextualSpacing/>
        <w:jc w:val="both"/>
        <w:rPr>
          <w:rFonts w:ascii="Calibri" w:hAnsi="Calibri" w:cs="Calibri"/>
          <w:szCs w:val="24"/>
        </w:rPr>
      </w:pPr>
      <w:r w:rsidRPr="00530EC2">
        <w:rPr>
          <w:rFonts w:ascii="Calibri" w:hAnsi="Calibri" w:cs="Calibri"/>
          <w:szCs w:val="24"/>
        </w:rPr>
        <w:t>W przypadku wydłużenie terminu realizacji przedmiotu umowy Wykonawca, w terminie uzgodnionym z Zamawiającym, zobowiązuje się do przedłożenia Zamawiającemu stosownego aneksu do gwarancji należytego wykonania umowy uwzględniającego tę zmianę.</w:t>
      </w:r>
    </w:p>
    <w:p w14:paraId="31BB792F" w14:textId="77777777" w:rsidR="00530EC2" w:rsidRPr="00530EC2" w:rsidRDefault="00530EC2" w:rsidP="00530EC2">
      <w:pPr>
        <w:numPr>
          <w:ilvl w:val="0"/>
          <w:numId w:val="19"/>
        </w:numPr>
        <w:suppressAutoHyphens w:val="0"/>
        <w:ind w:left="357" w:hanging="357"/>
        <w:jc w:val="both"/>
        <w:rPr>
          <w:rFonts w:ascii="Calibri" w:hAnsi="Calibri" w:cs="Calibri"/>
          <w:szCs w:val="24"/>
        </w:rPr>
      </w:pPr>
      <w:r w:rsidRPr="00530EC2">
        <w:rPr>
          <w:rFonts w:ascii="Calibri" w:hAnsi="Calibri" w:cs="Calibri"/>
          <w:szCs w:val="24"/>
        </w:rPr>
        <w:t xml:space="preserve">Zmiany umowy wymagają zachowania formy pisemnej pod rygorem nieważności. </w:t>
      </w:r>
    </w:p>
    <w:p w14:paraId="0024D20D" w14:textId="77777777" w:rsidR="00530EC2" w:rsidRPr="00530EC2" w:rsidRDefault="00530EC2" w:rsidP="00530EC2">
      <w:pPr>
        <w:numPr>
          <w:ilvl w:val="0"/>
          <w:numId w:val="19"/>
        </w:numPr>
        <w:suppressAutoHyphens w:val="0"/>
        <w:jc w:val="both"/>
        <w:rPr>
          <w:rFonts w:ascii="Calibri" w:hAnsi="Calibri" w:cs="Calibri"/>
          <w:szCs w:val="24"/>
        </w:rPr>
      </w:pPr>
      <w:r w:rsidRPr="00530EC2">
        <w:rPr>
          <w:rFonts w:ascii="Calibri" w:hAnsi="Calibri" w:cs="Calibri"/>
          <w:szCs w:val="24"/>
        </w:rPr>
        <w:t>Ponadto Zamawiający dopuszcza zmiany umowy z następujących przyczyn:</w:t>
      </w:r>
    </w:p>
    <w:p w14:paraId="1F9AE543"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zmniejszenia ilości zamówienia wynikającego z faktu, iż realizacja jego części stała się dla Zamawiającego nieuzasadniona społecznie lub ekonomicznie; </w:t>
      </w:r>
    </w:p>
    <w:p w14:paraId="1459F916"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dotyczących zmian poprawiających sprawność wykonania robót (w tym zmiany technologii lub zastosowania materiałów); </w:t>
      </w:r>
    </w:p>
    <w:p w14:paraId="5AB57644"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lastRenderedPageBreak/>
        <w:t xml:space="preserve">- które są obiektywnie korzystne dla Zamawiającego, a na dokonanie tych zmian wyraża zgodę Wykonawca; </w:t>
      </w:r>
    </w:p>
    <w:p w14:paraId="7E86EE29" w14:textId="77777777" w:rsidR="00530EC2" w:rsidRPr="00530EC2" w:rsidRDefault="00530EC2" w:rsidP="00530EC2">
      <w:pPr>
        <w:ind w:left="567" w:hanging="207"/>
        <w:jc w:val="both"/>
        <w:rPr>
          <w:rFonts w:ascii="Calibri" w:hAnsi="Calibri" w:cs="Calibri"/>
          <w:szCs w:val="24"/>
        </w:rPr>
      </w:pPr>
      <w:r w:rsidRPr="00530EC2">
        <w:rPr>
          <w:rFonts w:ascii="Calibri" w:hAnsi="Calibri" w:cs="Calibri"/>
          <w:szCs w:val="24"/>
        </w:rPr>
        <w:t xml:space="preserve">- wystąpienia niemożliwych do przewidzenia prac wymagających wykonania prac zastępczych lub dodatkowych. </w:t>
      </w:r>
    </w:p>
    <w:p w14:paraId="5A6BBD64" w14:textId="77777777"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 14</w:t>
      </w:r>
    </w:p>
    <w:p w14:paraId="724D97BE" w14:textId="77777777" w:rsidR="0020477B" w:rsidRPr="00B15118" w:rsidRDefault="0020477B" w:rsidP="007B66F5">
      <w:pPr>
        <w:spacing w:after="40" w:line="276" w:lineRule="auto"/>
        <w:ind w:left="142" w:hanging="142"/>
        <w:jc w:val="center"/>
        <w:rPr>
          <w:rFonts w:asciiTheme="minorHAnsi" w:hAnsiTheme="minorHAnsi" w:cstheme="minorHAnsi"/>
          <w:b/>
        </w:rPr>
      </w:pPr>
      <w:r w:rsidRPr="00B15118">
        <w:rPr>
          <w:rFonts w:asciiTheme="minorHAnsi" w:hAnsiTheme="minorHAnsi" w:cstheme="minorHAnsi"/>
          <w:b/>
        </w:rPr>
        <w:t>Postanowienia końcowe</w:t>
      </w:r>
    </w:p>
    <w:p w14:paraId="25C33BE0"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14:paraId="4DDCD0EC"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Pr>
          <w:rFonts w:asciiTheme="minorHAnsi" w:hAnsiTheme="minorHAnsi" w:cstheme="minorHAnsi"/>
          <w:lang w:eastAsia="pl-PL" w:bidi="ar-SA"/>
        </w:rPr>
        <w:t>sprawie zamówienia publicznego Strony</w:t>
      </w:r>
      <w:r w:rsidRPr="00351DB7">
        <w:rPr>
          <w:rFonts w:asciiTheme="minorHAnsi" w:hAnsiTheme="minorHAnsi" w:cstheme="minorHAnsi"/>
          <w:lang w:eastAsia="pl-PL" w:bidi="ar-SA"/>
        </w:rPr>
        <w:t xml:space="preserve"> </w:t>
      </w:r>
      <w:r w:rsidR="00530EC2">
        <w:rPr>
          <w:rFonts w:asciiTheme="minorHAnsi" w:hAnsiTheme="minorHAnsi" w:cstheme="minorHAnsi"/>
          <w:lang w:eastAsia="pl-PL" w:bidi="ar-SA"/>
        </w:rPr>
        <w:t>zobowiązują się</w:t>
      </w:r>
      <w:r>
        <w:rPr>
          <w:rFonts w:asciiTheme="minorHAnsi" w:hAnsiTheme="minorHAnsi" w:cstheme="minorHAnsi"/>
          <w:lang w:eastAsia="pl-PL" w:bidi="ar-SA"/>
        </w:rPr>
        <w:t xml:space="preserve"> d</w:t>
      </w:r>
      <w:r w:rsidRPr="00351DB7">
        <w:rPr>
          <w:rFonts w:asciiTheme="minorHAnsi" w:hAnsiTheme="minorHAnsi" w:cstheme="minorHAnsi"/>
          <w:lang w:eastAsia="pl-PL" w:bidi="ar-SA"/>
        </w:rPr>
        <w:t xml:space="preserve">o wyczerpania drogi postępowania polubownego. W przypadku </w:t>
      </w:r>
      <w:r w:rsidR="00530EC2">
        <w:rPr>
          <w:rFonts w:asciiTheme="minorHAnsi" w:hAnsiTheme="minorHAnsi" w:cstheme="minorHAnsi"/>
          <w:lang w:eastAsia="pl-PL" w:bidi="ar-SA"/>
        </w:rPr>
        <w:t xml:space="preserve">jego </w:t>
      </w:r>
      <w:r w:rsidRPr="00351DB7">
        <w:rPr>
          <w:rFonts w:asciiTheme="minorHAnsi" w:hAnsiTheme="minorHAnsi" w:cstheme="minorHAnsi"/>
          <w:lang w:eastAsia="pl-PL" w:bidi="ar-SA"/>
        </w:rPr>
        <w:t>bezs</w:t>
      </w:r>
      <w:r w:rsidR="00530EC2">
        <w:rPr>
          <w:rFonts w:asciiTheme="minorHAnsi" w:hAnsiTheme="minorHAnsi" w:cstheme="minorHAnsi"/>
          <w:lang w:eastAsia="pl-PL" w:bidi="ar-SA"/>
        </w:rPr>
        <w:t>kuteczności</w:t>
      </w:r>
      <w:r w:rsidRPr="00351DB7">
        <w:rPr>
          <w:rFonts w:asciiTheme="minorHAnsi" w:hAnsiTheme="minorHAnsi" w:cstheme="minorHAnsi"/>
          <w:lang w:eastAsia="pl-PL" w:bidi="ar-SA"/>
        </w:rPr>
        <w:t xml:space="preserve"> ewentualne spory rozstrzygać będzie sąd właściwy dla siedziby Zamawiającego. </w:t>
      </w:r>
    </w:p>
    <w:p w14:paraId="2B47D1B1" w14:textId="77777777"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14:paraId="7D44329D" w14:textId="77777777" w:rsidR="0020477B" w:rsidRPr="00351DB7"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14:paraId="3C569D88" w14:textId="77777777" w:rsidR="0020477B" w:rsidRPr="00313741"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14:paraId="61E644D8" w14:textId="77777777" w:rsidR="0020477B" w:rsidRPr="00007280" w:rsidRDefault="0020477B" w:rsidP="007B66F5">
      <w:pPr>
        <w:numPr>
          <w:ilvl w:val="0"/>
          <w:numId w:val="8"/>
        </w:numPr>
        <w:shd w:val="clear" w:color="auto" w:fill="FFFFFF"/>
        <w:suppressAutoHyphens w:val="0"/>
        <w:spacing w:line="276" w:lineRule="auto"/>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14:paraId="59EBF586" w14:textId="77777777" w:rsidR="0020477B" w:rsidRDefault="0020477B" w:rsidP="0020477B">
      <w:pPr>
        <w:spacing w:after="40"/>
        <w:ind w:left="142" w:hanging="142"/>
        <w:jc w:val="both"/>
        <w:rPr>
          <w:rFonts w:asciiTheme="minorHAnsi" w:hAnsiTheme="minorHAnsi" w:cstheme="minorHAnsi"/>
        </w:rPr>
      </w:pPr>
    </w:p>
    <w:p w14:paraId="4C36F477" w14:textId="77777777" w:rsidR="0020477B" w:rsidRDefault="0020477B" w:rsidP="0020477B">
      <w:pPr>
        <w:spacing w:after="40"/>
        <w:ind w:left="142" w:hanging="142"/>
        <w:jc w:val="both"/>
        <w:rPr>
          <w:rFonts w:asciiTheme="minorHAnsi" w:hAnsiTheme="minorHAnsi" w:cstheme="minorHAnsi"/>
        </w:rPr>
      </w:pPr>
    </w:p>
    <w:p w14:paraId="734D4A73" w14:textId="77777777" w:rsidR="0020477B" w:rsidRPr="00B15118" w:rsidRDefault="0020477B" w:rsidP="0020477B">
      <w:pPr>
        <w:spacing w:after="40"/>
        <w:ind w:left="142" w:hanging="142"/>
        <w:jc w:val="both"/>
        <w:rPr>
          <w:rFonts w:asciiTheme="minorHAnsi" w:hAnsiTheme="minorHAnsi" w:cstheme="minorHAnsi"/>
        </w:rPr>
      </w:pPr>
    </w:p>
    <w:p w14:paraId="772E1A15" w14:textId="77777777" w:rsidR="0020477B" w:rsidRPr="00E41E41" w:rsidRDefault="0020477B" w:rsidP="0020477B">
      <w:pPr>
        <w:spacing w:after="40"/>
        <w:ind w:left="142" w:hanging="142"/>
        <w:jc w:val="both"/>
        <w:rPr>
          <w:rFonts w:asciiTheme="minorHAnsi" w:hAnsiTheme="minorHAnsi" w:cstheme="minorHAnsi"/>
          <w:b/>
        </w:rPr>
      </w:pPr>
      <w:r w:rsidRPr="00E41E41">
        <w:rPr>
          <w:rFonts w:asciiTheme="minorHAnsi" w:hAnsiTheme="minorHAnsi" w:cstheme="minorHAnsi"/>
          <w:b/>
        </w:rPr>
        <w:t xml:space="preserve">ZAMAWIAJĄCY:                                                                                                                               </w:t>
      </w:r>
      <w:r w:rsidRPr="00E41E41">
        <w:rPr>
          <w:rFonts w:asciiTheme="minorHAnsi" w:hAnsiTheme="minorHAnsi" w:cstheme="minorHAnsi"/>
          <w:b/>
        </w:rPr>
        <w:tab/>
      </w:r>
      <w:r w:rsidRPr="00E41E41">
        <w:rPr>
          <w:rFonts w:asciiTheme="minorHAnsi" w:hAnsiTheme="minorHAnsi" w:cstheme="minorHAnsi"/>
          <w:b/>
        </w:rPr>
        <w:tab/>
        <w:t>WYKONAWCA:</w:t>
      </w:r>
    </w:p>
    <w:p w14:paraId="3EAB7EA8" w14:textId="77777777" w:rsidR="007539DA" w:rsidRDefault="007539DA"/>
    <w:sectPr w:rsidR="007539DA" w:rsidSect="007539DA">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528D6" w14:textId="77777777" w:rsidR="000300FE" w:rsidRDefault="000300FE" w:rsidP="0020477B">
      <w:r>
        <w:separator/>
      </w:r>
    </w:p>
  </w:endnote>
  <w:endnote w:type="continuationSeparator" w:id="0">
    <w:p w14:paraId="6D47186C" w14:textId="77777777" w:rsidR="000300FE" w:rsidRDefault="000300FE" w:rsidP="0020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14:paraId="69F4F2C6" w14:textId="77777777" w:rsidR="007539DA" w:rsidRDefault="007539DA">
        <w:pPr>
          <w:pStyle w:val="Stopka"/>
          <w:jc w:val="center"/>
        </w:pPr>
        <w:r>
          <w:fldChar w:fldCharType="begin"/>
        </w:r>
        <w:r>
          <w:instrText>PAGE   \* MERGEFORMAT</w:instrText>
        </w:r>
        <w:r>
          <w:fldChar w:fldCharType="separate"/>
        </w:r>
        <w:r w:rsidR="00C545E4">
          <w:rPr>
            <w:noProof/>
          </w:rPr>
          <w:t>12</w:t>
        </w:r>
        <w:r>
          <w:fldChar w:fldCharType="end"/>
        </w:r>
      </w:p>
    </w:sdtContent>
  </w:sdt>
  <w:p w14:paraId="75128FD6" w14:textId="77777777" w:rsidR="007539DA" w:rsidRDefault="007539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1A76F" w14:textId="77777777" w:rsidR="000300FE" w:rsidRDefault="000300FE" w:rsidP="0020477B">
      <w:r>
        <w:separator/>
      </w:r>
    </w:p>
  </w:footnote>
  <w:footnote w:type="continuationSeparator" w:id="0">
    <w:p w14:paraId="3B51F1EA" w14:textId="77777777" w:rsidR="000300FE" w:rsidRDefault="000300FE" w:rsidP="0020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4ED19" w14:textId="7C4C751C" w:rsidR="005115F5" w:rsidRDefault="001822AC">
    <w:pPr>
      <w:pStyle w:val="Nagwek"/>
    </w:pPr>
    <w:r w:rsidRPr="00A81EC1">
      <w:rPr>
        <w:rFonts w:ascii="Calibri" w:hAnsi="Calibri" w:cs="Times New Roman"/>
        <w:noProof/>
        <w:lang w:eastAsia="pl-PL" w:bidi="ar-SA"/>
      </w:rPr>
      <w:drawing>
        <wp:inline distT="0" distB="0" distL="0" distR="0" wp14:anchorId="1466296F" wp14:editId="2E50430B">
          <wp:extent cx="3848100" cy="741030"/>
          <wp:effectExtent l="0" t="0" r="0" b="2540"/>
          <wp:docPr id="2" name="Obraz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34429" name="Obraz 917634429">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xmlns:arto="http://schemas.microsoft.com/office/word/2006/arto"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4196" cy="786495"/>
                  </a:xfrm>
                  <a:prstGeom prst="rect">
                    <a:avLst/>
                  </a:prstGeom>
                  <a:noFill/>
                  <a:ln>
                    <a:noFill/>
                  </a:ln>
                </pic:spPr>
              </pic:pic>
            </a:graphicData>
          </a:graphic>
        </wp:inline>
      </w:drawing>
    </w:r>
    <w:r>
      <w:t xml:space="preserve">         </w:t>
    </w:r>
    <w:r w:rsidRPr="00A81EC1">
      <w:rPr>
        <w:rFonts w:ascii="Calibri" w:hAnsi="Calibri" w:cs="Calibri"/>
        <w:b/>
        <w:noProof/>
        <w:color w:val="000000"/>
        <w:sz w:val="16"/>
        <w:szCs w:val="16"/>
        <w:lang w:eastAsia="pl-PL" w:bidi="ar-SA"/>
      </w:rPr>
      <w:drawing>
        <wp:inline distT="0" distB="0" distL="0" distR="0" wp14:anchorId="1C359F12" wp14:editId="50243E98">
          <wp:extent cx="1078865" cy="664210"/>
          <wp:effectExtent l="0" t="0" r="0" b="0"/>
          <wp:docPr id="3" name="Obraz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76614" name="Obraz 2">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xmlns:arto="http://schemas.microsoft.com/office/word/2006/arto"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6642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C56"/>
    <w:multiLevelType w:val="hybridMultilevel"/>
    <w:tmpl w:val="B248EC32"/>
    <w:lvl w:ilvl="0" w:tplc="CE52C6C6">
      <w:start w:val="1"/>
      <w:numFmt w:val="decimal"/>
      <w:lvlText w:val="%1."/>
      <w:lvlJc w:val="left"/>
      <w:pPr>
        <w:ind w:left="360" w:hanging="360"/>
      </w:pPr>
      <w:rPr>
        <w:rFonts w:hint="default"/>
        <w:b w:val="0"/>
        <w:bCs/>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97A503E"/>
    <w:multiLevelType w:val="hybridMultilevel"/>
    <w:tmpl w:val="F3BE64BC"/>
    <w:lvl w:ilvl="0" w:tplc="5F7694A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754230"/>
    <w:multiLevelType w:val="hybridMultilevel"/>
    <w:tmpl w:val="B088F2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0DD62FE4"/>
    <w:lvl w:ilvl="0" w:tplc="963883AA">
      <w:start w:val="1"/>
      <w:numFmt w:val="decimal"/>
      <w:lvlText w:val="%1)"/>
      <w:lvlJc w:val="left"/>
      <w:pPr>
        <w:ind w:left="720" w:hanging="360"/>
      </w:pPr>
      <w:rPr>
        <w:rFonts w:hint="default"/>
        <w:b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nsid w:val="2E7863B7"/>
    <w:multiLevelType w:val="hybridMultilevel"/>
    <w:tmpl w:val="7FA2E1C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nsid w:val="32E70D4C"/>
    <w:multiLevelType w:val="hybridMultilevel"/>
    <w:tmpl w:val="01B61A96"/>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412C0804"/>
    <w:multiLevelType w:val="hybridMultilevel"/>
    <w:tmpl w:val="EBB8A5DC"/>
    <w:lvl w:ilvl="0" w:tplc="2E0016CC">
      <w:start w:val="1"/>
      <w:numFmt w:val="decimal"/>
      <w:lvlText w:val="%1)"/>
      <w:lvlJc w:val="left"/>
      <w:pPr>
        <w:tabs>
          <w:tab w:val="num" w:pos="360"/>
        </w:tabs>
        <w:ind w:left="36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898C53F0">
      <w:start w:val="1"/>
      <w:numFmt w:val="decimal"/>
      <w:lvlText w:val="%5)"/>
      <w:lvlJc w:val="left"/>
      <w:pPr>
        <w:tabs>
          <w:tab w:val="num" w:pos="3600"/>
        </w:tabs>
        <w:ind w:left="3600" w:hanging="360"/>
      </w:pPr>
      <w:rPr>
        <w:rFonts w:ascii="Times New Roman" w:eastAsia="Calibri"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1EE1145"/>
    <w:multiLevelType w:val="hybridMultilevel"/>
    <w:tmpl w:val="B4968218"/>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nsid w:val="475F428C"/>
    <w:multiLevelType w:val="hybridMultilevel"/>
    <w:tmpl w:val="592090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6">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73571515"/>
    <w:multiLevelType w:val="hybridMultilevel"/>
    <w:tmpl w:val="FFFFFFFF"/>
    <w:lvl w:ilvl="0" w:tplc="0E88CE4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B">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BCA41CF"/>
    <w:multiLevelType w:val="hybridMultilevel"/>
    <w:tmpl w:val="ED7A2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9"/>
  </w:num>
  <w:num w:numId="7">
    <w:abstractNumId w:val="7"/>
  </w:num>
  <w:num w:numId="8">
    <w:abstractNumId w:val="3"/>
  </w:num>
  <w:num w:numId="9">
    <w:abstractNumId w:val="0"/>
  </w:num>
  <w:num w:numId="10">
    <w:abstractNumId w:val="23"/>
  </w:num>
  <w:num w:numId="11">
    <w:abstractNumId w:val="12"/>
  </w:num>
  <w:num w:numId="12">
    <w:abstractNumId w:val="5"/>
  </w:num>
  <w:num w:numId="13">
    <w:abstractNumId w:val="10"/>
  </w:num>
  <w:num w:numId="14">
    <w:abstractNumId w:val="2"/>
  </w:num>
  <w:num w:numId="15">
    <w:abstractNumId w:val="9"/>
  </w:num>
  <w:num w:numId="16">
    <w:abstractNumId w:val="14"/>
  </w:num>
  <w:num w:numId="17">
    <w:abstractNumId w:val="15"/>
  </w:num>
  <w:num w:numId="18">
    <w:abstractNumId w:val="11"/>
  </w:num>
  <w:num w:numId="19">
    <w:abstractNumId w:val="8"/>
  </w:num>
  <w:num w:numId="20">
    <w:abstractNumId w:val="20"/>
  </w:num>
  <w:num w:numId="21">
    <w:abstractNumId w:val="1"/>
  </w:num>
  <w:num w:numId="22">
    <w:abstractNumId w:val="22"/>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7B"/>
    <w:rsid w:val="00006655"/>
    <w:rsid w:val="000300FE"/>
    <w:rsid w:val="00047F00"/>
    <w:rsid w:val="00071178"/>
    <w:rsid w:val="00082A75"/>
    <w:rsid w:val="0008739A"/>
    <w:rsid w:val="000B3B3C"/>
    <w:rsid w:val="001177B8"/>
    <w:rsid w:val="001822AC"/>
    <w:rsid w:val="00182B15"/>
    <w:rsid w:val="0020477B"/>
    <w:rsid w:val="0022608B"/>
    <w:rsid w:val="00234BFF"/>
    <w:rsid w:val="0029182D"/>
    <w:rsid w:val="002A0015"/>
    <w:rsid w:val="00381852"/>
    <w:rsid w:val="003A6488"/>
    <w:rsid w:val="003D7D57"/>
    <w:rsid w:val="00451B1F"/>
    <w:rsid w:val="004E0749"/>
    <w:rsid w:val="004F0726"/>
    <w:rsid w:val="005115F5"/>
    <w:rsid w:val="00511935"/>
    <w:rsid w:val="00530EC2"/>
    <w:rsid w:val="00556462"/>
    <w:rsid w:val="00740C57"/>
    <w:rsid w:val="00743BC1"/>
    <w:rsid w:val="007539DA"/>
    <w:rsid w:val="00794A10"/>
    <w:rsid w:val="007B66F5"/>
    <w:rsid w:val="007B7A5F"/>
    <w:rsid w:val="007F7576"/>
    <w:rsid w:val="00807264"/>
    <w:rsid w:val="00822DC3"/>
    <w:rsid w:val="00835E40"/>
    <w:rsid w:val="00931977"/>
    <w:rsid w:val="00972C0F"/>
    <w:rsid w:val="00976A80"/>
    <w:rsid w:val="009A1002"/>
    <w:rsid w:val="009C5259"/>
    <w:rsid w:val="009E0F29"/>
    <w:rsid w:val="00A675DE"/>
    <w:rsid w:val="00A8329C"/>
    <w:rsid w:val="00AA0788"/>
    <w:rsid w:val="00AD4C82"/>
    <w:rsid w:val="00B0644B"/>
    <w:rsid w:val="00B13FE5"/>
    <w:rsid w:val="00B84239"/>
    <w:rsid w:val="00BB6111"/>
    <w:rsid w:val="00BD26F3"/>
    <w:rsid w:val="00BE2314"/>
    <w:rsid w:val="00BE50C0"/>
    <w:rsid w:val="00C061AB"/>
    <w:rsid w:val="00C545E4"/>
    <w:rsid w:val="00C678E9"/>
    <w:rsid w:val="00C767CB"/>
    <w:rsid w:val="00CD0DF2"/>
    <w:rsid w:val="00CD59EB"/>
    <w:rsid w:val="00E41E41"/>
    <w:rsid w:val="00E534DF"/>
    <w:rsid w:val="00E808EB"/>
    <w:rsid w:val="00EF496E"/>
    <w:rsid w:val="00F05041"/>
    <w:rsid w:val="00F05B48"/>
    <w:rsid w:val="00F1033D"/>
    <w:rsid w:val="00F53D8F"/>
    <w:rsid w:val="00F7520E"/>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77B"/>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20477B"/>
    <w:pPr>
      <w:jc w:val="center"/>
    </w:pPr>
    <w:rPr>
      <w:sz w:val="24"/>
    </w:rPr>
  </w:style>
  <w:style w:type="paragraph" w:styleId="Tekstpodstawowy">
    <w:name w:val="Body Text"/>
    <w:basedOn w:val="Normalny"/>
    <w:link w:val="TekstpodstawowyZnak"/>
    <w:rsid w:val="0020477B"/>
    <w:pPr>
      <w:jc w:val="both"/>
    </w:pPr>
    <w:rPr>
      <w:sz w:val="24"/>
    </w:rPr>
  </w:style>
  <w:style w:type="character" w:customStyle="1" w:styleId="TekstpodstawowyZnak">
    <w:name w:val="Tekst podstawowy Znak"/>
    <w:basedOn w:val="Domylnaczcionkaakapitu"/>
    <w:link w:val="Tekstpodstawowy"/>
    <w:rsid w:val="0020477B"/>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20477B"/>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20477B"/>
    <w:rPr>
      <w:rFonts w:ascii="Calibri" w:eastAsia="Calibri" w:hAnsi="Calibri" w:cs="Times New Roman"/>
      <w:lang w:val="x-none"/>
    </w:rPr>
  </w:style>
  <w:style w:type="paragraph" w:styleId="Nagwek">
    <w:name w:val="header"/>
    <w:basedOn w:val="Normalny"/>
    <w:link w:val="NagwekZnak"/>
    <w:uiPriority w:val="99"/>
    <w:unhideWhenUsed/>
    <w:rsid w:val="0020477B"/>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0477B"/>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0477B"/>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0477B"/>
    <w:rPr>
      <w:rFonts w:ascii="Times New Roman" w:eastAsia="Times New Roman" w:hAnsi="Times New Roman" w:cs="Mangal"/>
      <w:sz w:val="20"/>
      <w:szCs w:val="18"/>
      <w:lang w:eastAsia="zh-CN" w:bidi="hi-IN"/>
    </w:rPr>
  </w:style>
  <w:style w:type="paragraph" w:customStyle="1" w:styleId="BodyText21">
    <w:name w:val="Body Text 21"/>
    <w:basedOn w:val="Normalny"/>
    <w:rsid w:val="0020477B"/>
    <w:pPr>
      <w:tabs>
        <w:tab w:val="left" w:pos="0"/>
      </w:tabs>
      <w:suppressAutoHyphens w:val="0"/>
      <w:jc w:val="both"/>
    </w:pPr>
    <w:rPr>
      <w:sz w:val="24"/>
      <w:szCs w:val="24"/>
      <w:lang w:eastAsia="pl-PL" w:bidi="ar-SA"/>
    </w:rPr>
  </w:style>
  <w:style w:type="paragraph" w:styleId="Tekstdymka">
    <w:name w:val="Balloon Text"/>
    <w:basedOn w:val="Normalny"/>
    <w:link w:val="TekstdymkaZnak"/>
    <w:uiPriority w:val="99"/>
    <w:semiHidden/>
    <w:unhideWhenUsed/>
    <w:rsid w:val="0020477B"/>
    <w:rPr>
      <w:rFonts w:ascii="Tahoma" w:hAnsi="Tahoma" w:cs="Mangal"/>
      <w:sz w:val="16"/>
      <w:szCs w:val="14"/>
    </w:rPr>
  </w:style>
  <w:style w:type="character" w:customStyle="1" w:styleId="TekstdymkaZnak">
    <w:name w:val="Tekst dymka Znak"/>
    <w:basedOn w:val="Domylnaczcionkaakapitu"/>
    <w:link w:val="Tekstdymka"/>
    <w:uiPriority w:val="99"/>
    <w:semiHidden/>
    <w:rsid w:val="0020477B"/>
    <w:rPr>
      <w:rFonts w:ascii="Tahoma" w:eastAsia="Times New Roma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6399</Words>
  <Characters>38399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2023-10-03T06:30:00Z</dcterms:created>
  <dcterms:modified xsi:type="dcterms:W3CDTF">2025-09-09T07:18:00Z</dcterms:modified>
</cp:coreProperties>
</file>