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F0" w:rsidRPr="00EC73F0" w:rsidRDefault="00EC73F0" w:rsidP="00EC73F0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……………….</w:t>
      </w:r>
    </w:p>
    <w:p w:rsidR="00EC73F0" w:rsidRPr="00EC73F0" w:rsidRDefault="00EC73F0" w:rsidP="00EC7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.................. 2025 r. w Mińsku Mazowieckim, pomiędzy:</w:t>
      </w:r>
    </w:p>
    <w:p w:rsidR="00EC73F0" w:rsidRPr="00EC73F0" w:rsidRDefault="00EC73F0" w:rsidP="00EC7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Mińsk Mazowiecki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Mińsku Mazowieckim przy ul. Chełmońskiego 14, REGON: 711582747, NIP: 8222146576,reprezentowaną przez:</w:t>
      </w:r>
      <w:r w:rsidR="00972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Wójta Gminy Mińsk Mazowiecki – Pana Antoniego Janusza </w:t>
      </w:r>
      <w:proofErr w:type="spellStart"/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Piechoskiego</w:t>
      </w:r>
      <w:proofErr w:type="spellEnd"/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„Zamawiającym”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73F0" w:rsidRPr="00EC73F0" w:rsidRDefault="00EC73F0" w:rsidP="00EC7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EC73F0" w:rsidRPr="00EC73F0" w:rsidRDefault="00EC73F0" w:rsidP="00EC7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..................................................,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NIP: ..................................., REGON: ...................................,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reprezentowaną przez: ..................................................,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zwaną dalej </w:t>
      </w:r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„Wykonawcą”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73F0" w:rsidRPr="00EC73F0" w:rsidRDefault="00EC73F0" w:rsidP="00EC7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dalej </w:t>
      </w:r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01A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każda z osobna </w:t>
      </w:r>
      <w:r w:rsidRPr="00EC7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73F0" w:rsidRPr="00EC73F0" w:rsidRDefault="00EC73F0" w:rsidP="00EC7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zostaje zawarta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świadczenie usług edukacyjnych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 o następującej treści:</w:t>
      </w:r>
    </w:p>
    <w:p w:rsidR="00EC73F0" w:rsidRPr="00EC73F0" w:rsidRDefault="00EC73F0" w:rsidP="00EC73F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1. Przedmiot umowy</w:t>
      </w:r>
    </w:p>
    <w:p w:rsidR="00EC73F0" w:rsidRPr="00EC73F0" w:rsidRDefault="00EC73F0" w:rsidP="00EC73F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akcji edukacyjnej promującej aktywność fizyczną na świeżym powietrzu oraz podnoszącej wiedzę w zakresie poprawy jakości powietrza, przeciwdziałania trendom zmian klimatycznych i wykorzystania odnawialnych źródeł energii (OZE)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„Zadaniem”.</w:t>
      </w:r>
    </w:p>
    <w:p w:rsidR="00EC73F0" w:rsidRPr="00EC73F0" w:rsidRDefault="00EC73F0" w:rsidP="00EC73F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przygotowania i realizacji Zadania zgodnie z opisem stanowiącym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 nr 1 do niniejszej umowy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C73F0" w:rsidRPr="00EC73F0" w:rsidRDefault="00EC73F0" w:rsidP="00EC73F0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Szacowana liczba godzin lekcyjnych zajęć wynosi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godzin lekcyjnych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73F0" w:rsidRPr="00EC73F0" w:rsidRDefault="00EC73F0" w:rsidP="00EC73F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FD1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Warunki realizacji</w:t>
      </w:r>
    </w:p>
    <w:p w:rsidR="00EC73F0" w:rsidRPr="00EC73F0" w:rsidRDefault="00EC73F0" w:rsidP="00EC73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zapewnienia niezbędnego sprzętu do realizacji zajęć, w szczególności: komputera, projektora i ekranu projekcyjnego.</w:t>
      </w:r>
    </w:p>
    <w:p w:rsidR="00EC73F0" w:rsidRPr="00EC73F0" w:rsidRDefault="00EC73F0" w:rsidP="00EC73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Terminy zajęć będą uzgadniane z dyrekcjami jednostek edukacyjnych nie później niż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dni przed planowanym terminem zajęć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73F0" w:rsidRPr="00EC73F0" w:rsidRDefault="00EC73F0" w:rsidP="00EC73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zrealizowaniu zajęć w każdej placówce Wykonawca przedłoży Zamawiającemu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protokół potwierdzający ich odbycie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, podpisany przez przedstawiciela danej placówki oświatowej.</w:t>
      </w:r>
    </w:p>
    <w:p w:rsidR="00EC73F0" w:rsidRPr="00EC73F0" w:rsidRDefault="00EC73F0" w:rsidP="00EC73F0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całości przedmiotu umowy: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dnia 30 listopada 2025 r.</w:t>
      </w:r>
    </w:p>
    <w:p w:rsidR="00EC73F0" w:rsidRPr="00EC73F0" w:rsidRDefault="00EC73F0" w:rsidP="00EC73F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FD1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Wynagrodzenie</w:t>
      </w:r>
    </w:p>
    <w:p w:rsidR="00EC73F0" w:rsidRPr="00EC73F0" w:rsidRDefault="00EC73F0" w:rsidP="00EC73F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przedmiotu umowy Zamawiający zapłaci Wykonawcy wynagrodzenie w wysokości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 zł brutto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 ..................................................).</w:t>
      </w:r>
    </w:p>
    <w:p w:rsidR="00EC73F0" w:rsidRPr="00EC73F0" w:rsidRDefault="00EC73F0" w:rsidP="00EC73F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obejmuje wszelkie koszty związane z realizacją umowy, w tym opracowanie materiałów, dojazdy, przygotowanie i prowadzenie zajęć.</w:t>
      </w:r>
    </w:p>
    <w:p w:rsidR="00EC73F0" w:rsidRPr="00EC73F0" w:rsidRDefault="00EC73F0" w:rsidP="00EC73F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 wystawienia faktury/rachunku jest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protokół odbioru końcowego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podpisany przez Zamawiającego bez zastrzeżeń.</w:t>
      </w:r>
    </w:p>
    <w:p w:rsidR="00EC73F0" w:rsidRPr="00EC73F0" w:rsidRDefault="00EC73F0" w:rsidP="00EC73F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wynagrodzenia nastąpi w terminie </w:t>
      </w:r>
      <w:r w:rsidR="00630A89"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30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doręczenia Zamawiającemu prawidłowo wystawionej faktury/rachunku.</w:t>
      </w:r>
    </w:p>
    <w:p w:rsidR="00EC73F0" w:rsidRPr="00EC73F0" w:rsidRDefault="00EC73F0" w:rsidP="00EC73F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FD1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Odpowiedzialność i kontrola</w:t>
      </w:r>
    </w:p>
    <w:p w:rsidR="00EC73F0" w:rsidRPr="00EC73F0" w:rsidRDefault="00EC73F0" w:rsidP="00EC73F0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należyte wykonanie umowy.</w:t>
      </w:r>
    </w:p>
    <w:p w:rsidR="00EC73F0" w:rsidRPr="00EC73F0" w:rsidRDefault="00EC73F0" w:rsidP="00EC73F0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ma prawo kontrolować przebieg i sposób realizacji Zadania, w tym uczestniczyć w zajęciach.</w:t>
      </w:r>
    </w:p>
    <w:p w:rsidR="00EC73F0" w:rsidRPr="00EC73F0" w:rsidRDefault="00EC73F0" w:rsidP="00EC73F0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nienależytego wykonania umowy Zamawiający może żądać obniżenia wynagrodzenia lub odstąpić od umowy.</w:t>
      </w:r>
    </w:p>
    <w:p w:rsidR="00EC73F0" w:rsidRPr="005F3327" w:rsidRDefault="00630A89" w:rsidP="00EC73F0">
      <w:pPr>
        <w:pStyle w:val="Nagwek3"/>
        <w:rPr>
          <w:b w:val="0"/>
          <w:sz w:val="24"/>
          <w:szCs w:val="24"/>
        </w:rPr>
      </w:pPr>
      <w:r w:rsidRPr="005F3327">
        <w:rPr>
          <w:b w:val="0"/>
          <w:sz w:val="24"/>
          <w:szCs w:val="24"/>
        </w:rPr>
        <w:t xml:space="preserve">§ </w:t>
      </w:r>
      <w:r w:rsidR="00FD1758">
        <w:rPr>
          <w:b w:val="0"/>
          <w:sz w:val="24"/>
          <w:szCs w:val="24"/>
        </w:rPr>
        <w:t>5</w:t>
      </w:r>
      <w:r w:rsidR="00EC73F0" w:rsidRPr="005F3327">
        <w:rPr>
          <w:b w:val="0"/>
          <w:sz w:val="24"/>
          <w:szCs w:val="24"/>
        </w:rPr>
        <w:t>. Kary umowne</w:t>
      </w:r>
    </w:p>
    <w:p w:rsidR="00EC73F0" w:rsidRPr="005F3327" w:rsidRDefault="00EC73F0" w:rsidP="00EC73F0">
      <w:pPr>
        <w:pStyle w:val="NormalnyWeb"/>
        <w:numPr>
          <w:ilvl w:val="0"/>
          <w:numId w:val="10"/>
        </w:numPr>
        <w:jc w:val="both"/>
      </w:pPr>
      <w:r w:rsidRPr="005F3327">
        <w:t>Wykonawca zapłaci Zamawiającemu kary umowne w następujących przypadkach i wysokościach:</w:t>
      </w:r>
    </w:p>
    <w:p w:rsidR="00EC73F0" w:rsidRPr="005F3327" w:rsidRDefault="00EC73F0" w:rsidP="00EC73F0">
      <w:pPr>
        <w:pStyle w:val="NormalnyWeb"/>
        <w:numPr>
          <w:ilvl w:val="1"/>
          <w:numId w:val="10"/>
        </w:numPr>
        <w:tabs>
          <w:tab w:val="clear" w:pos="1440"/>
          <w:tab w:val="num" w:pos="993"/>
        </w:tabs>
        <w:ind w:left="993"/>
        <w:jc w:val="both"/>
      </w:pPr>
      <w:r w:rsidRPr="005F3327">
        <w:t xml:space="preserve">za odstąpienie od umowy z przyczyn leżących po stronie Wykonawcy – w wysokości </w:t>
      </w:r>
      <w:r w:rsidRPr="005F3327">
        <w:rPr>
          <w:rStyle w:val="Pogrubienie"/>
          <w:b w:val="0"/>
        </w:rPr>
        <w:t xml:space="preserve">10% wynagrodzenia brutto określonego w § </w:t>
      </w:r>
      <w:r w:rsidR="00FD1758">
        <w:rPr>
          <w:rStyle w:val="Pogrubienie"/>
          <w:b w:val="0"/>
        </w:rPr>
        <w:t>3</w:t>
      </w:r>
      <w:r w:rsidRPr="005F3327">
        <w:rPr>
          <w:rStyle w:val="Pogrubienie"/>
          <w:b w:val="0"/>
        </w:rPr>
        <w:t xml:space="preserve"> ust. 1</w:t>
      </w:r>
      <w:r w:rsidRPr="005F3327">
        <w:t>,</w:t>
      </w:r>
    </w:p>
    <w:p w:rsidR="00EC73F0" w:rsidRPr="005F3327" w:rsidRDefault="00EC73F0" w:rsidP="00EC73F0">
      <w:pPr>
        <w:pStyle w:val="NormalnyWeb"/>
        <w:numPr>
          <w:ilvl w:val="1"/>
          <w:numId w:val="10"/>
        </w:numPr>
        <w:tabs>
          <w:tab w:val="clear" w:pos="1440"/>
          <w:tab w:val="num" w:pos="993"/>
        </w:tabs>
        <w:ind w:left="993"/>
        <w:jc w:val="both"/>
      </w:pPr>
      <w:r w:rsidRPr="005F3327">
        <w:t xml:space="preserve">za opóźnienie w wykonaniu przedmiotu umowy lub jego części – w wysokości </w:t>
      </w:r>
      <w:r w:rsidRPr="005F3327">
        <w:rPr>
          <w:rStyle w:val="Pogrubienie"/>
          <w:b w:val="0"/>
        </w:rPr>
        <w:t>0,5% wynagrodzenia brutto za każdy dzień opóźnienia</w:t>
      </w:r>
      <w:r w:rsidRPr="005F3327">
        <w:t>, liczony od dnia następującego po upływie terminu realizacji,</w:t>
      </w:r>
    </w:p>
    <w:p w:rsidR="00EC73F0" w:rsidRPr="005F3327" w:rsidRDefault="00EC73F0" w:rsidP="00EC73F0">
      <w:pPr>
        <w:pStyle w:val="NormalnyWeb"/>
        <w:numPr>
          <w:ilvl w:val="1"/>
          <w:numId w:val="10"/>
        </w:numPr>
        <w:tabs>
          <w:tab w:val="clear" w:pos="1440"/>
          <w:tab w:val="num" w:pos="993"/>
        </w:tabs>
        <w:ind w:left="993"/>
        <w:jc w:val="both"/>
      </w:pPr>
      <w:r w:rsidRPr="005F3327">
        <w:t xml:space="preserve">za niewykonanie poszczególnych elementów akcji edukacyjnej (np. nieprzeprowadzenie zajęć w którejkolwiek z placówek wskazanych </w:t>
      </w:r>
      <w:r w:rsidR="00FD1758">
        <w:t>w opisie przedmiotu zamówienia</w:t>
      </w:r>
      <w:r w:rsidRPr="005F3327">
        <w:t xml:space="preserve"> – w wysokości </w:t>
      </w:r>
      <w:r w:rsidRPr="005F3327">
        <w:rPr>
          <w:rStyle w:val="Pogrubienie"/>
          <w:b w:val="0"/>
        </w:rPr>
        <w:t>500,00 zł za każde niewykonane spotkanie lub działanie</w:t>
      </w:r>
      <w:r w:rsidRPr="005F3327">
        <w:t>.</w:t>
      </w:r>
    </w:p>
    <w:p w:rsidR="00EC73F0" w:rsidRPr="005F3327" w:rsidRDefault="00EC73F0" w:rsidP="00EC73F0">
      <w:pPr>
        <w:pStyle w:val="NormalnyWeb"/>
        <w:numPr>
          <w:ilvl w:val="0"/>
          <w:numId w:val="10"/>
        </w:numPr>
      </w:pPr>
      <w:r w:rsidRPr="005F3327">
        <w:t>W przypadku odstąpienia od umowy przez Zamawiającego z winy Wykonawcy, Zamawiający ma prawo potrącić należną karę umowną z wynagrodzenia Wykonawcy lub dochodzić jej zapłaty z innych należności.</w:t>
      </w:r>
    </w:p>
    <w:p w:rsidR="00EC73F0" w:rsidRPr="005F3327" w:rsidRDefault="00EC73F0" w:rsidP="00EC73F0">
      <w:pPr>
        <w:pStyle w:val="NormalnyWeb"/>
        <w:numPr>
          <w:ilvl w:val="0"/>
          <w:numId w:val="10"/>
        </w:numPr>
      </w:pPr>
      <w:r w:rsidRPr="005F3327">
        <w:t>Wykonawca wyraża zgodę na potrącenie kar umownych z przysługującego mu wynagrodzenia bez konieczności uzyskania jego odrębnej zgody.</w:t>
      </w:r>
    </w:p>
    <w:p w:rsidR="00EC73F0" w:rsidRPr="005F3327" w:rsidRDefault="00EC73F0" w:rsidP="00EC73F0">
      <w:pPr>
        <w:pStyle w:val="NormalnyWeb"/>
        <w:numPr>
          <w:ilvl w:val="0"/>
          <w:numId w:val="10"/>
        </w:numPr>
        <w:jc w:val="both"/>
      </w:pPr>
      <w:r w:rsidRPr="005F3327">
        <w:t>Zapłata kar umownych nie wyłącza prawa Zamawiającego do dochodzenia od Wykonawcy odszkodowania przewyższającego wysokość naliczonych kar, na zasadach ogólnych określonych w Kodeksie cywilnym.</w:t>
      </w:r>
    </w:p>
    <w:p w:rsidR="00EC73F0" w:rsidRPr="005F3327" w:rsidRDefault="00EC73F0" w:rsidP="00EC73F0">
      <w:pPr>
        <w:pStyle w:val="NormalnyWeb"/>
        <w:numPr>
          <w:ilvl w:val="0"/>
          <w:numId w:val="10"/>
        </w:numPr>
      </w:pPr>
      <w:r w:rsidRPr="005F3327">
        <w:t xml:space="preserve">W przypadku odstąpienia od umowy przez Zamawiającego bez uzasadnionej przyczyny leżącej po stronie Wykonawcy, Zamawiający zapłaci Wykonawcy karę umowną w wysokości </w:t>
      </w:r>
      <w:r w:rsidRPr="005F3327">
        <w:rPr>
          <w:rStyle w:val="Pogrubienie"/>
          <w:b w:val="0"/>
        </w:rPr>
        <w:t xml:space="preserve">10% wynagrodzenia brutto określonego w § </w:t>
      </w:r>
      <w:r w:rsidR="00FD1758">
        <w:rPr>
          <w:rStyle w:val="Pogrubienie"/>
          <w:b w:val="0"/>
        </w:rPr>
        <w:t>3</w:t>
      </w:r>
      <w:r w:rsidRPr="005F3327">
        <w:rPr>
          <w:rStyle w:val="Pogrubienie"/>
          <w:b w:val="0"/>
        </w:rPr>
        <w:t xml:space="preserve"> ust. 1</w:t>
      </w:r>
      <w:r w:rsidRPr="005F3327">
        <w:t>.</w:t>
      </w:r>
    </w:p>
    <w:p w:rsidR="00EC73F0" w:rsidRPr="005F3327" w:rsidRDefault="00EC73F0" w:rsidP="00EC73F0">
      <w:pPr>
        <w:pStyle w:val="NormalnyWeb"/>
        <w:numPr>
          <w:ilvl w:val="0"/>
          <w:numId w:val="10"/>
        </w:numPr>
        <w:jc w:val="both"/>
      </w:pPr>
      <w:r w:rsidRPr="005F3327">
        <w:t>W przypadku rozwiązania lub odstąpienia od umowy przez Zamawiającego po rozpoczęciu realizacji Zadania, Wykonawcy przysługuje wynagrodzenie za część faktycznie wykonanego i udokumentowanego zakresu prac oraz zwrot udokumentowanych kosztów poniesionych w związku z przygotowaniem realizacji umowy.</w:t>
      </w:r>
    </w:p>
    <w:p w:rsidR="00EC73F0" w:rsidRPr="005F3327" w:rsidRDefault="00EC73F0" w:rsidP="00EC73F0">
      <w:pPr>
        <w:pStyle w:val="NormalnyWeb"/>
        <w:numPr>
          <w:ilvl w:val="0"/>
          <w:numId w:val="10"/>
        </w:numPr>
        <w:jc w:val="both"/>
      </w:pPr>
      <w:r w:rsidRPr="005F3327">
        <w:t>Wykonawca zachowuje prawo dochodzenia odszkodowania przewyższającego wysokość kary umownej na zasadach ogólnych, w szczególności w przypadku poniesienia szkód finansowych związanych z przygotowaniem realizacji Zadania.</w:t>
      </w:r>
    </w:p>
    <w:p w:rsidR="00EC73F0" w:rsidRPr="00EC73F0" w:rsidRDefault="00EC73F0" w:rsidP="00EC73F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FD1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Odstąpienie od umowy</w:t>
      </w:r>
    </w:p>
    <w:p w:rsidR="00EC73F0" w:rsidRPr="00EC73F0" w:rsidRDefault="00EC73F0" w:rsidP="00EC73F0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ze skutkiem natychmiastowym w przypadku rażącego naruszenia postanowień umowy przez Wykonawcę.</w:t>
      </w:r>
    </w:p>
    <w:p w:rsidR="00EC73F0" w:rsidRPr="005F3327" w:rsidRDefault="00EC73F0" w:rsidP="00EC73F0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odstąpić od umowy jedynie w przypadku wystąpienia okoliczności niezależnych od niego, uniemożliwiających wykonanie przedmiotu umowy, po uzyskaniu pisemnej zgody Zamawiającego.</w:t>
      </w:r>
    </w:p>
    <w:p w:rsidR="00EC73F0" w:rsidRPr="005F3327" w:rsidRDefault="00EC73F0" w:rsidP="00EC73F0">
      <w:pPr>
        <w:pStyle w:val="Nagwek3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5F3327">
        <w:rPr>
          <w:b w:val="0"/>
          <w:sz w:val="24"/>
          <w:szCs w:val="24"/>
        </w:rPr>
        <w:t xml:space="preserve">§ </w:t>
      </w:r>
      <w:r w:rsidR="00FD1758">
        <w:rPr>
          <w:b w:val="0"/>
          <w:sz w:val="24"/>
          <w:szCs w:val="24"/>
        </w:rPr>
        <w:t>7</w:t>
      </w:r>
      <w:r w:rsidRPr="005F3327">
        <w:rPr>
          <w:b w:val="0"/>
          <w:sz w:val="24"/>
          <w:szCs w:val="24"/>
        </w:rPr>
        <w:t>. Przeniesienie autorskich praw majątkowych</w:t>
      </w:r>
    </w:p>
    <w:p w:rsidR="00EC73F0" w:rsidRPr="005F3327" w:rsidRDefault="00EC73F0" w:rsidP="00EC73F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F3327">
        <w:lastRenderedPageBreak/>
        <w:t>Wykonawca oświadcza, że wszystkie materiały opracowane, stworzone lub przygotowane w ramach realizacji niniejszej umowy, w szczególności: treści merytoryczne, prezentacje multimedialne, scenariusze zajęć, grafiki, ilustracje, materiały dydaktyczne, ulotki, plakaty, opracowania tekstowe, zdjęcia, filmy, a także inne utwory w rozumieniu ustawy z dnia 4 lutego 1994 r. o prawie autorskim i prawach pokrewnych (Dz.U. z 2022 r. poz. 2509 ze zm.), stanowią utwory w rozumieniu tej ustawy i przysługują mu do nich pełne autorskie prawa majątkowe.</w:t>
      </w:r>
    </w:p>
    <w:p w:rsidR="00EC73F0" w:rsidRPr="005F3327" w:rsidRDefault="00EC73F0" w:rsidP="00EC73F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F3327">
        <w:t>Z chwilą przyjęcia przez Zamawiającego przedmiotu umowy, Wykonawca przenosi na Zamawiającego nieodpłatnie, bez ograniczeń terytorialnych i czasowych, całość autorskich praw majątkowych do utworów powstałych w związku z realizacją niniejszej umowy.</w:t>
      </w:r>
    </w:p>
    <w:p w:rsidR="00EC73F0" w:rsidRPr="005F3327" w:rsidRDefault="00EC73F0" w:rsidP="00EC73F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F3327">
        <w:t>Przeniesienie praw, o których mowa w ust. 2, obejmuje w szczególności następujące pola eksploatacji:</w:t>
      </w:r>
    </w:p>
    <w:p w:rsidR="00EC73F0" w:rsidRPr="005F3327" w:rsidRDefault="00EC73F0" w:rsidP="00EC73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</w:pPr>
      <w:r w:rsidRPr="005F3327">
        <w:t>utrwalanie i zwielokrotnianie utworu – wytwarzanie dowolną techniką egzemplarzy utworu, w tym techniką drukarską, reprograficzną, zapisu magnetycznego, cyfrową i komputerową,</w:t>
      </w:r>
    </w:p>
    <w:p w:rsidR="00EC73F0" w:rsidRPr="005F3327" w:rsidRDefault="00EC73F0" w:rsidP="00EC73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</w:pPr>
      <w:r w:rsidRPr="005F3327">
        <w:t>wprowadzanie do obrotu, użyczanie lub najem egzemplarzy utworu,</w:t>
      </w:r>
    </w:p>
    <w:p w:rsidR="00EC73F0" w:rsidRPr="005F3327" w:rsidRDefault="00EC73F0" w:rsidP="00EC73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</w:pPr>
      <w:r w:rsidRPr="005F3327">
        <w:t>publiczne udostępnianie utworu w taki sposób, aby każdy mógł mieć do niego dostęp w miejscu i czasie przez siebie wybranym (w szczególności poprzez publikację w Internecie),</w:t>
      </w:r>
    </w:p>
    <w:p w:rsidR="00EC73F0" w:rsidRPr="005F3327" w:rsidRDefault="00EC73F0" w:rsidP="00EC73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</w:pPr>
      <w:r w:rsidRPr="005F3327">
        <w:t>publiczne odtwarzanie, wyświetlanie, nadawanie i reemitowanie,</w:t>
      </w:r>
    </w:p>
    <w:p w:rsidR="00EC73F0" w:rsidRPr="005F3327" w:rsidRDefault="00EC73F0" w:rsidP="00EC73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</w:pPr>
      <w:r w:rsidRPr="005F3327">
        <w:t>wykorzystywanie utworów w celach edukacyjnych, promocyjnych i informacyjnych Zamawiającego,</w:t>
      </w:r>
    </w:p>
    <w:p w:rsidR="00EC73F0" w:rsidRPr="005F3327" w:rsidRDefault="00EC73F0" w:rsidP="00EC73F0">
      <w:pPr>
        <w:pStyle w:val="NormalnyWeb"/>
        <w:numPr>
          <w:ilvl w:val="1"/>
          <w:numId w:val="9"/>
        </w:numPr>
        <w:spacing w:before="0" w:beforeAutospacing="0" w:after="0" w:afterAutospacing="0" w:line="276" w:lineRule="auto"/>
        <w:jc w:val="both"/>
      </w:pPr>
      <w:r w:rsidRPr="005F3327">
        <w:t>wprowadzanie zmian, adaptacji, tłumaczeń oraz tworzenie opracowań i utworów zależnych.</w:t>
      </w:r>
    </w:p>
    <w:p w:rsidR="00EC73F0" w:rsidRPr="005F3327" w:rsidRDefault="00EC73F0" w:rsidP="00EC73F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F3327">
        <w:t>Wykonawca upoważnia Zamawiającego do wykonywania w jego imieniu autorskich praw osobistych, w szczególności do decydowania o sposobie oznaczenia autorstwa utworu.</w:t>
      </w:r>
    </w:p>
    <w:p w:rsidR="00EC73F0" w:rsidRPr="005F3327" w:rsidRDefault="00EC73F0" w:rsidP="00EC73F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F3327">
        <w:t>Wykonawca oświadcza, że utwory nie naruszają praw osób trzecich, a w przypadku wystąpienia roszczeń przez osoby trzecie z tytułu naruszenia praw autorskich, zobowiązuje się do ich pełnego zaspokojenia oraz zwolnienia Zamawiającego z odpowiedzialności z tego tytułu.</w:t>
      </w:r>
    </w:p>
    <w:p w:rsidR="00EC73F0" w:rsidRPr="005F3327" w:rsidRDefault="00EC73F0" w:rsidP="00EC73F0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5F3327">
        <w:t>Wykonawca nie będzie dochodził od Zamawiającego dodatkowego wynagrodzenia z tytułu korzystania przez Zamawiającego z utworów w zakresie określonym niniejszym paragrafem.</w:t>
      </w:r>
    </w:p>
    <w:p w:rsidR="00EC73F0" w:rsidRPr="00EC73F0" w:rsidRDefault="00EC73F0" w:rsidP="00EC73F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73F0" w:rsidRPr="00EC73F0" w:rsidRDefault="00EC73F0" w:rsidP="00EC73F0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FD17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Pr="00EC73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Postanowienia końcowe</w:t>
      </w:r>
    </w:p>
    <w:p w:rsidR="00EC73F0" w:rsidRPr="00EC73F0" w:rsidRDefault="00EC73F0" w:rsidP="00EC73F0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zastosowanie mają przepisy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Kodeksu cywilnego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73F0" w:rsidRPr="00EC73F0" w:rsidRDefault="00EC73F0" w:rsidP="00EC73F0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umowy wymagają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formy pisemnej pod rygorem nieważności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73F0" w:rsidRPr="00EC73F0" w:rsidRDefault="00EC73F0" w:rsidP="00EC73F0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Spory wynikłe na tle niniejszej umowy będą rozstrzygane przez </w:t>
      </w:r>
      <w:r w:rsidRPr="005F33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właściwy miejscowo dla siedziby Zamawiającego</w:t>
      </w: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73F0" w:rsidRPr="00EC73F0" w:rsidRDefault="00EC73F0" w:rsidP="00EC73F0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3F0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 – po jednym dla każdej ze Stron.</w:t>
      </w:r>
    </w:p>
    <w:p w:rsidR="008F0111" w:rsidRDefault="008F0111" w:rsidP="00EC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758" w:rsidRDefault="00FD1758" w:rsidP="00EC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758" w:rsidRPr="00EC73F0" w:rsidRDefault="00FD1758" w:rsidP="00EC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WYKONAWCA</w:t>
      </w:r>
    </w:p>
    <w:sectPr w:rsidR="00FD1758" w:rsidRPr="00EC73F0" w:rsidSect="008F01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F0" w:rsidRDefault="00EC73F0" w:rsidP="00EC73F0">
      <w:pPr>
        <w:spacing w:after="0" w:line="240" w:lineRule="auto"/>
      </w:pPr>
      <w:r>
        <w:separator/>
      </w:r>
    </w:p>
  </w:endnote>
  <w:endnote w:type="continuationSeparator" w:id="0">
    <w:p w:rsidR="00EC73F0" w:rsidRDefault="00EC73F0" w:rsidP="00E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F0" w:rsidRDefault="00EC73F0" w:rsidP="00EC73F0">
      <w:pPr>
        <w:spacing w:after="0" w:line="240" w:lineRule="auto"/>
      </w:pPr>
      <w:r>
        <w:separator/>
      </w:r>
    </w:p>
  </w:footnote>
  <w:footnote w:type="continuationSeparator" w:id="0">
    <w:p w:rsidR="00EC73F0" w:rsidRDefault="00EC73F0" w:rsidP="00EC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0" w:rsidRDefault="00EC73F0">
    <w:pPr>
      <w:pStyle w:val="Nagwek"/>
    </w:pPr>
    <w:r w:rsidRPr="00EC73F0">
      <w:rPr>
        <w:noProof/>
        <w:lang w:eastAsia="pl-PL"/>
      </w:rPr>
      <w:drawing>
        <wp:inline distT="0" distB="0" distL="0" distR="0">
          <wp:extent cx="5760720" cy="739140"/>
          <wp:effectExtent l="19050" t="0" r="0" b="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73F0" w:rsidRDefault="00EC73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F1A"/>
    <w:multiLevelType w:val="multilevel"/>
    <w:tmpl w:val="A188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101C6"/>
    <w:multiLevelType w:val="multilevel"/>
    <w:tmpl w:val="53846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A5F22"/>
    <w:multiLevelType w:val="multilevel"/>
    <w:tmpl w:val="5F0A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34FC7"/>
    <w:multiLevelType w:val="multilevel"/>
    <w:tmpl w:val="971A4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D5B73"/>
    <w:multiLevelType w:val="multilevel"/>
    <w:tmpl w:val="0E6C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A32F4"/>
    <w:multiLevelType w:val="multilevel"/>
    <w:tmpl w:val="DF4C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90867"/>
    <w:multiLevelType w:val="multilevel"/>
    <w:tmpl w:val="3652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871FB6"/>
    <w:multiLevelType w:val="multilevel"/>
    <w:tmpl w:val="5B16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F5FF8"/>
    <w:multiLevelType w:val="multilevel"/>
    <w:tmpl w:val="FCDE9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ED26BE"/>
    <w:multiLevelType w:val="multilevel"/>
    <w:tmpl w:val="1C94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1026C"/>
    <w:multiLevelType w:val="multilevel"/>
    <w:tmpl w:val="0C3A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3F0"/>
    <w:rsid w:val="00201AAC"/>
    <w:rsid w:val="005F3327"/>
    <w:rsid w:val="00630A89"/>
    <w:rsid w:val="008F0111"/>
    <w:rsid w:val="009726FC"/>
    <w:rsid w:val="00EC73F0"/>
    <w:rsid w:val="00FD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111"/>
  </w:style>
  <w:style w:type="paragraph" w:styleId="Nagwek2">
    <w:name w:val="heading 2"/>
    <w:basedOn w:val="Normalny"/>
    <w:link w:val="Nagwek2Znak"/>
    <w:uiPriority w:val="9"/>
    <w:qFormat/>
    <w:rsid w:val="00EC7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C7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C73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73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C73F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3F0"/>
  </w:style>
  <w:style w:type="paragraph" w:styleId="Stopka">
    <w:name w:val="footer"/>
    <w:basedOn w:val="Normalny"/>
    <w:link w:val="StopkaZnak"/>
    <w:uiPriority w:val="99"/>
    <w:semiHidden/>
    <w:unhideWhenUsed/>
    <w:rsid w:val="00EC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3F0"/>
  </w:style>
  <w:style w:type="paragraph" w:styleId="Tekstdymka">
    <w:name w:val="Balloon Text"/>
    <w:basedOn w:val="Normalny"/>
    <w:link w:val="TekstdymkaZnak"/>
    <w:uiPriority w:val="99"/>
    <w:semiHidden/>
    <w:unhideWhenUsed/>
    <w:rsid w:val="00EC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5</cp:revision>
  <cp:lastPrinted>2025-10-17T08:48:00Z</cp:lastPrinted>
  <dcterms:created xsi:type="dcterms:W3CDTF">2025-10-16T19:53:00Z</dcterms:created>
  <dcterms:modified xsi:type="dcterms:W3CDTF">2025-10-17T11:35:00Z</dcterms:modified>
</cp:coreProperties>
</file>