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CF6EC" w14:textId="0AFF8C0D" w:rsidR="00FB7BAD" w:rsidRPr="002D2603" w:rsidRDefault="002D2603" w:rsidP="004159EC">
      <w:pPr>
        <w:pStyle w:val="Nagwek1"/>
        <w:spacing w:line="360" w:lineRule="auto"/>
        <w:jc w:val="left"/>
        <w:rPr>
          <w:rFonts w:asciiTheme="minorHAnsi" w:hAnsiTheme="minorHAnsi"/>
          <w:b/>
          <w:sz w:val="20"/>
        </w:rPr>
      </w:pPr>
      <w:r w:rsidRPr="002D2603">
        <w:rPr>
          <w:rFonts w:ascii="Calibri" w:eastAsia="Calibri" w:hAnsi="Calibri" w:cs="Calibri"/>
          <w:sz w:val="20"/>
          <w:lang w:eastAsia="en-US" w:bidi="ar-SA"/>
        </w:rPr>
        <w:t xml:space="preserve">Znak postępowania: </w:t>
      </w:r>
      <w:r w:rsidR="002314A4">
        <w:rPr>
          <w:rFonts w:ascii="Calibri" w:eastAsia="Calibri" w:hAnsi="Calibri"/>
          <w:b/>
          <w:sz w:val="20"/>
          <w:lang w:eastAsia="en-US" w:bidi="ar-SA"/>
        </w:rPr>
        <w:t>GBP-DB.24.1.2025</w:t>
      </w:r>
      <w:r w:rsidR="00FB7BAD" w:rsidRPr="002D2603">
        <w:rPr>
          <w:rFonts w:asciiTheme="minorHAnsi" w:eastAsiaTheme="minorHAnsi" w:hAnsiTheme="minorHAnsi" w:cstheme="minorBidi"/>
          <w:sz w:val="20"/>
        </w:rPr>
        <w:t xml:space="preserve">             </w:t>
      </w:r>
      <w:r w:rsidR="004159EC" w:rsidRPr="002D2603">
        <w:rPr>
          <w:rFonts w:asciiTheme="minorHAnsi" w:eastAsiaTheme="minorHAnsi" w:hAnsiTheme="minorHAnsi" w:cstheme="minorBidi"/>
          <w:sz w:val="20"/>
        </w:rPr>
        <w:t xml:space="preserve">                               </w:t>
      </w:r>
      <w:r>
        <w:rPr>
          <w:rFonts w:asciiTheme="minorHAnsi" w:eastAsiaTheme="minorHAnsi" w:hAnsiTheme="minorHAnsi" w:cstheme="minorBidi"/>
          <w:sz w:val="20"/>
        </w:rPr>
        <w:t xml:space="preserve">    </w:t>
      </w:r>
      <w:r w:rsidR="00C308C2" w:rsidRPr="002D2603">
        <w:rPr>
          <w:rFonts w:asciiTheme="minorHAnsi" w:eastAsiaTheme="minorHAnsi" w:hAnsiTheme="minorHAnsi" w:cstheme="minorBidi"/>
          <w:sz w:val="20"/>
        </w:rPr>
        <w:t xml:space="preserve">  </w:t>
      </w:r>
      <w:r w:rsidR="00FB7BAD" w:rsidRPr="002D2603">
        <w:rPr>
          <w:rFonts w:asciiTheme="minorHAnsi" w:eastAsiaTheme="minorHAnsi" w:hAnsiTheme="minorHAnsi" w:cstheme="minorBidi"/>
          <w:sz w:val="20"/>
        </w:rPr>
        <w:t xml:space="preserve">   </w:t>
      </w:r>
      <w:r w:rsidR="00E80543" w:rsidRPr="002D2603">
        <w:rPr>
          <w:rFonts w:asciiTheme="minorHAnsi" w:eastAsiaTheme="minorHAnsi" w:hAnsiTheme="minorHAnsi" w:cstheme="minorBidi"/>
          <w:sz w:val="20"/>
        </w:rPr>
        <w:t xml:space="preserve">       </w:t>
      </w:r>
      <w:r w:rsidR="00C308C2" w:rsidRPr="002D2603">
        <w:rPr>
          <w:rFonts w:asciiTheme="minorHAnsi" w:eastAsiaTheme="minorHAnsi" w:hAnsiTheme="minorHAnsi" w:cstheme="minorBidi"/>
          <w:sz w:val="20"/>
        </w:rPr>
        <w:t xml:space="preserve">       </w:t>
      </w:r>
      <w:r w:rsidR="00FB7BAD" w:rsidRPr="002D2603">
        <w:rPr>
          <w:rFonts w:asciiTheme="minorHAnsi" w:eastAsiaTheme="minorHAnsi" w:hAnsiTheme="minorHAnsi" w:cstheme="minorBidi"/>
          <w:sz w:val="20"/>
        </w:rPr>
        <w:t xml:space="preserve">        </w:t>
      </w:r>
      <w:r w:rsidR="00FB7BAD" w:rsidRPr="002D2603">
        <w:rPr>
          <w:rFonts w:asciiTheme="minorHAnsi" w:hAnsiTheme="minorHAnsi"/>
          <w:b/>
          <w:sz w:val="20"/>
        </w:rPr>
        <w:t xml:space="preserve">Załącznik nr </w:t>
      </w:r>
      <w:r w:rsidR="002314A4">
        <w:rPr>
          <w:rFonts w:asciiTheme="minorHAnsi" w:hAnsiTheme="minorHAnsi"/>
          <w:b/>
          <w:sz w:val="20"/>
        </w:rPr>
        <w:t>6</w:t>
      </w:r>
      <w:r w:rsidR="00C308C2" w:rsidRPr="002D2603">
        <w:rPr>
          <w:rFonts w:asciiTheme="minorHAnsi" w:hAnsiTheme="minorHAnsi"/>
          <w:b/>
          <w:sz w:val="20"/>
        </w:rPr>
        <w:t xml:space="preserve"> </w:t>
      </w:r>
      <w:r w:rsidR="00FB7BAD" w:rsidRPr="002D2603">
        <w:rPr>
          <w:rFonts w:asciiTheme="minorHAnsi" w:hAnsiTheme="minorHAnsi"/>
          <w:b/>
          <w:sz w:val="20"/>
        </w:rPr>
        <w:t xml:space="preserve"> – wzór umowy </w:t>
      </w:r>
    </w:p>
    <w:p w14:paraId="3029B3C5" w14:textId="1C63B383" w:rsidR="00FB7BAD" w:rsidRPr="00C45BD9" w:rsidRDefault="00FB7BAD" w:rsidP="00FB7BAD">
      <w:pPr>
        <w:pStyle w:val="Nagwek1"/>
        <w:spacing w:line="360" w:lineRule="auto"/>
        <w:rPr>
          <w:rFonts w:asciiTheme="minorHAnsi" w:hAnsiTheme="minorHAnsi"/>
          <w:b/>
          <w:sz w:val="20"/>
        </w:rPr>
      </w:pPr>
      <w:r w:rsidRPr="00C45BD9">
        <w:rPr>
          <w:rFonts w:asciiTheme="minorHAnsi" w:hAnsiTheme="minorHAnsi"/>
          <w:b/>
          <w:sz w:val="20"/>
        </w:rPr>
        <w:t xml:space="preserve">UMOWA NR  </w:t>
      </w:r>
      <w:r w:rsidR="002D2603">
        <w:rPr>
          <w:rFonts w:asciiTheme="minorHAnsi" w:hAnsiTheme="minorHAnsi"/>
          <w:b/>
          <w:sz w:val="20"/>
        </w:rPr>
        <w:t>GBP-DB.24</w:t>
      </w:r>
      <w:r w:rsidR="00C308C2">
        <w:rPr>
          <w:rFonts w:asciiTheme="minorHAnsi" w:hAnsiTheme="minorHAnsi"/>
          <w:b/>
          <w:sz w:val="20"/>
        </w:rPr>
        <w:t>.</w:t>
      </w:r>
      <w:r w:rsidR="00CC6DFB">
        <w:rPr>
          <w:rFonts w:asciiTheme="minorHAnsi" w:hAnsiTheme="minorHAnsi"/>
          <w:b/>
          <w:sz w:val="20"/>
        </w:rPr>
        <w:t>1</w:t>
      </w:r>
      <w:r w:rsidR="00AA123C">
        <w:rPr>
          <w:rFonts w:asciiTheme="minorHAnsi" w:hAnsiTheme="minorHAnsi"/>
          <w:b/>
          <w:sz w:val="20"/>
        </w:rPr>
        <w:t>-I/II</w:t>
      </w:r>
      <w:r w:rsidR="00901A09">
        <w:rPr>
          <w:rFonts w:asciiTheme="minorHAnsi" w:hAnsiTheme="minorHAnsi"/>
          <w:b/>
          <w:sz w:val="20"/>
        </w:rPr>
        <w:t>.202</w:t>
      </w:r>
      <w:r w:rsidR="002314A4">
        <w:rPr>
          <w:rFonts w:asciiTheme="minorHAnsi" w:hAnsiTheme="minorHAnsi"/>
          <w:b/>
          <w:sz w:val="20"/>
        </w:rPr>
        <w:t>5</w:t>
      </w:r>
    </w:p>
    <w:p w14:paraId="4AE2661B" w14:textId="77777777" w:rsidR="00FB7BAD" w:rsidRPr="00C45BD9" w:rsidRDefault="00FB7BAD" w:rsidP="00FB7BAD">
      <w:pPr>
        <w:pStyle w:val="Tekstpodstawowy"/>
        <w:rPr>
          <w:rFonts w:asciiTheme="minorHAnsi" w:hAnsiTheme="minorHAnsi"/>
        </w:rPr>
      </w:pPr>
    </w:p>
    <w:p w14:paraId="6A73F5F8" w14:textId="374405BA" w:rsidR="00FB7BAD" w:rsidRPr="00C45BD9" w:rsidRDefault="00FB7BAD" w:rsidP="00FB7BAD">
      <w:pPr>
        <w:tabs>
          <w:tab w:val="left" w:pos="4536"/>
        </w:tabs>
        <w:spacing w:line="360" w:lineRule="auto"/>
        <w:jc w:val="both"/>
        <w:rPr>
          <w:rFonts w:asciiTheme="minorHAnsi" w:hAnsiTheme="minorHAnsi"/>
        </w:rPr>
      </w:pPr>
      <w:r w:rsidRPr="00C45BD9">
        <w:rPr>
          <w:rFonts w:asciiTheme="minorHAnsi" w:hAnsiTheme="minorHAnsi"/>
        </w:rPr>
        <w:t>zawarta w dniu ....................................... pomiędzy:</w:t>
      </w:r>
    </w:p>
    <w:p w14:paraId="7DB014F7" w14:textId="77777777" w:rsidR="00FB7BAD" w:rsidRPr="00C45BD9" w:rsidRDefault="00FB7BAD" w:rsidP="00FB7BAD">
      <w:pPr>
        <w:tabs>
          <w:tab w:val="left" w:pos="4536"/>
        </w:tabs>
        <w:spacing w:line="360" w:lineRule="auto"/>
        <w:jc w:val="both"/>
        <w:rPr>
          <w:rFonts w:asciiTheme="minorHAnsi" w:hAnsiTheme="minorHAnsi"/>
        </w:rPr>
      </w:pPr>
    </w:p>
    <w:p w14:paraId="67213AD1" w14:textId="5793832C" w:rsidR="00FB7BAD" w:rsidRPr="002365BF" w:rsidRDefault="002365BF" w:rsidP="00FB7BAD">
      <w:pPr>
        <w:tabs>
          <w:tab w:val="left" w:pos="4536"/>
        </w:tabs>
        <w:spacing w:line="360" w:lineRule="auto"/>
        <w:jc w:val="both"/>
        <w:rPr>
          <w:rFonts w:asciiTheme="minorHAnsi" w:hAnsiTheme="minorHAnsi"/>
        </w:rPr>
      </w:pPr>
      <w:r w:rsidRPr="002365BF">
        <w:rPr>
          <w:rFonts w:asciiTheme="minorHAnsi" w:hAnsiTheme="minorHAnsi"/>
        </w:rPr>
        <w:t>Biblioteką Publiczną Gminy</w:t>
      </w:r>
      <w:r w:rsidR="00FB7BAD" w:rsidRPr="002365BF">
        <w:rPr>
          <w:rFonts w:asciiTheme="minorHAnsi" w:hAnsiTheme="minorHAnsi"/>
        </w:rPr>
        <w:t xml:space="preserve"> Mińsk Mazowiecki</w:t>
      </w:r>
      <w:r w:rsidRPr="002365BF">
        <w:rPr>
          <w:rFonts w:asciiTheme="minorHAnsi" w:hAnsiTheme="minorHAnsi"/>
        </w:rPr>
        <w:t xml:space="preserve"> z siedziba w Stojadłach</w:t>
      </w:r>
      <w:r w:rsidR="00FB7BAD" w:rsidRPr="002365BF">
        <w:rPr>
          <w:rFonts w:asciiTheme="minorHAnsi" w:hAnsiTheme="minorHAnsi"/>
        </w:rPr>
        <w:t xml:space="preserve">, 05-300 </w:t>
      </w:r>
      <w:r w:rsidRPr="002365BF">
        <w:rPr>
          <w:rFonts w:asciiTheme="minorHAnsi" w:hAnsiTheme="minorHAnsi"/>
        </w:rPr>
        <w:t>Stojadła</w:t>
      </w:r>
      <w:r w:rsidR="00FB7BAD" w:rsidRPr="002365BF">
        <w:rPr>
          <w:rFonts w:asciiTheme="minorHAnsi" w:hAnsiTheme="minorHAnsi"/>
        </w:rPr>
        <w:t xml:space="preserve">, ul. </w:t>
      </w:r>
      <w:r w:rsidRPr="002365BF">
        <w:rPr>
          <w:rFonts w:asciiTheme="minorHAnsi" w:hAnsiTheme="minorHAnsi"/>
        </w:rPr>
        <w:t>Południowa 20, NIP: 822</w:t>
      </w:r>
      <w:r w:rsidR="00FB7BAD" w:rsidRPr="002365BF">
        <w:rPr>
          <w:rFonts w:asciiTheme="minorHAnsi" w:hAnsiTheme="minorHAnsi"/>
        </w:rPr>
        <w:t>2147</w:t>
      </w:r>
      <w:r w:rsidRPr="002365BF">
        <w:rPr>
          <w:rFonts w:asciiTheme="minorHAnsi" w:hAnsiTheme="minorHAnsi"/>
        </w:rPr>
        <w:t xml:space="preserve">742, </w:t>
      </w:r>
    </w:p>
    <w:p w14:paraId="554017A9" w14:textId="74FFB5FE" w:rsidR="00FB7BAD" w:rsidRPr="002365BF" w:rsidRDefault="00FB7BAD" w:rsidP="00FB7BAD">
      <w:pPr>
        <w:tabs>
          <w:tab w:val="left" w:pos="4536"/>
        </w:tabs>
        <w:spacing w:line="360" w:lineRule="auto"/>
        <w:jc w:val="both"/>
        <w:rPr>
          <w:rFonts w:asciiTheme="minorHAnsi" w:hAnsiTheme="minorHAnsi"/>
        </w:rPr>
      </w:pPr>
      <w:r w:rsidRPr="002365BF">
        <w:rPr>
          <w:rFonts w:asciiTheme="minorHAnsi" w:hAnsiTheme="minorHAnsi"/>
        </w:rPr>
        <w:t xml:space="preserve">reprezentowaną przez </w:t>
      </w:r>
      <w:r w:rsidR="002365BF" w:rsidRPr="002365BF">
        <w:rPr>
          <w:rFonts w:asciiTheme="minorHAnsi" w:hAnsiTheme="minorHAnsi"/>
        </w:rPr>
        <w:t xml:space="preserve">Dyrektora w osobie Pani </w:t>
      </w:r>
      <w:r w:rsidR="00AA123C">
        <w:rPr>
          <w:rFonts w:asciiTheme="minorHAnsi" w:hAnsiTheme="minorHAnsi"/>
        </w:rPr>
        <w:t xml:space="preserve">Iwony Wereszczyńskiej </w:t>
      </w:r>
      <w:r w:rsidRPr="002365BF">
        <w:rPr>
          <w:rFonts w:asciiTheme="minorHAnsi" w:hAnsiTheme="minorHAnsi"/>
        </w:rPr>
        <w:t xml:space="preserve">przy kontrasygnacie </w:t>
      </w:r>
      <w:r w:rsidR="002365BF" w:rsidRPr="002365BF">
        <w:rPr>
          <w:rFonts w:asciiTheme="minorHAnsi" w:hAnsiTheme="minorHAnsi"/>
        </w:rPr>
        <w:t>Głównej Księgowej w osobie Pani Doroty Czaplickiej</w:t>
      </w:r>
      <w:r w:rsidRPr="002365BF">
        <w:rPr>
          <w:rFonts w:asciiTheme="minorHAnsi" w:hAnsiTheme="minorHAnsi"/>
        </w:rPr>
        <w:t xml:space="preserve">: </w:t>
      </w:r>
    </w:p>
    <w:p w14:paraId="16D887CA" w14:textId="77777777" w:rsidR="00FB7BAD" w:rsidRPr="00C45BD9" w:rsidRDefault="00FB7BAD" w:rsidP="00FB7BAD">
      <w:pPr>
        <w:tabs>
          <w:tab w:val="left" w:pos="4536"/>
        </w:tabs>
        <w:spacing w:line="360" w:lineRule="auto"/>
        <w:jc w:val="both"/>
        <w:rPr>
          <w:rFonts w:asciiTheme="minorHAnsi" w:hAnsiTheme="minorHAnsi"/>
        </w:rPr>
      </w:pPr>
      <w:r w:rsidRPr="002365BF">
        <w:rPr>
          <w:rFonts w:asciiTheme="minorHAnsi" w:hAnsiTheme="minorHAnsi"/>
        </w:rPr>
        <w:t>zwaną dalej: „Zamawiającym” lub Stroną</w:t>
      </w:r>
    </w:p>
    <w:p w14:paraId="0BDE03B6" w14:textId="77777777" w:rsidR="00FB7BAD" w:rsidRPr="00C45BD9" w:rsidRDefault="00FB7BAD" w:rsidP="00FB7BAD">
      <w:pPr>
        <w:tabs>
          <w:tab w:val="left" w:pos="4536"/>
        </w:tabs>
        <w:spacing w:line="360" w:lineRule="auto"/>
        <w:jc w:val="both"/>
        <w:rPr>
          <w:rFonts w:asciiTheme="minorHAnsi" w:hAnsiTheme="minorHAnsi"/>
        </w:rPr>
      </w:pPr>
      <w:r w:rsidRPr="00C45BD9">
        <w:rPr>
          <w:rFonts w:asciiTheme="minorHAnsi" w:hAnsiTheme="minorHAnsi"/>
        </w:rPr>
        <w:t>a</w:t>
      </w:r>
    </w:p>
    <w:p w14:paraId="5F4120DA" w14:textId="77777777" w:rsidR="00FB7BAD" w:rsidRPr="00C45BD9" w:rsidRDefault="00FB7BAD" w:rsidP="00FB7BAD">
      <w:pPr>
        <w:tabs>
          <w:tab w:val="left" w:pos="4536"/>
        </w:tabs>
        <w:spacing w:line="360" w:lineRule="auto"/>
        <w:jc w:val="both"/>
        <w:rPr>
          <w:rFonts w:asciiTheme="minorHAnsi" w:hAnsiTheme="minorHAnsi"/>
        </w:rPr>
      </w:pPr>
      <w:r w:rsidRPr="00C45BD9">
        <w:rPr>
          <w:rFonts w:asciiTheme="minorHAnsi" w:hAnsiTheme="minorHAnsi"/>
        </w:rPr>
        <w:t>………</w:t>
      </w:r>
      <w:r>
        <w:rPr>
          <w:rFonts w:asciiTheme="minorHAnsi" w:hAnsiTheme="minorHAnsi"/>
        </w:rPr>
        <w:t xml:space="preserve">………………………………………………………………………………. </w:t>
      </w:r>
      <w:r w:rsidRPr="00C45BD9">
        <w:rPr>
          <w:rFonts w:asciiTheme="minorHAnsi" w:hAnsiTheme="minorHAnsi"/>
        </w:rPr>
        <w:t>z siedzibą w ……………… ul. ……………………………….., …………………………………………..</w:t>
      </w:r>
      <w:r>
        <w:rPr>
          <w:rFonts w:asciiTheme="minorHAnsi" w:hAnsiTheme="minorHAnsi"/>
        </w:rPr>
        <w:t xml:space="preserve"> </w:t>
      </w:r>
      <w:r w:rsidRPr="00C45BD9">
        <w:rPr>
          <w:rFonts w:asciiTheme="minorHAnsi" w:hAnsiTheme="minorHAnsi"/>
        </w:rPr>
        <w:t xml:space="preserve">NIP:…………………………………… reprezentowaną przez : ………………………………………….. </w:t>
      </w:r>
    </w:p>
    <w:p w14:paraId="60962CD3" w14:textId="77777777" w:rsidR="00FB7BAD" w:rsidRPr="00C45BD9" w:rsidRDefault="00FB7BAD" w:rsidP="00FB7BAD">
      <w:pPr>
        <w:tabs>
          <w:tab w:val="left" w:pos="4536"/>
        </w:tabs>
        <w:spacing w:line="360" w:lineRule="auto"/>
        <w:jc w:val="both"/>
        <w:rPr>
          <w:rFonts w:asciiTheme="minorHAnsi" w:hAnsiTheme="minorHAnsi"/>
        </w:rPr>
      </w:pPr>
      <w:r w:rsidRPr="00C45BD9">
        <w:rPr>
          <w:rFonts w:asciiTheme="minorHAnsi" w:hAnsiTheme="minorHAnsi"/>
        </w:rPr>
        <w:t>zwanym dalej „Wykonawcą”</w:t>
      </w:r>
      <w:r>
        <w:rPr>
          <w:rFonts w:asciiTheme="minorHAnsi" w:hAnsiTheme="minorHAnsi"/>
        </w:rPr>
        <w:t xml:space="preserve"> lub Stroną</w:t>
      </w:r>
      <w:r w:rsidRPr="00C45BD9">
        <w:rPr>
          <w:rFonts w:asciiTheme="minorHAnsi" w:hAnsiTheme="minorHAnsi"/>
        </w:rPr>
        <w:t>.</w:t>
      </w:r>
      <w:r>
        <w:rPr>
          <w:rFonts w:asciiTheme="minorHAnsi" w:hAnsiTheme="minorHAnsi"/>
        </w:rPr>
        <w:t xml:space="preserve"> </w:t>
      </w:r>
    </w:p>
    <w:p w14:paraId="7C428E7D" w14:textId="77777777" w:rsidR="00FB7BAD" w:rsidRPr="00C45BD9" w:rsidRDefault="00FB7BAD" w:rsidP="00FB7BAD">
      <w:pPr>
        <w:tabs>
          <w:tab w:val="left" w:pos="4536"/>
        </w:tabs>
        <w:spacing w:line="360" w:lineRule="auto"/>
        <w:jc w:val="both"/>
        <w:rPr>
          <w:rFonts w:asciiTheme="minorHAnsi" w:hAnsiTheme="minorHAnsi"/>
        </w:rPr>
      </w:pPr>
    </w:p>
    <w:p w14:paraId="0B5C4220" w14:textId="5851D407" w:rsidR="00B94028" w:rsidRDefault="00FB7BAD" w:rsidP="00B94028">
      <w:pPr>
        <w:pStyle w:val="Bezodstpw"/>
        <w:ind w:left="426" w:hanging="426"/>
        <w:rPr>
          <w:b/>
          <w:sz w:val="24"/>
          <w:szCs w:val="24"/>
        </w:rPr>
      </w:pPr>
      <w:r w:rsidRPr="00C45BD9">
        <w:rPr>
          <w:rFonts w:asciiTheme="minorHAnsi" w:hAnsiTheme="minorHAnsi"/>
        </w:rPr>
        <w:t xml:space="preserve">Niniejsza Umowa została zawarta w wyniku rozstrzygnięcia postępowania </w:t>
      </w:r>
      <w:r w:rsidR="002365BF">
        <w:t>p</w:t>
      </w:r>
      <w:r w:rsidR="00BE5C55" w:rsidRPr="00BE5C55">
        <w:t>n.:</w:t>
      </w:r>
      <w:r w:rsidR="00BE5C55" w:rsidRPr="00BE5C55">
        <w:rPr>
          <w:b/>
          <w:sz w:val="24"/>
          <w:szCs w:val="24"/>
        </w:rPr>
        <w:t xml:space="preserve"> </w:t>
      </w:r>
    </w:p>
    <w:p w14:paraId="3A19E943" w14:textId="77777777" w:rsidR="002314A4" w:rsidRPr="00AA123C" w:rsidRDefault="002314A4" w:rsidP="002314A4">
      <w:pPr>
        <w:jc w:val="both"/>
        <w:rPr>
          <w:rFonts w:ascii="Calibri" w:eastAsia="Calibri" w:hAnsi="Calibri"/>
          <w:b/>
          <w:bCs/>
          <w:iCs/>
          <w:sz w:val="22"/>
          <w:szCs w:val="22"/>
        </w:rPr>
      </w:pPr>
      <w:r w:rsidRPr="00AA123C">
        <w:rPr>
          <w:rFonts w:ascii="Calibri" w:eastAsia="Calibri" w:hAnsi="Calibri"/>
          <w:b/>
          <w:sz w:val="22"/>
          <w:szCs w:val="22"/>
        </w:rPr>
        <w:t xml:space="preserve">pn.: Zakup wyposażenia </w:t>
      </w:r>
      <w:r w:rsidRPr="00AA123C">
        <w:rPr>
          <w:rFonts w:ascii="Calibri" w:eastAsia="Calibri" w:hAnsi="Calibri"/>
          <w:b/>
          <w:bCs/>
          <w:iCs/>
          <w:sz w:val="22"/>
          <w:szCs w:val="22"/>
        </w:rPr>
        <w:t>przeznaczonego dla Biblioteki Publicznej w Stojadłach po zmianie siedziby (w częściach)</w:t>
      </w:r>
    </w:p>
    <w:p w14:paraId="0F167FD1" w14:textId="4B5AD699" w:rsidR="002314A4" w:rsidRPr="00AA123C" w:rsidRDefault="002314A4" w:rsidP="002314A4">
      <w:pPr>
        <w:jc w:val="both"/>
        <w:rPr>
          <w:rFonts w:ascii="Calibri" w:eastAsia="Calibri" w:hAnsi="Calibri"/>
          <w:b/>
          <w:bCs/>
          <w:iCs/>
          <w:sz w:val="22"/>
          <w:szCs w:val="22"/>
        </w:rPr>
      </w:pPr>
      <w:r w:rsidRPr="00AA123C">
        <w:rPr>
          <w:rFonts w:ascii="Calibri" w:eastAsia="Calibri" w:hAnsi="Calibri"/>
          <w:b/>
          <w:bCs/>
          <w:iCs/>
          <w:sz w:val="22"/>
          <w:szCs w:val="22"/>
        </w:rPr>
        <w:t>Część I. elementy meblowe i drobne wyposażenie</w:t>
      </w:r>
      <w:r w:rsidR="00AA123C">
        <w:rPr>
          <w:rFonts w:ascii="Calibri" w:eastAsia="Calibri" w:hAnsi="Calibri"/>
          <w:b/>
          <w:bCs/>
          <w:iCs/>
          <w:sz w:val="22"/>
          <w:szCs w:val="22"/>
          <w:vertAlign w:val="superscript"/>
        </w:rPr>
        <w:t>*(niepotrzebne skreślić)</w:t>
      </w:r>
    </w:p>
    <w:p w14:paraId="6D322B8C" w14:textId="5A5F2B55" w:rsidR="002314A4" w:rsidRPr="00AA123C" w:rsidRDefault="002314A4" w:rsidP="002314A4">
      <w:pPr>
        <w:jc w:val="both"/>
        <w:rPr>
          <w:rFonts w:ascii="Calibri" w:eastAsia="Calibri" w:hAnsi="Calibri"/>
          <w:b/>
          <w:bCs/>
          <w:iCs/>
          <w:sz w:val="24"/>
          <w:szCs w:val="24"/>
          <w:vertAlign w:val="superscript"/>
        </w:rPr>
      </w:pPr>
      <w:r w:rsidRPr="00AA123C">
        <w:rPr>
          <w:rFonts w:ascii="Calibri" w:eastAsia="Calibri" w:hAnsi="Calibri"/>
          <w:b/>
          <w:bCs/>
          <w:iCs/>
          <w:sz w:val="22"/>
          <w:szCs w:val="22"/>
        </w:rPr>
        <w:t>Część II. elektronika</w:t>
      </w:r>
      <w:r w:rsidR="00AA123C">
        <w:rPr>
          <w:rFonts w:ascii="Calibri" w:eastAsia="Calibri" w:hAnsi="Calibri"/>
          <w:b/>
          <w:bCs/>
          <w:iCs/>
          <w:sz w:val="22"/>
          <w:szCs w:val="22"/>
          <w:vertAlign w:val="superscript"/>
        </w:rPr>
        <w:t>*(niepotrzebne skreślić)</w:t>
      </w:r>
    </w:p>
    <w:p w14:paraId="38BD83A9" w14:textId="77777777" w:rsidR="002314A4" w:rsidRPr="00B82B7B" w:rsidRDefault="002314A4" w:rsidP="002314A4">
      <w:pPr>
        <w:jc w:val="both"/>
        <w:rPr>
          <w:rFonts w:ascii="Calibri" w:eastAsia="Calibri" w:hAnsi="Calibri"/>
          <w:b/>
          <w:bCs/>
          <w:iCs/>
          <w:sz w:val="24"/>
          <w:szCs w:val="24"/>
        </w:rPr>
      </w:pPr>
    </w:p>
    <w:p w14:paraId="162E1585" w14:textId="7559E1EA" w:rsidR="00FB7BAD" w:rsidRPr="00534635" w:rsidRDefault="00FB7BAD" w:rsidP="00625A4D">
      <w:pPr>
        <w:rPr>
          <w:rFonts w:asciiTheme="minorHAnsi" w:hAnsiTheme="minorHAnsi" w:cstheme="minorHAnsi"/>
          <w:sz w:val="22"/>
          <w:szCs w:val="22"/>
        </w:rPr>
      </w:pPr>
      <w:r w:rsidRPr="00534635">
        <w:rPr>
          <w:rFonts w:asciiTheme="minorHAnsi" w:hAnsiTheme="minorHAnsi" w:cstheme="minorHAnsi"/>
          <w:sz w:val="22"/>
          <w:szCs w:val="22"/>
        </w:rPr>
        <w:t>przeprowadzonego w trybie podstawowym na postawie art. 275 pkt 1) ustawy z dnia 11 września 2019 r. Prawo zamówień publiczny</w:t>
      </w:r>
      <w:r w:rsidR="002365BF">
        <w:rPr>
          <w:rFonts w:asciiTheme="minorHAnsi" w:hAnsiTheme="minorHAnsi" w:cstheme="minorHAnsi"/>
          <w:sz w:val="22"/>
          <w:szCs w:val="22"/>
        </w:rPr>
        <w:t>ch (tj.: Dz.U. z 2023 r. poz. 1605</w:t>
      </w:r>
      <w:r w:rsidRPr="00534635">
        <w:rPr>
          <w:rFonts w:asciiTheme="minorHAnsi" w:hAnsiTheme="minorHAnsi" w:cstheme="minorHAnsi"/>
          <w:sz w:val="22"/>
          <w:szCs w:val="22"/>
        </w:rPr>
        <w:t xml:space="preserve"> ze zm.). </w:t>
      </w:r>
    </w:p>
    <w:p w14:paraId="300F4173" w14:textId="77777777" w:rsidR="00F53C37" w:rsidRPr="00534635" w:rsidRDefault="00F53C37" w:rsidP="00625A4D">
      <w:pPr>
        <w:rPr>
          <w:rFonts w:asciiTheme="minorHAnsi" w:hAnsiTheme="minorHAnsi" w:cstheme="minorHAnsi"/>
          <w:sz w:val="22"/>
          <w:szCs w:val="22"/>
        </w:rPr>
      </w:pPr>
    </w:p>
    <w:p w14:paraId="00FC44F8" w14:textId="77777777" w:rsidR="00FB7BAD" w:rsidRPr="00534635" w:rsidRDefault="00FB7BAD" w:rsidP="003761D6">
      <w:pPr>
        <w:tabs>
          <w:tab w:val="left" w:pos="4536"/>
        </w:tabs>
        <w:spacing w:line="360" w:lineRule="auto"/>
        <w:jc w:val="center"/>
        <w:rPr>
          <w:rFonts w:asciiTheme="minorHAnsi" w:hAnsiTheme="minorHAnsi" w:cstheme="minorHAnsi"/>
          <w:b/>
          <w:sz w:val="22"/>
          <w:szCs w:val="22"/>
        </w:rPr>
      </w:pPr>
      <w:r w:rsidRPr="00534635">
        <w:rPr>
          <w:rFonts w:asciiTheme="minorHAnsi" w:hAnsiTheme="minorHAnsi" w:cstheme="minorHAnsi"/>
          <w:b/>
          <w:sz w:val="22"/>
          <w:szCs w:val="22"/>
        </w:rPr>
        <w:t>§ 1</w:t>
      </w:r>
    </w:p>
    <w:p w14:paraId="68EE93AA" w14:textId="77777777" w:rsidR="006770DE" w:rsidRPr="00534635" w:rsidRDefault="006770DE" w:rsidP="003761D6">
      <w:pPr>
        <w:suppressAutoHyphens w:val="0"/>
        <w:spacing w:line="360" w:lineRule="auto"/>
        <w:jc w:val="center"/>
        <w:rPr>
          <w:rFonts w:asciiTheme="minorHAnsi" w:eastAsia="Calibri" w:hAnsiTheme="minorHAnsi" w:cstheme="minorHAnsi"/>
          <w:b/>
          <w:color w:val="000000"/>
          <w:sz w:val="22"/>
          <w:szCs w:val="22"/>
          <w:lang w:eastAsia="en-US" w:bidi="ar-SA"/>
        </w:rPr>
      </w:pPr>
      <w:r w:rsidRPr="00534635">
        <w:rPr>
          <w:rFonts w:asciiTheme="minorHAnsi" w:eastAsia="Calibri" w:hAnsiTheme="minorHAnsi" w:cstheme="minorHAnsi"/>
          <w:b/>
          <w:color w:val="000000"/>
          <w:sz w:val="22"/>
          <w:szCs w:val="22"/>
          <w:lang w:eastAsia="en-US" w:bidi="ar-SA"/>
        </w:rPr>
        <w:t>Przedmiot umowy</w:t>
      </w:r>
    </w:p>
    <w:p w14:paraId="17A5369A" w14:textId="77777777" w:rsidR="00AA123C" w:rsidRPr="00AA123C" w:rsidRDefault="00AA123C" w:rsidP="00AA123C">
      <w:pPr>
        <w:numPr>
          <w:ilvl w:val="0"/>
          <w:numId w:val="33"/>
        </w:numPr>
        <w:suppressAutoHyphens w:val="0"/>
        <w:spacing w:after="120"/>
        <w:ind w:left="284" w:hanging="284"/>
        <w:contextualSpacing/>
        <w:jc w:val="both"/>
        <w:rPr>
          <w:rFonts w:ascii="Calibri" w:eastAsia="Calibri" w:hAnsi="Calibri"/>
          <w:bCs/>
          <w:color w:val="000000"/>
          <w:sz w:val="24"/>
          <w:szCs w:val="22"/>
          <w:lang w:eastAsia="en-US" w:bidi="ar-SA"/>
        </w:rPr>
      </w:pPr>
      <w:r w:rsidRPr="00AA123C">
        <w:rPr>
          <w:rFonts w:ascii="Calibri" w:hAnsi="Calibri" w:cs="Calibri"/>
          <w:color w:val="000000"/>
          <w:sz w:val="24"/>
          <w:szCs w:val="24"/>
          <w:lang w:val="x-none" w:eastAsia="pl-PL" w:bidi="ar-SA"/>
        </w:rPr>
        <w:t xml:space="preserve">Przedmiotem </w:t>
      </w:r>
      <w:r w:rsidRPr="00AA123C">
        <w:rPr>
          <w:rFonts w:ascii="Calibri" w:hAnsi="Calibri" w:cs="Calibri"/>
          <w:color w:val="000000"/>
          <w:sz w:val="24"/>
          <w:szCs w:val="24"/>
          <w:lang w:eastAsia="pl-PL" w:bidi="ar-SA"/>
        </w:rPr>
        <w:t>umowy</w:t>
      </w:r>
      <w:r w:rsidRPr="00AA123C">
        <w:rPr>
          <w:rFonts w:ascii="Calibri" w:hAnsi="Calibri" w:cs="Calibri"/>
          <w:color w:val="000000"/>
          <w:sz w:val="24"/>
          <w:szCs w:val="24"/>
          <w:lang w:val="x-none" w:eastAsia="pl-PL" w:bidi="ar-SA"/>
        </w:rPr>
        <w:t xml:space="preserve"> jest zakup i dostawa </w:t>
      </w:r>
      <w:r>
        <w:rPr>
          <w:rFonts w:ascii="Calibri" w:hAnsi="Calibri" w:cs="Calibri"/>
          <w:color w:val="000000"/>
          <w:sz w:val="24"/>
          <w:szCs w:val="24"/>
          <w:lang w:eastAsia="pl-PL" w:bidi="ar-SA"/>
        </w:rPr>
        <w:t xml:space="preserve">odpowiednio: </w:t>
      </w:r>
    </w:p>
    <w:p w14:paraId="549CFD03" w14:textId="48F2DCE0" w:rsidR="00062B0C" w:rsidRPr="00062B0C" w:rsidRDefault="00062B0C" w:rsidP="00062B0C">
      <w:pPr>
        <w:suppressAutoHyphens w:val="0"/>
        <w:spacing w:after="120"/>
        <w:ind w:left="284"/>
        <w:contextualSpacing/>
        <w:jc w:val="both"/>
        <w:rPr>
          <w:rFonts w:ascii="Calibri" w:eastAsia="Calibri" w:hAnsi="Calibri"/>
          <w:bCs/>
          <w:iCs/>
          <w:color w:val="000000"/>
          <w:sz w:val="24"/>
          <w:szCs w:val="22"/>
          <w:lang w:eastAsia="en-US" w:bidi="ar-SA"/>
        </w:rPr>
      </w:pPr>
      <w:r>
        <w:rPr>
          <w:rFonts w:ascii="Calibri" w:eastAsia="Calibri" w:hAnsi="Calibri"/>
          <w:b/>
          <w:bCs/>
          <w:iCs/>
          <w:color w:val="000000"/>
          <w:sz w:val="24"/>
          <w:szCs w:val="22"/>
          <w:lang w:eastAsia="en-US" w:bidi="ar-SA"/>
        </w:rPr>
        <w:t xml:space="preserve">- </w:t>
      </w:r>
      <w:r w:rsidRPr="00062B0C">
        <w:rPr>
          <w:rFonts w:ascii="Calibri" w:eastAsia="Calibri" w:hAnsi="Calibri"/>
          <w:b/>
          <w:bCs/>
          <w:iCs/>
          <w:color w:val="000000"/>
          <w:sz w:val="24"/>
          <w:szCs w:val="22"/>
          <w:lang w:eastAsia="en-US" w:bidi="ar-SA"/>
        </w:rPr>
        <w:t>mebli i drobnego wyposażenia</w:t>
      </w:r>
      <w:r w:rsidR="005F769E">
        <w:rPr>
          <w:rFonts w:ascii="Calibri" w:eastAsia="Calibri" w:hAnsi="Calibri"/>
          <w:b/>
          <w:bCs/>
          <w:iCs/>
          <w:color w:val="000000"/>
          <w:sz w:val="24"/>
          <w:szCs w:val="22"/>
          <w:lang w:eastAsia="en-US" w:bidi="ar-SA"/>
        </w:rPr>
        <w:t xml:space="preserve"> </w:t>
      </w:r>
      <w:r w:rsidR="005F769E" w:rsidRPr="00062B0C">
        <w:rPr>
          <w:rFonts w:ascii="Calibri" w:eastAsia="Calibri" w:hAnsi="Calibri"/>
          <w:b/>
          <w:bCs/>
          <w:iCs/>
          <w:color w:val="000000"/>
          <w:sz w:val="24"/>
          <w:szCs w:val="22"/>
          <w:lang w:eastAsia="en-US" w:bidi="ar-SA"/>
        </w:rPr>
        <w:t>(Część I)</w:t>
      </w:r>
      <w:r>
        <w:rPr>
          <w:rFonts w:ascii="Calibri" w:eastAsia="Calibri" w:hAnsi="Calibri"/>
          <w:bCs/>
          <w:iCs/>
          <w:color w:val="000000"/>
          <w:sz w:val="24"/>
          <w:szCs w:val="22"/>
          <w:lang w:eastAsia="en-US" w:bidi="ar-SA"/>
        </w:rPr>
        <w:t>,</w:t>
      </w:r>
    </w:p>
    <w:p w14:paraId="0E02DBB4" w14:textId="77777777" w:rsidR="00062B0C" w:rsidRDefault="00062B0C" w:rsidP="00062B0C">
      <w:pPr>
        <w:suppressAutoHyphens w:val="0"/>
        <w:spacing w:after="120"/>
        <w:ind w:left="284"/>
        <w:contextualSpacing/>
        <w:jc w:val="both"/>
        <w:rPr>
          <w:rFonts w:ascii="Calibri" w:eastAsia="Calibri" w:hAnsi="Calibri"/>
          <w:bCs/>
          <w:iCs/>
          <w:color w:val="000000"/>
          <w:sz w:val="24"/>
          <w:szCs w:val="22"/>
          <w:lang w:eastAsia="en-US" w:bidi="ar-SA"/>
        </w:rPr>
      </w:pPr>
      <w:r>
        <w:rPr>
          <w:rFonts w:ascii="Calibri" w:eastAsia="Calibri" w:hAnsi="Calibri"/>
          <w:b/>
          <w:bCs/>
          <w:iCs/>
          <w:color w:val="000000"/>
          <w:sz w:val="24"/>
          <w:szCs w:val="22"/>
          <w:lang w:eastAsia="en-US" w:bidi="ar-SA"/>
        </w:rPr>
        <w:t xml:space="preserve">- </w:t>
      </w:r>
      <w:r w:rsidRPr="00062B0C">
        <w:rPr>
          <w:rFonts w:ascii="Calibri" w:eastAsia="Calibri" w:hAnsi="Calibri"/>
          <w:b/>
          <w:bCs/>
          <w:iCs/>
          <w:color w:val="000000"/>
          <w:sz w:val="24"/>
          <w:szCs w:val="22"/>
          <w:lang w:eastAsia="en-US" w:bidi="ar-SA"/>
        </w:rPr>
        <w:t xml:space="preserve"> elektroniki (Część II)</w:t>
      </w:r>
      <w:r>
        <w:rPr>
          <w:rFonts w:ascii="Calibri" w:eastAsia="Calibri" w:hAnsi="Calibri"/>
          <w:bCs/>
          <w:iCs/>
          <w:color w:val="000000"/>
          <w:sz w:val="24"/>
          <w:szCs w:val="22"/>
          <w:lang w:eastAsia="en-US" w:bidi="ar-SA"/>
        </w:rPr>
        <w:t>,</w:t>
      </w:r>
    </w:p>
    <w:p w14:paraId="154F6447" w14:textId="77777777" w:rsidR="00062B0C" w:rsidRDefault="00062B0C" w:rsidP="00062B0C">
      <w:pPr>
        <w:suppressAutoHyphens w:val="0"/>
        <w:spacing w:after="120"/>
        <w:ind w:left="284"/>
        <w:contextualSpacing/>
        <w:jc w:val="both"/>
        <w:rPr>
          <w:rFonts w:ascii="Calibri" w:eastAsia="Calibri" w:hAnsi="Calibri"/>
          <w:color w:val="000000"/>
          <w:sz w:val="24"/>
          <w:szCs w:val="22"/>
          <w:lang w:eastAsia="en-US" w:bidi="ar-SA"/>
        </w:rPr>
      </w:pPr>
      <w:r w:rsidRPr="00062B0C">
        <w:rPr>
          <w:rFonts w:ascii="Calibri" w:eastAsia="Calibri" w:hAnsi="Calibri"/>
          <w:bCs/>
          <w:iCs/>
          <w:color w:val="000000"/>
          <w:sz w:val="24"/>
          <w:szCs w:val="22"/>
          <w:lang w:eastAsia="en-US" w:bidi="ar-SA"/>
        </w:rPr>
        <w:t>dla</w:t>
      </w:r>
      <w:r w:rsidRPr="00062B0C">
        <w:rPr>
          <w:rFonts w:ascii="Calibri" w:eastAsia="Calibri" w:hAnsi="Calibri"/>
          <w:b/>
          <w:bCs/>
          <w:iCs/>
          <w:color w:val="000000"/>
          <w:sz w:val="24"/>
          <w:szCs w:val="22"/>
          <w:lang w:eastAsia="en-US" w:bidi="ar-SA"/>
        </w:rPr>
        <w:t xml:space="preserve"> </w:t>
      </w:r>
      <w:r w:rsidRPr="00062B0C">
        <w:rPr>
          <w:rFonts w:ascii="Calibri" w:eastAsia="Calibri" w:hAnsi="Calibri"/>
          <w:color w:val="000000"/>
          <w:sz w:val="24"/>
          <w:szCs w:val="22"/>
          <w:lang w:eastAsia="en-US" w:bidi="ar-SA"/>
        </w:rPr>
        <w:t>Biblioteki Publicznej Gminy Mińsk Mazowiecki z siedzibą w Stojadłach z przeznaczeniem w lokalizacji po zmianie siedziby do miejscowości Targówka</w:t>
      </w:r>
      <w:r>
        <w:rPr>
          <w:rFonts w:ascii="Calibri" w:eastAsia="Calibri" w:hAnsi="Calibri"/>
          <w:color w:val="000000"/>
          <w:sz w:val="24"/>
          <w:szCs w:val="22"/>
          <w:lang w:eastAsia="en-US" w:bidi="ar-SA"/>
        </w:rPr>
        <w:t xml:space="preserve">. </w:t>
      </w:r>
    </w:p>
    <w:p w14:paraId="2EC042CA" w14:textId="3024DEBC" w:rsidR="00AA123C" w:rsidRPr="00062B0C" w:rsidRDefault="00AA123C" w:rsidP="00062B0C">
      <w:pPr>
        <w:pStyle w:val="Akapitzlist"/>
        <w:numPr>
          <w:ilvl w:val="0"/>
          <w:numId w:val="33"/>
        </w:numPr>
        <w:spacing w:after="120"/>
        <w:ind w:left="284" w:hanging="284"/>
        <w:jc w:val="both"/>
        <w:rPr>
          <w:rFonts w:cs="Calibri"/>
          <w:color w:val="000000"/>
          <w:sz w:val="24"/>
          <w:szCs w:val="24"/>
          <w:lang w:eastAsia="pl-PL"/>
        </w:rPr>
      </w:pPr>
      <w:r w:rsidRPr="00062B0C">
        <w:rPr>
          <w:rFonts w:cs="Calibri"/>
          <w:color w:val="000000"/>
          <w:sz w:val="24"/>
          <w:szCs w:val="24"/>
          <w:lang w:eastAsia="pl-PL"/>
        </w:rPr>
        <w:t>Dostawa przedmiotu zamówienia będzie re</w:t>
      </w:r>
      <w:r w:rsidR="00062B0C">
        <w:rPr>
          <w:rFonts w:cs="Calibri"/>
          <w:color w:val="000000"/>
          <w:sz w:val="24"/>
          <w:szCs w:val="24"/>
          <w:lang w:eastAsia="pl-PL"/>
        </w:rPr>
        <w:t>alizowana bezpośrednio na adres</w:t>
      </w:r>
      <w:r w:rsidRPr="00062B0C">
        <w:rPr>
          <w:rFonts w:cs="Calibri"/>
          <w:color w:val="000000"/>
          <w:sz w:val="24"/>
          <w:szCs w:val="24"/>
          <w:lang w:eastAsia="pl-PL"/>
        </w:rPr>
        <w:t xml:space="preserve"> </w:t>
      </w:r>
      <w:r w:rsidR="00062B0C">
        <w:rPr>
          <w:rFonts w:cs="Calibri"/>
          <w:color w:val="000000"/>
          <w:sz w:val="24"/>
          <w:szCs w:val="24"/>
          <w:lang w:val="pl-PL" w:eastAsia="pl-PL"/>
        </w:rPr>
        <w:t>nowej lokalizacji siedziby</w:t>
      </w:r>
      <w:r w:rsidRPr="00062B0C">
        <w:rPr>
          <w:rFonts w:cs="Calibri"/>
          <w:color w:val="000000"/>
          <w:sz w:val="24"/>
          <w:szCs w:val="24"/>
          <w:lang w:eastAsia="pl-PL"/>
        </w:rPr>
        <w:t xml:space="preserve"> Zamawiającego, w terminac</w:t>
      </w:r>
      <w:r w:rsidR="00062B0C">
        <w:rPr>
          <w:rFonts w:cs="Calibri"/>
          <w:color w:val="000000"/>
          <w:sz w:val="24"/>
          <w:szCs w:val="24"/>
          <w:lang w:eastAsia="pl-PL"/>
        </w:rPr>
        <w:t>h uzgodnionych z Zamawiającym</w:t>
      </w:r>
      <w:r w:rsidR="00062B0C">
        <w:rPr>
          <w:rFonts w:cs="Calibri"/>
          <w:color w:val="000000"/>
          <w:sz w:val="24"/>
          <w:szCs w:val="24"/>
          <w:lang w:val="pl-PL" w:eastAsia="pl-PL"/>
        </w:rPr>
        <w:t xml:space="preserve">. </w:t>
      </w:r>
      <w:r w:rsidRPr="00062B0C">
        <w:rPr>
          <w:rFonts w:cs="Calibri"/>
          <w:color w:val="000000"/>
          <w:sz w:val="24"/>
          <w:szCs w:val="24"/>
          <w:lang w:eastAsia="pl-PL"/>
        </w:rPr>
        <w:t xml:space="preserve"> </w:t>
      </w:r>
    </w:p>
    <w:p w14:paraId="7ABF77D2" w14:textId="4A882316" w:rsidR="00AA123C" w:rsidRDefault="00AA123C" w:rsidP="00AA123C">
      <w:pPr>
        <w:numPr>
          <w:ilvl w:val="0"/>
          <w:numId w:val="33"/>
        </w:numPr>
        <w:tabs>
          <w:tab w:val="left" w:pos="284"/>
        </w:tabs>
        <w:suppressAutoHyphens w:val="0"/>
        <w:spacing w:after="51" w:line="276" w:lineRule="auto"/>
        <w:ind w:left="284" w:right="112" w:hanging="284"/>
        <w:contextualSpacing/>
        <w:jc w:val="both"/>
        <w:rPr>
          <w:rFonts w:ascii="Calibri" w:hAnsi="Calibri" w:cs="Calibri"/>
          <w:color w:val="000000"/>
          <w:sz w:val="24"/>
          <w:szCs w:val="24"/>
          <w:lang w:eastAsia="pl-PL" w:bidi="ar-SA"/>
        </w:rPr>
      </w:pPr>
      <w:r w:rsidRPr="00AA123C">
        <w:rPr>
          <w:rFonts w:ascii="Calibri" w:hAnsi="Calibri" w:cs="Calibri"/>
          <w:color w:val="000000"/>
          <w:sz w:val="24"/>
          <w:szCs w:val="24"/>
          <w:lang w:eastAsia="pl-PL" w:bidi="ar-SA"/>
        </w:rPr>
        <w:t xml:space="preserve">Zakres rzeczowy zamówienia został szczegółowo wskazany </w:t>
      </w:r>
      <w:r w:rsidR="00062B0C">
        <w:rPr>
          <w:rFonts w:ascii="Calibri" w:hAnsi="Calibri" w:cs="Calibri"/>
          <w:color w:val="000000"/>
          <w:sz w:val="24"/>
          <w:szCs w:val="24"/>
          <w:lang w:eastAsia="pl-PL" w:bidi="ar-SA"/>
        </w:rPr>
        <w:t xml:space="preserve">dla poszczególnych części zamówienia </w:t>
      </w:r>
      <w:r w:rsidRPr="00AA123C">
        <w:rPr>
          <w:rFonts w:ascii="Calibri" w:hAnsi="Calibri" w:cs="Calibri"/>
          <w:color w:val="000000"/>
          <w:sz w:val="24"/>
          <w:szCs w:val="24"/>
          <w:lang w:eastAsia="pl-PL" w:bidi="ar-SA"/>
        </w:rPr>
        <w:t>w Opisie przedmiotu zamówienia będącego Załącznik</w:t>
      </w:r>
      <w:r w:rsidR="00062B0C">
        <w:rPr>
          <w:rFonts w:ascii="Calibri" w:hAnsi="Calibri" w:cs="Calibri"/>
          <w:color w:val="000000"/>
          <w:sz w:val="24"/>
          <w:szCs w:val="24"/>
          <w:lang w:eastAsia="pl-PL" w:bidi="ar-SA"/>
        </w:rPr>
        <w:t>iem</w:t>
      </w:r>
      <w:r w:rsidRPr="00AA123C">
        <w:rPr>
          <w:rFonts w:ascii="Calibri" w:hAnsi="Calibri" w:cs="Calibri"/>
          <w:color w:val="000000"/>
          <w:sz w:val="24"/>
          <w:szCs w:val="24"/>
          <w:lang w:eastAsia="pl-PL" w:bidi="ar-SA"/>
        </w:rPr>
        <w:t xml:space="preserve"> nr 1 do Specyfikacji war</w:t>
      </w:r>
      <w:r w:rsidR="00062B0C">
        <w:rPr>
          <w:rFonts w:ascii="Calibri" w:hAnsi="Calibri" w:cs="Calibri"/>
          <w:color w:val="000000"/>
          <w:sz w:val="24"/>
          <w:szCs w:val="24"/>
          <w:lang w:eastAsia="pl-PL" w:bidi="ar-SA"/>
        </w:rPr>
        <w:t>unków zamówienia i wraz z ofertą</w:t>
      </w:r>
      <w:r w:rsidRPr="00AA123C">
        <w:rPr>
          <w:rFonts w:ascii="Calibri" w:hAnsi="Calibri" w:cs="Calibri"/>
          <w:color w:val="000000"/>
          <w:sz w:val="24"/>
          <w:szCs w:val="24"/>
          <w:lang w:eastAsia="pl-PL" w:bidi="ar-SA"/>
        </w:rPr>
        <w:t xml:space="preserve"> Wykonawcy stanowi integralną część niniejszej umowy.</w:t>
      </w:r>
    </w:p>
    <w:p w14:paraId="50DBB406" w14:textId="77777777" w:rsidR="00EE1727" w:rsidRPr="00EE1727" w:rsidRDefault="00EE1727" w:rsidP="00EE1727">
      <w:pPr>
        <w:pStyle w:val="Akapitzlist"/>
        <w:numPr>
          <w:ilvl w:val="0"/>
          <w:numId w:val="33"/>
        </w:numPr>
        <w:spacing w:after="0" w:line="240" w:lineRule="auto"/>
        <w:ind w:left="284" w:hanging="284"/>
        <w:jc w:val="both"/>
        <w:rPr>
          <w:bCs/>
          <w:sz w:val="24"/>
          <w:szCs w:val="24"/>
        </w:rPr>
      </w:pPr>
      <w:r w:rsidRPr="00EE1727">
        <w:rPr>
          <w:bCs/>
          <w:sz w:val="24"/>
          <w:szCs w:val="24"/>
        </w:rPr>
        <w:lastRenderedPageBreak/>
        <w:t xml:space="preserve">Zamówienie w zakresie Części I obejmuje również montaż asortymentu w przypadku takiej konieczności. </w:t>
      </w:r>
    </w:p>
    <w:p w14:paraId="0A898A2F" w14:textId="77777777" w:rsidR="00062B0C" w:rsidRPr="00062B0C" w:rsidRDefault="00062B0C" w:rsidP="00062B0C">
      <w:pPr>
        <w:pStyle w:val="Akapitzlist"/>
        <w:numPr>
          <w:ilvl w:val="0"/>
          <w:numId w:val="33"/>
        </w:numPr>
        <w:spacing w:after="40" w:line="240" w:lineRule="auto"/>
        <w:ind w:left="284" w:hanging="284"/>
        <w:jc w:val="both"/>
        <w:rPr>
          <w:sz w:val="24"/>
          <w:szCs w:val="24"/>
        </w:rPr>
      </w:pPr>
      <w:r w:rsidRPr="00062B0C">
        <w:rPr>
          <w:sz w:val="24"/>
          <w:szCs w:val="24"/>
        </w:rPr>
        <w:t xml:space="preserve">Zamówienie realizowane jest w ramach wieloletniego programu „Narodowy Program Rozwoju Czytelnictwa 2.0, Priorytet2, Kierunek interwencji 2.1. „Infrastruktura bibliotek 2021 – 2025” wobec uzyskania dofinansowania ze środków Ministra Kultury i Dziedzictwa Narodowego pochodzącego z budżetu państwa. </w:t>
      </w:r>
    </w:p>
    <w:p w14:paraId="0845FCA4" w14:textId="77777777" w:rsidR="00AA123C" w:rsidRPr="00AA123C" w:rsidRDefault="00AA123C" w:rsidP="00AA123C">
      <w:pPr>
        <w:numPr>
          <w:ilvl w:val="0"/>
          <w:numId w:val="33"/>
        </w:numPr>
        <w:tabs>
          <w:tab w:val="left" w:pos="284"/>
        </w:tabs>
        <w:suppressAutoHyphens w:val="0"/>
        <w:spacing w:after="51" w:line="276" w:lineRule="auto"/>
        <w:ind w:left="284" w:right="112" w:hanging="284"/>
        <w:contextualSpacing/>
        <w:jc w:val="both"/>
        <w:rPr>
          <w:rFonts w:ascii="Calibri" w:hAnsi="Calibri" w:cs="Calibri"/>
          <w:color w:val="000000"/>
          <w:sz w:val="24"/>
          <w:szCs w:val="24"/>
          <w:lang w:eastAsia="pl-PL" w:bidi="ar-SA"/>
        </w:rPr>
      </w:pPr>
      <w:r w:rsidRPr="00AA123C">
        <w:rPr>
          <w:rFonts w:ascii="Calibri" w:hAnsi="Calibri" w:cs="Calibri"/>
          <w:color w:val="000000"/>
          <w:sz w:val="24"/>
          <w:szCs w:val="24"/>
          <w:lang w:eastAsia="pl-PL" w:bidi="ar-SA"/>
        </w:rPr>
        <w:t xml:space="preserve">Strony zobowiązują się do współpracy w celu należytej realizacji umowy. </w:t>
      </w:r>
    </w:p>
    <w:p w14:paraId="7FF9D958" w14:textId="77777777" w:rsidR="00AA123C" w:rsidRPr="00AA123C" w:rsidRDefault="00AA123C" w:rsidP="00AA123C">
      <w:pPr>
        <w:suppressAutoHyphens w:val="0"/>
        <w:autoSpaceDE w:val="0"/>
        <w:autoSpaceDN w:val="0"/>
        <w:adjustRightInd w:val="0"/>
        <w:jc w:val="center"/>
        <w:rPr>
          <w:rFonts w:ascii="Calibri" w:eastAsia="MS Mincho" w:hAnsi="Calibri" w:cs="Calibri"/>
          <w:b/>
          <w:sz w:val="24"/>
          <w:szCs w:val="24"/>
          <w:lang w:eastAsia="ja-JP" w:bidi="ar-SA"/>
        </w:rPr>
      </w:pPr>
      <w:r w:rsidRPr="00AA123C">
        <w:rPr>
          <w:rFonts w:ascii="Calibri" w:eastAsia="MS Mincho" w:hAnsi="Calibri" w:cs="Calibri"/>
          <w:b/>
          <w:sz w:val="24"/>
          <w:szCs w:val="24"/>
          <w:lang w:eastAsia="ja-JP" w:bidi="ar-SA"/>
        </w:rPr>
        <w:t xml:space="preserve">§ 2 </w:t>
      </w:r>
    </w:p>
    <w:p w14:paraId="2F1406E5" w14:textId="0BA5E14D" w:rsidR="00AA123C" w:rsidRPr="00AA123C" w:rsidRDefault="00AA123C" w:rsidP="00AA123C">
      <w:pPr>
        <w:numPr>
          <w:ilvl w:val="0"/>
          <w:numId w:val="31"/>
        </w:numPr>
        <w:suppressAutoHyphens w:val="0"/>
        <w:autoSpaceDE w:val="0"/>
        <w:autoSpaceDN w:val="0"/>
        <w:adjustRightInd w:val="0"/>
        <w:ind w:left="284" w:hanging="284"/>
        <w:rPr>
          <w:rFonts w:ascii="Calibri" w:eastAsia="MS Mincho" w:hAnsi="Calibri" w:cs="Calibri"/>
          <w:color w:val="000000"/>
          <w:sz w:val="24"/>
          <w:szCs w:val="24"/>
          <w:lang w:eastAsia="ja-JP" w:bidi="ar-SA"/>
        </w:rPr>
      </w:pPr>
      <w:r w:rsidRPr="00AA123C">
        <w:rPr>
          <w:rFonts w:ascii="Calibri" w:eastAsia="MS Mincho" w:hAnsi="Calibri" w:cs="Calibri"/>
          <w:sz w:val="24"/>
          <w:szCs w:val="24"/>
          <w:lang w:eastAsia="ja-JP" w:bidi="ar-SA"/>
        </w:rPr>
        <w:t xml:space="preserve">Wykonawca zobowiązuje się do zrealizowania zamówienia w terminie </w:t>
      </w:r>
      <w:r w:rsidR="00F31543">
        <w:rPr>
          <w:rFonts w:ascii="Calibri" w:eastAsia="MS Mincho" w:hAnsi="Calibri" w:cs="Calibri"/>
          <w:color w:val="000000"/>
          <w:sz w:val="24"/>
          <w:szCs w:val="24"/>
          <w:lang w:eastAsia="ja-JP" w:bidi="ar-SA"/>
        </w:rPr>
        <w:t xml:space="preserve">do </w:t>
      </w:r>
      <w:r w:rsidR="005F769E">
        <w:rPr>
          <w:rFonts w:ascii="Calibri" w:eastAsia="MS Mincho" w:hAnsi="Calibri" w:cs="Calibri"/>
          <w:color w:val="000000"/>
          <w:sz w:val="24"/>
          <w:szCs w:val="24"/>
          <w:lang w:eastAsia="ja-JP" w:bidi="ar-SA"/>
        </w:rPr>
        <w:t xml:space="preserve">dnia </w:t>
      </w:r>
      <w:r w:rsidR="00F31543">
        <w:rPr>
          <w:rFonts w:ascii="Calibri" w:eastAsia="MS Mincho" w:hAnsi="Calibri" w:cs="Calibri"/>
          <w:color w:val="000000"/>
          <w:sz w:val="24"/>
          <w:szCs w:val="24"/>
          <w:lang w:eastAsia="ja-JP" w:bidi="ar-SA"/>
        </w:rPr>
        <w:t xml:space="preserve">23 grudnia </w:t>
      </w:r>
      <w:r w:rsidR="005F769E">
        <w:rPr>
          <w:rFonts w:ascii="Calibri" w:eastAsia="MS Mincho" w:hAnsi="Calibri" w:cs="Calibri"/>
          <w:color w:val="000000"/>
          <w:sz w:val="24"/>
          <w:szCs w:val="24"/>
          <w:lang w:eastAsia="ja-JP" w:bidi="ar-SA"/>
        </w:rPr>
        <w:t>2025 roku</w:t>
      </w:r>
      <w:r w:rsidRPr="00AA123C">
        <w:rPr>
          <w:rFonts w:ascii="Calibri" w:eastAsia="MS Mincho" w:hAnsi="Calibri" w:cs="Calibri"/>
          <w:color w:val="000000"/>
          <w:sz w:val="24"/>
          <w:szCs w:val="24"/>
          <w:lang w:eastAsia="ja-JP" w:bidi="ar-SA"/>
        </w:rPr>
        <w:t xml:space="preserve">. </w:t>
      </w:r>
    </w:p>
    <w:p w14:paraId="2E5957D5" w14:textId="080069D0" w:rsidR="00AA123C" w:rsidRPr="00AA123C" w:rsidRDefault="00AA123C" w:rsidP="00AA123C">
      <w:pPr>
        <w:numPr>
          <w:ilvl w:val="0"/>
          <w:numId w:val="31"/>
        </w:numPr>
        <w:tabs>
          <w:tab w:val="left" w:pos="284"/>
        </w:tabs>
        <w:suppressAutoHyphens w:val="0"/>
        <w:spacing w:line="276" w:lineRule="auto"/>
        <w:ind w:right="112"/>
        <w:contextualSpacing/>
        <w:jc w:val="both"/>
        <w:rPr>
          <w:rFonts w:ascii="Calibri" w:hAnsi="Calibri" w:cs="Calibri"/>
          <w:color w:val="000000"/>
          <w:sz w:val="24"/>
          <w:szCs w:val="24"/>
          <w:lang w:eastAsia="pl-PL" w:bidi="ar-SA"/>
        </w:rPr>
      </w:pPr>
      <w:r w:rsidRPr="00AA123C">
        <w:rPr>
          <w:rFonts w:ascii="Calibri" w:hAnsi="Calibri" w:cs="Calibri"/>
          <w:color w:val="000000"/>
          <w:sz w:val="24"/>
          <w:szCs w:val="24"/>
          <w:lang w:eastAsia="pl-PL" w:bidi="ar-SA"/>
        </w:rPr>
        <w:t xml:space="preserve">Wykonawca oświadcza, że dostarczony przez niego </w:t>
      </w:r>
      <w:r w:rsidR="00F31543">
        <w:rPr>
          <w:rFonts w:ascii="Calibri" w:hAnsi="Calibri" w:cs="Calibri"/>
          <w:color w:val="000000"/>
          <w:sz w:val="24"/>
          <w:szCs w:val="24"/>
          <w:lang w:eastAsia="pl-PL" w:bidi="ar-SA"/>
        </w:rPr>
        <w:t>przedmiot zamówienia</w:t>
      </w:r>
      <w:r w:rsidRPr="00AA123C">
        <w:rPr>
          <w:rFonts w:ascii="Calibri" w:hAnsi="Calibri" w:cs="Calibri"/>
          <w:color w:val="000000"/>
          <w:sz w:val="24"/>
          <w:szCs w:val="24"/>
          <w:lang w:eastAsia="pl-PL" w:bidi="ar-SA"/>
        </w:rPr>
        <w:t xml:space="preserve"> jest fabrycznie nowy, spełnia wszelkie przepisy dot. dopuszczenia do użytkowania w Polsce, jest sprawny technicznie, bezpieczny, kompletny,  nowy, nie używany, wolny od wad fizycznych i prawnych, nie jest obciążony żadnymi prawami osób trzecich oraz spełnia wymagania opisane przez Zamawiającego odpowiednio w Specyfikacji Warunków Zamówienia</w:t>
      </w:r>
      <w:r w:rsidR="00F31543">
        <w:rPr>
          <w:rFonts w:ascii="Calibri" w:hAnsi="Calibri" w:cs="Calibri"/>
          <w:color w:val="000000"/>
          <w:sz w:val="24"/>
          <w:szCs w:val="24"/>
          <w:lang w:eastAsia="pl-PL" w:bidi="ar-SA"/>
        </w:rPr>
        <w:t>, w tym w treści Opisu przedmiotu zamówienia,</w:t>
      </w:r>
      <w:r w:rsidRPr="00AA123C">
        <w:rPr>
          <w:rFonts w:ascii="Calibri" w:hAnsi="Calibri" w:cs="Calibri"/>
          <w:color w:val="000000"/>
          <w:sz w:val="24"/>
          <w:szCs w:val="24"/>
          <w:lang w:eastAsia="pl-PL" w:bidi="ar-SA"/>
        </w:rPr>
        <w:t xml:space="preserve"> jak również posiada odpowiednie aktualne atesty i niezbędne certyfikaty bezpieczeństwa.</w:t>
      </w:r>
    </w:p>
    <w:p w14:paraId="348B5BA6" w14:textId="77777777" w:rsidR="00AA123C" w:rsidRPr="00AA123C" w:rsidRDefault="00AA123C" w:rsidP="00AA123C">
      <w:pPr>
        <w:numPr>
          <w:ilvl w:val="0"/>
          <w:numId w:val="31"/>
        </w:numPr>
        <w:tabs>
          <w:tab w:val="left" w:pos="284"/>
        </w:tabs>
        <w:suppressAutoHyphens w:val="0"/>
        <w:spacing w:after="51" w:line="276" w:lineRule="auto"/>
        <w:ind w:right="112"/>
        <w:contextualSpacing/>
        <w:jc w:val="both"/>
        <w:rPr>
          <w:rFonts w:ascii="Calibri" w:hAnsi="Calibri" w:cs="Calibri"/>
          <w:color w:val="000000"/>
          <w:sz w:val="24"/>
          <w:szCs w:val="24"/>
          <w:lang w:eastAsia="pl-PL" w:bidi="ar-SA"/>
        </w:rPr>
      </w:pPr>
      <w:r w:rsidRPr="00AA123C">
        <w:rPr>
          <w:rFonts w:ascii="Calibri" w:hAnsi="Calibri" w:cs="Calibri"/>
          <w:color w:val="000000"/>
          <w:sz w:val="24"/>
          <w:szCs w:val="24"/>
          <w:lang w:eastAsia="pl-PL" w:bidi="ar-SA"/>
        </w:rPr>
        <w:t xml:space="preserve">Wszelkie koszty związane z dostarczeniem przedmiotu umowy, tj. transport, ubezpieczenie na czas przewozu i związane z tym ryzyko przypadkowej utraty lub uszkodzenia ponosi Wykonawca. </w:t>
      </w:r>
    </w:p>
    <w:p w14:paraId="6147BDE7" w14:textId="77777777" w:rsidR="00AA123C" w:rsidRPr="00AA123C" w:rsidRDefault="00AA123C" w:rsidP="00AA123C">
      <w:pPr>
        <w:numPr>
          <w:ilvl w:val="0"/>
          <w:numId w:val="31"/>
        </w:numPr>
        <w:suppressAutoHyphens w:val="0"/>
        <w:autoSpaceDE w:val="0"/>
        <w:autoSpaceDN w:val="0"/>
        <w:adjustRightInd w:val="0"/>
        <w:ind w:left="284" w:hanging="284"/>
        <w:jc w:val="both"/>
        <w:rPr>
          <w:rFonts w:ascii="Calibri" w:eastAsia="MS Mincho" w:hAnsi="Calibri" w:cs="Calibri"/>
          <w:b/>
          <w:sz w:val="24"/>
          <w:szCs w:val="24"/>
          <w:lang w:eastAsia="ja-JP" w:bidi="ar-SA"/>
        </w:rPr>
      </w:pPr>
      <w:r w:rsidRPr="00AA123C">
        <w:rPr>
          <w:rFonts w:ascii="Calibri" w:eastAsia="MS Mincho" w:hAnsi="Calibri" w:cs="Calibri"/>
          <w:color w:val="000000"/>
          <w:sz w:val="24"/>
          <w:szCs w:val="24"/>
          <w:lang w:eastAsia="ja-JP" w:bidi="ar-SA"/>
        </w:rPr>
        <w:t xml:space="preserve">O terminie dostawy Wykonawca poinformuje Zamawiającego telefonicznie lub na adres e-mail, nie później niż trzy dni robocze przed planowanym terminem. </w:t>
      </w:r>
    </w:p>
    <w:p w14:paraId="184D3584" w14:textId="77777777" w:rsidR="00AA123C" w:rsidRPr="00AA123C" w:rsidRDefault="00AA123C" w:rsidP="00AA123C">
      <w:pPr>
        <w:numPr>
          <w:ilvl w:val="0"/>
          <w:numId w:val="31"/>
        </w:numPr>
        <w:suppressAutoHyphens w:val="0"/>
        <w:autoSpaceDE w:val="0"/>
        <w:autoSpaceDN w:val="0"/>
        <w:adjustRightInd w:val="0"/>
        <w:ind w:left="284" w:hanging="284"/>
        <w:jc w:val="both"/>
        <w:rPr>
          <w:rFonts w:ascii="Calibri" w:eastAsia="MS Mincho" w:hAnsi="Calibri" w:cs="Calibri"/>
          <w:b/>
          <w:sz w:val="24"/>
          <w:szCs w:val="24"/>
          <w:lang w:eastAsia="ja-JP" w:bidi="ar-SA"/>
        </w:rPr>
      </w:pPr>
      <w:r w:rsidRPr="00AA123C">
        <w:rPr>
          <w:rFonts w:ascii="Calibri" w:eastAsia="MS Mincho" w:hAnsi="Calibri" w:cs="Calibri"/>
          <w:color w:val="000000"/>
          <w:sz w:val="24"/>
          <w:szCs w:val="24"/>
          <w:lang w:eastAsia="ja-JP" w:bidi="ar-SA"/>
        </w:rPr>
        <w:t xml:space="preserve">Dokumentem potwierdzającym przyjęcie przez Zamawiającego wykonanie zamówienia będzie protokół odbioru całego przedmiotu zamówienia bez uwag, podpisany przez obie Strony.  </w:t>
      </w:r>
    </w:p>
    <w:p w14:paraId="650AC053" w14:textId="77777777" w:rsidR="00AA123C" w:rsidRPr="00AA123C" w:rsidRDefault="00AA123C" w:rsidP="00AA123C">
      <w:pPr>
        <w:numPr>
          <w:ilvl w:val="0"/>
          <w:numId w:val="31"/>
        </w:numPr>
        <w:suppressAutoHyphens w:val="0"/>
        <w:autoSpaceDE w:val="0"/>
        <w:autoSpaceDN w:val="0"/>
        <w:adjustRightInd w:val="0"/>
        <w:ind w:left="284" w:hanging="284"/>
        <w:rPr>
          <w:rFonts w:ascii="Calibri" w:eastAsia="MS Mincho" w:hAnsi="Calibri" w:cs="Calibri"/>
          <w:color w:val="000000"/>
          <w:sz w:val="24"/>
          <w:szCs w:val="24"/>
          <w:lang w:eastAsia="ja-JP" w:bidi="ar-SA"/>
        </w:rPr>
      </w:pPr>
      <w:r w:rsidRPr="00AA123C">
        <w:rPr>
          <w:rFonts w:ascii="Calibri" w:eastAsia="MS Mincho" w:hAnsi="Calibri" w:cs="Calibri"/>
          <w:color w:val="000000"/>
          <w:sz w:val="24"/>
          <w:szCs w:val="24"/>
          <w:lang w:eastAsia="ja-JP" w:bidi="ar-SA"/>
        </w:rPr>
        <w:t>Wykonawca zobowiązany jest przekazać Zamawiającemu w dacie dokonywania odbioru wszelkie wymagane przepisami oraz przez Zamawiającego dokumenty, w tym instrukcje obsługi i dokumenty gwarancyjne wszystkie dokumenty w języku polskim lub z pełnymi tłumaczeniami na język polski.</w:t>
      </w:r>
    </w:p>
    <w:p w14:paraId="688112E8" w14:textId="77777777" w:rsidR="00AA123C" w:rsidRPr="00AA123C" w:rsidRDefault="00AA123C" w:rsidP="00AA123C">
      <w:pPr>
        <w:numPr>
          <w:ilvl w:val="0"/>
          <w:numId w:val="31"/>
        </w:numPr>
        <w:suppressAutoHyphens w:val="0"/>
        <w:autoSpaceDE w:val="0"/>
        <w:autoSpaceDN w:val="0"/>
        <w:adjustRightInd w:val="0"/>
        <w:ind w:left="284" w:hanging="284"/>
        <w:jc w:val="both"/>
        <w:rPr>
          <w:rFonts w:ascii="Calibri" w:eastAsia="MS Mincho" w:hAnsi="Calibri" w:cs="Calibri"/>
          <w:b/>
          <w:sz w:val="24"/>
          <w:szCs w:val="24"/>
          <w:lang w:eastAsia="ja-JP" w:bidi="ar-SA"/>
        </w:rPr>
      </w:pPr>
      <w:r w:rsidRPr="00AA123C">
        <w:rPr>
          <w:rFonts w:ascii="Calibri" w:eastAsia="MS Mincho" w:hAnsi="Calibri" w:cs="Calibri"/>
          <w:color w:val="000000"/>
          <w:sz w:val="24"/>
          <w:szCs w:val="24"/>
          <w:lang w:eastAsia="ja-JP" w:bidi="ar-SA"/>
        </w:rPr>
        <w:t xml:space="preserve">Jeżeli w toku czynności odbiorowych zostaną stwierdzone przez Zamawiającego wady i usterki, w szczególności niezgodności przedmiotu dostawy z treścią dokumentacji przetargowej, braki ilościowe lub jakościowe, nastąpi podpisanie protokołu odbioru z uwagami. W takim przypadku Wykonawca zobowiązany jest usunąć wady i usterki bez prawa do dodatkowego wynagrodzenia w terminie uzgodnionym z Zamawiającym, nie dłuższym niż 14 dni roboczych. </w:t>
      </w:r>
    </w:p>
    <w:p w14:paraId="3ABF378E" w14:textId="77777777" w:rsidR="00AA123C" w:rsidRPr="00AA123C" w:rsidRDefault="00AA123C" w:rsidP="00AA123C">
      <w:pPr>
        <w:numPr>
          <w:ilvl w:val="0"/>
          <w:numId w:val="31"/>
        </w:numPr>
        <w:suppressAutoHyphens w:val="0"/>
        <w:autoSpaceDE w:val="0"/>
        <w:autoSpaceDN w:val="0"/>
        <w:adjustRightInd w:val="0"/>
        <w:ind w:left="284" w:hanging="284"/>
        <w:jc w:val="both"/>
        <w:rPr>
          <w:rFonts w:ascii="Calibri" w:eastAsia="MS Mincho" w:hAnsi="Calibri" w:cs="Calibri"/>
          <w:b/>
          <w:sz w:val="24"/>
          <w:szCs w:val="24"/>
          <w:lang w:eastAsia="ja-JP" w:bidi="ar-SA"/>
        </w:rPr>
      </w:pPr>
      <w:r w:rsidRPr="00AA123C">
        <w:rPr>
          <w:rFonts w:ascii="Calibri" w:eastAsia="MS Mincho" w:hAnsi="Calibri" w:cs="Calibri"/>
          <w:color w:val="000000"/>
          <w:sz w:val="24"/>
          <w:szCs w:val="24"/>
          <w:lang w:eastAsia="ja-JP" w:bidi="ar-SA"/>
        </w:rPr>
        <w:t xml:space="preserve">Jeżeli w toku czynności odbiorowych zostaną stwierdzone przez Zamawiającego wady, które nie nadają się do usunięcia lub zostanie stwierdzona niezgodność parametrów technicznych ze szczegółowymi wymaganiami Zamawiającego, to Zamawiający ma prawo od umowy odstąpić lub żądać wykonania przedmiotu zamówienia ponownie. </w:t>
      </w:r>
    </w:p>
    <w:p w14:paraId="54C3244B" w14:textId="77777777" w:rsidR="00AA123C" w:rsidRPr="00AA123C" w:rsidRDefault="00AA123C" w:rsidP="00AA123C">
      <w:pPr>
        <w:numPr>
          <w:ilvl w:val="0"/>
          <w:numId w:val="31"/>
        </w:numPr>
        <w:suppressAutoHyphens w:val="0"/>
        <w:autoSpaceDE w:val="0"/>
        <w:autoSpaceDN w:val="0"/>
        <w:adjustRightInd w:val="0"/>
        <w:ind w:left="284" w:hanging="284"/>
        <w:jc w:val="both"/>
        <w:rPr>
          <w:rFonts w:ascii="Calibri" w:eastAsia="MS Mincho" w:hAnsi="Calibri" w:cs="Calibri"/>
          <w:b/>
          <w:sz w:val="24"/>
          <w:szCs w:val="24"/>
          <w:lang w:eastAsia="ja-JP" w:bidi="ar-SA"/>
        </w:rPr>
      </w:pPr>
      <w:r w:rsidRPr="00AA123C">
        <w:rPr>
          <w:rFonts w:ascii="Calibri" w:eastAsia="MS Mincho" w:hAnsi="Calibri" w:cs="Calibri"/>
          <w:color w:val="000000"/>
          <w:sz w:val="24"/>
          <w:szCs w:val="24"/>
          <w:lang w:eastAsia="ja-JP" w:bidi="ar-SA"/>
        </w:rPr>
        <w:t xml:space="preserve">W dniu dostarczenia przez Wykonawcę przedmiotu umowy wolnego od wad Zamawiający przystąpi do ponownego odbioru. </w:t>
      </w:r>
    </w:p>
    <w:p w14:paraId="5D5425B0" w14:textId="77777777" w:rsidR="00AA123C" w:rsidRPr="00AA123C" w:rsidRDefault="00AA123C" w:rsidP="00AA123C">
      <w:pPr>
        <w:suppressAutoHyphens w:val="0"/>
        <w:autoSpaceDE w:val="0"/>
        <w:autoSpaceDN w:val="0"/>
        <w:adjustRightInd w:val="0"/>
        <w:ind w:left="142"/>
        <w:jc w:val="center"/>
        <w:rPr>
          <w:rFonts w:ascii="Calibri" w:eastAsia="MS Mincho" w:hAnsi="Calibri" w:cs="Calibri"/>
          <w:b/>
          <w:sz w:val="24"/>
          <w:szCs w:val="24"/>
          <w:lang w:eastAsia="ja-JP" w:bidi="ar-SA"/>
        </w:rPr>
      </w:pPr>
      <w:r w:rsidRPr="00AA123C">
        <w:rPr>
          <w:rFonts w:ascii="Calibri" w:eastAsia="MS Mincho" w:hAnsi="Calibri" w:cs="Calibri"/>
          <w:b/>
          <w:sz w:val="24"/>
          <w:szCs w:val="24"/>
          <w:lang w:eastAsia="ja-JP" w:bidi="ar-SA"/>
        </w:rPr>
        <w:t xml:space="preserve">§3 </w:t>
      </w:r>
    </w:p>
    <w:p w14:paraId="0036C5FB" w14:textId="77777777" w:rsidR="00AA123C" w:rsidRPr="00AA123C" w:rsidRDefault="00AA123C" w:rsidP="00AA123C">
      <w:pPr>
        <w:numPr>
          <w:ilvl w:val="0"/>
          <w:numId w:val="27"/>
        </w:numPr>
        <w:tabs>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lastRenderedPageBreak/>
        <w:t xml:space="preserve">Wynagrodzenie Wykonawcy za wykonanie przedmiotu umowy, </w:t>
      </w:r>
      <w:r w:rsidRPr="00AA123C">
        <w:rPr>
          <w:rFonts w:ascii="Calibri" w:hAnsi="Calibri"/>
          <w:iCs/>
          <w:color w:val="000000"/>
          <w:spacing w:val="-4"/>
          <w:sz w:val="24"/>
          <w:szCs w:val="24"/>
          <w:lang w:eastAsia="pl-PL" w:bidi="ar-SA"/>
        </w:rPr>
        <w:t xml:space="preserve">jest wynagrodzeniem ryczałtowym i stanowi kwotę brutto: …………………… zł (………………………………) w tym należny podatek VAT w kwocie ………………….. zł. </w:t>
      </w:r>
    </w:p>
    <w:p w14:paraId="5055D705" w14:textId="77777777" w:rsidR="00AA123C" w:rsidRPr="00AA123C" w:rsidRDefault="00AA123C" w:rsidP="00AA123C">
      <w:pPr>
        <w:numPr>
          <w:ilvl w:val="0"/>
          <w:numId w:val="27"/>
        </w:numPr>
        <w:tabs>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Wynagrodzenie, wymienione w ust. 1, zostało określone na podstawie oferty Wykonawcy złożonej w przedmiotowym postępowaniu. </w:t>
      </w:r>
    </w:p>
    <w:p w14:paraId="0826B470" w14:textId="77777777" w:rsidR="00AA123C" w:rsidRPr="00AA123C" w:rsidRDefault="00AA123C" w:rsidP="00AA123C">
      <w:pPr>
        <w:numPr>
          <w:ilvl w:val="0"/>
          <w:numId w:val="27"/>
        </w:numPr>
        <w:tabs>
          <w:tab w:val="left" w:pos="0"/>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 Wykonawca oświadcza, że należne mu wynagrodzenie uwzględnia wszystkie koszty związane z realizacją umowy oraz obejmuje koszty udzielenia gwarancji i wynikające z rękojmi za wady.  </w:t>
      </w:r>
    </w:p>
    <w:p w14:paraId="4FE4D17A" w14:textId="77777777" w:rsidR="00AA123C" w:rsidRPr="00AA123C" w:rsidRDefault="00AA123C" w:rsidP="00AA123C">
      <w:pPr>
        <w:numPr>
          <w:ilvl w:val="0"/>
          <w:numId w:val="27"/>
        </w:numPr>
        <w:tabs>
          <w:tab w:val="left" w:pos="0"/>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Protokół odbioru podpisany przez Strony bez uwag stanowi podstawę do wystawienia przez Wykonawcę faktury oraz żądania zapłaty.</w:t>
      </w:r>
    </w:p>
    <w:p w14:paraId="18451648" w14:textId="49FD5312" w:rsidR="00AA123C" w:rsidRPr="00AA123C" w:rsidRDefault="00AA123C" w:rsidP="00AA123C">
      <w:pPr>
        <w:numPr>
          <w:ilvl w:val="0"/>
          <w:numId w:val="27"/>
        </w:numPr>
        <w:tabs>
          <w:tab w:val="left" w:pos="0"/>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Wykonawca zobowiązany jes</w:t>
      </w:r>
      <w:r w:rsidR="00F31543">
        <w:rPr>
          <w:rFonts w:ascii="Calibri" w:hAnsi="Calibri" w:cs="Calibri"/>
          <w:sz w:val="24"/>
          <w:szCs w:val="24"/>
          <w:lang w:eastAsia="pl-PL" w:bidi="ar-SA"/>
        </w:rPr>
        <w:t>t do wystawie</w:t>
      </w:r>
      <w:r w:rsidRPr="00AA123C">
        <w:rPr>
          <w:rFonts w:ascii="Calibri" w:hAnsi="Calibri" w:cs="Calibri"/>
          <w:sz w:val="24"/>
          <w:szCs w:val="24"/>
          <w:lang w:eastAsia="pl-PL" w:bidi="ar-SA"/>
        </w:rPr>
        <w:t>nia faktury</w:t>
      </w:r>
      <w:r w:rsidR="00F31543">
        <w:rPr>
          <w:rFonts w:ascii="Calibri" w:hAnsi="Calibri" w:cs="Calibri"/>
          <w:sz w:val="24"/>
          <w:szCs w:val="24"/>
          <w:lang w:eastAsia="pl-PL" w:bidi="ar-SA"/>
        </w:rPr>
        <w:t>,</w:t>
      </w:r>
      <w:r w:rsidRPr="00AA123C">
        <w:rPr>
          <w:rFonts w:ascii="Calibri" w:hAnsi="Calibri" w:cs="Calibri"/>
          <w:sz w:val="24"/>
          <w:szCs w:val="24"/>
          <w:lang w:eastAsia="pl-PL" w:bidi="ar-SA"/>
        </w:rPr>
        <w:t xml:space="preserve"> </w:t>
      </w:r>
      <w:r w:rsidR="00F31543">
        <w:rPr>
          <w:rFonts w:ascii="Calibri" w:hAnsi="Calibri" w:cs="Calibri"/>
          <w:sz w:val="24"/>
          <w:szCs w:val="24"/>
          <w:lang w:eastAsia="pl-PL" w:bidi="ar-SA"/>
        </w:rPr>
        <w:t>po podpisaniu</w:t>
      </w:r>
      <w:r w:rsidRPr="00AA123C">
        <w:rPr>
          <w:rFonts w:ascii="Calibri" w:hAnsi="Calibri" w:cs="Calibri"/>
          <w:sz w:val="24"/>
          <w:szCs w:val="24"/>
          <w:lang w:eastAsia="pl-PL" w:bidi="ar-SA"/>
        </w:rPr>
        <w:t xml:space="preserve"> przez Strony protokołu odbioru bez uwag</w:t>
      </w:r>
      <w:r w:rsidR="00F31543">
        <w:rPr>
          <w:rFonts w:ascii="Calibri" w:hAnsi="Calibri" w:cs="Calibri"/>
          <w:sz w:val="24"/>
          <w:szCs w:val="24"/>
          <w:lang w:eastAsia="pl-PL" w:bidi="ar-SA"/>
        </w:rPr>
        <w:t>,</w:t>
      </w:r>
      <w:r w:rsidR="00F31543" w:rsidRPr="00F31543">
        <w:rPr>
          <w:rFonts w:ascii="Calibri" w:hAnsi="Calibri" w:cs="Calibri"/>
          <w:sz w:val="24"/>
          <w:szCs w:val="24"/>
          <w:lang w:eastAsia="pl-PL" w:bidi="ar-SA"/>
        </w:rPr>
        <w:t xml:space="preserve"> </w:t>
      </w:r>
      <w:r w:rsidR="00F31543" w:rsidRPr="00AA123C">
        <w:rPr>
          <w:rFonts w:ascii="Calibri" w:hAnsi="Calibri" w:cs="Calibri"/>
          <w:sz w:val="24"/>
          <w:szCs w:val="24"/>
          <w:lang w:eastAsia="pl-PL" w:bidi="ar-SA"/>
        </w:rPr>
        <w:t xml:space="preserve">w terminie </w:t>
      </w:r>
      <w:r w:rsidR="00F31543">
        <w:rPr>
          <w:rFonts w:ascii="Calibri" w:hAnsi="Calibri" w:cs="Calibri"/>
          <w:sz w:val="24"/>
          <w:szCs w:val="24"/>
          <w:lang w:eastAsia="pl-PL" w:bidi="ar-SA"/>
        </w:rPr>
        <w:t>umożliwiającym Zamawiającemu wydatkowanie środków w roku bieżącym</w:t>
      </w:r>
      <w:r w:rsidRPr="00AA123C">
        <w:rPr>
          <w:rFonts w:ascii="Calibri" w:hAnsi="Calibri" w:cs="Calibri"/>
          <w:sz w:val="24"/>
          <w:szCs w:val="24"/>
          <w:lang w:eastAsia="pl-PL" w:bidi="ar-SA"/>
        </w:rPr>
        <w:t xml:space="preserve">. </w:t>
      </w:r>
    </w:p>
    <w:p w14:paraId="2D747D48" w14:textId="3C568928" w:rsidR="00AA123C" w:rsidRPr="00AA123C" w:rsidRDefault="00AA123C" w:rsidP="00AA123C">
      <w:pPr>
        <w:numPr>
          <w:ilvl w:val="0"/>
          <w:numId w:val="27"/>
        </w:numPr>
        <w:tabs>
          <w:tab w:val="left" w:pos="0"/>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Płatność zostanie dokonana przelewem na wskazany przez Wykonaw</w:t>
      </w:r>
      <w:r w:rsidR="00F31543">
        <w:rPr>
          <w:rFonts w:ascii="Calibri" w:hAnsi="Calibri" w:cs="Calibri"/>
          <w:sz w:val="24"/>
          <w:szCs w:val="24"/>
          <w:lang w:eastAsia="pl-PL" w:bidi="ar-SA"/>
        </w:rPr>
        <w:t>cę na fakturze rachunek bankowy. Prawidłowo wystawiona faktura</w:t>
      </w:r>
      <w:r w:rsidRPr="00AA123C">
        <w:rPr>
          <w:rFonts w:ascii="Calibri" w:hAnsi="Calibri" w:cs="Calibri"/>
          <w:sz w:val="24"/>
          <w:szCs w:val="24"/>
          <w:lang w:eastAsia="pl-PL" w:bidi="ar-SA"/>
        </w:rPr>
        <w:t xml:space="preserve"> winna zawierać wskazania: </w:t>
      </w:r>
    </w:p>
    <w:p w14:paraId="287CF9B0" w14:textId="77777777" w:rsidR="00F31543" w:rsidRDefault="00AA123C" w:rsidP="00F31543">
      <w:pPr>
        <w:suppressAutoHyphens w:val="0"/>
        <w:autoSpaceDE w:val="0"/>
        <w:autoSpaceDN w:val="0"/>
        <w:adjustRightInd w:val="0"/>
        <w:jc w:val="both"/>
        <w:rPr>
          <w:rFonts w:ascii="Calibri" w:eastAsia="MS Mincho" w:hAnsi="Calibri" w:cs="Calibri"/>
          <w:b/>
          <w:bCs/>
          <w:color w:val="000000"/>
          <w:lang w:eastAsia="ja-JP" w:bidi="ar-SA"/>
        </w:rPr>
      </w:pPr>
      <w:r w:rsidRPr="00AA123C">
        <w:rPr>
          <w:rFonts w:ascii="Calibri" w:eastAsia="MS Mincho" w:hAnsi="Calibri" w:cs="Calibri"/>
          <w:b/>
          <w:color w:val="000000"/>
          <w:lang w:eastAsia="ja-JP" w:bidi="ar-SA"/>
        </w:rPr>
        <w:t>Nabywca</w:t>
      </w:r>
      <w:r w:rsidRPr="00AA123C">
        <w:rPr>
          <w:rFonts w:ascii="Calibri" w:eastAsia="MS Mincho" w:hAnsi="Calibri" w:cs="Calibri"/>
          <w:color w:val="000000"/>
          <w:lang w:eastAsia="ja-JP" w:bidi="ar-SA"/>
        </w:rPr>
        <w:t xml:space="preserve">: </w:t>
      </w:r>
      <w:r w:rsidR="00F31543" w:rsidRPr="00F31543">
        <w:rPr>
          <w:rFonts w:ascii="Calibri" w:eastAsia="MS Mincho" w:hAnsi="Calibri" w:cs="Calibri"/>
          <w:b/>
          <w:bCs/>
          <w:color w:val="000000"/>
          <w:lang w:eastAsia="ja-JP" w:bidi="ar-SA"/>
        </w:rPr>
        <w:t>Biblioteka Publiczna Gminy Mińsk Mazowiecki z siedzibą w Stojadłach, 05-300 Stojadła, ul. Południowa 20, NIP: 8222147742</w:t>
      </w:r>
      <w:r w:rsidR="00F31543">
        <w:rPr>
          <w:rFonts w:ascii="Calibri" w:eastAsia="MS Mincho" w:hAnsi="Calibri" w:cs="Calibri"/>
          <w:b/>
          <w:bCs/>
          <w:color w:val="000000"/>
          <w:lang w:eastAsia="ja-JP" w:bidi="ar-SA"/>
        </w:rPr>
        <w:t xml:space="preserve">. </w:t>
      </w:r>
    </w:p>
    <w:p w14:paraId="213DEE13" w14:textId="1E92E874" w:rsidR="00AA123C" w:rsidRPr="00AA123C" w:rsidRDefault="00AA123C" w:rsidP="00AA123C">
      <w:pPr>
        <w:numPr>
          <w:ilvl w:val="0"/>
          <w:numId w:val="27"/>
        </w:numPr>
        <w:tabs>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W przypadku wystawienia przez Wykonawcę faktury VAT w sposób niezgodny z Umową lub obowiązującymi przepisami prawa, Zamawiający niezwłocznie powiadomi Wykonawcę o fakcie nieprawidłowo wystawionej faktury.</w:t>
      </w:r>
    </w:p>
    <w:p w14:paraId="5FE321EC" w14:textId="77777777" w:rsidR="00AA123C" w:rsidRPr="00AA123C" w:rsidRDefault="00AA123C" w:rsidP="00AA123C">
      <w:pPr>
        <w:numPr>
          <w:ilvl w:val="0"/>
          <w:numId w:val="27"/>
        </w:numPr>
        <w:tabs>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Wykonawca oświadcza, że numer rachunku bankowego wskazywany na fakturach wystawionych w związku z realizacją umowy jest numerem podanym do Urzędu Skarbowego i jest właściwym dla dokonania rozliczeń na zasadach podzielonej płatności (split payment), zgodnie z przepisami ustawy z dnia 11 marca 2004 r. o podatku od towarów i usług (t.j. Dz. U. z 2024 r.  poz. 361 ze zm.).</w:t>
      </w:r>
    </w:p>
    <w:p w14:paraId="279949F8" w14:textId="77777777" w:rsidR="00AA123C" w:rsidRPr="00AA123C" w:rsidRDefault="00AA123C" w:rsidP="00AA123C">
      <w:pPr>
        <w:numPr>
          <w:ilvl w:val="0"/>
          <w:numId w:val="27"/>
        </w:numPr>
        <w:tabs>
          <w:tab w:val="left" w:pos="284"/>
        </w:tabs>
        <w:suppressAutoHyphens w:val="0"/>
        <w:ind w:left="284" w:hanging="426"/>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Terminem płatności jest data obciążenia rachunku Zamawiającego. </w:t>
      </w:r>
    </w:p>
    <w:p w14:paraId="1D24E304" w14:textId="77777777" w:rsidR="00AA123C" w:rsidRPr="00AA123C" w:rsidRDefault="00AA123C" w:rsidP="00AA123C">
      <w:pPr>
        <w:numPr>
          <w:ilvl w:val="0"/>
          <w:numId w:val="27"/>
        </w:numPr>
        <w:tabs>
          <w:tab w:val="left" w:pos="284"/>
          <w:tab w:val="left" w:pos="993"/>
        </w:tabs>
        <w:suppressAutoHyphens w:val="0"/>
        <w:ind w:left="284" w:hanging="426"/>
        <w:jc w:val="both"/>
        <w:rPr>
          <w:rFonts w:ascii="Calibri" w:hAnsi="Calibri" w:cs="Calibri"/>
          <w:sz w:val="24"/>
          <w:szCs w:val="24"/>
          <w:lang w:eastAsia="pl-PL" w:bidi="ar-SA"/>
        </w:rPr>
      </w:pPr>
      <w:r w:rsidRPr="00AA123C">
        <w:rPr>
          <w:rFonts w:ascii="Calibri" w:hAnsi="Calibri" w:cs="Calibri"/>
          <w:sz w:val="24"/>
          <w:szCs w:val="24"/>
          <w:lang w:eastAsia="pl-PL" w:bidi="ar-SA"/>
        </w:rPr>
        <w:t>Wszelkie kwoty należne Zamawiającemu od Wykonawcy, w szczególności z tytułu kar umownych, mogą być potrącane w zakresie prawnie dopuszczalnym z zabezpieczenia należytego wykonania Umowy lub z płatności należnych Wykonawcy.</w:t>
      </w:r>
    </w:p>
    <w:p w14:paraId="2B25C14F" w14:textId="77777777" w:rsidR="00AA123C" w:rsidRPr="00AA123C" w:rsidRDefault="00AA123C" w:rsidP="00AA123C">
      <w:pPr>
        <w:numPr>
          <w:ilvl w:val="0"/>
          <w:numId w:val="27"/>
        </w:numPr>
        <w:suppressAutoHyphens w:val="0"/>
        <w:ind w:left="284" w:hanging="426"/>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Wykonawca nie może bez zgody Zamawiającego przenieść wierzytelności wynikających z umowy na osoby trzecie. </w:t>
      </w:r>
    </w:p>
    <w:p w14:paraId="6275B7A8" w14:textId="77777777" w:rsidR="00AA123C" w:rsidRPr="00AA123C" w:rsidRDefault="00AA123C" w:rsidP="00AA123C">
      <w:pPr>
        <w:numPr>
          <w:ilvl w:val="0"/>
          <w:numId w:val="27"/>
        </w:numPr>
        <w:suppressAutoHyphens w:val="0"/>
        <w:ind w:left="284" w:hanging="426"/>
        <w:jc w:val="both"/>
        <w:rPr>
          <w:rFonts w:ascii="Calibri" w:hAnsi="Calibri" w:cs="Calibri"/>
          <w:sz w:val="24"/>
          <w:szCs w:val="24"/>
          <w:lang w:eastAsia="pl-PL" w:bidi="ar-SA"/>
        </w:rPr>
      </w:pPr>
      <w:r w:rsidRPr="00AA123C">
        <w:rPr>
          <w:rFonts w:ascii="Calibri" w:eastAsia="Verdana" w:hAnsi="Calibri" w:cs="Calibri"/>
          <w:sz w:val="24"/>
          <w:szCs w:val="24"/>
          <w:lang w:eastAsia="pl-PL" w:bidi="ar-SA"/>
        </w:rPr>
        <w:t xml:space="preserve">W przypadku ustawowych zmian VAT, należna kwota netto pozostanie niezmieniona, a odpowiedniej zmianie ulegnie kwota brutto, co nie wymaga aneksu do umowy. </w:t>
      </w:r>
    </w:p>
    <w:p w14:paraId="59139E91" w14:textId="77777777" w:rsidR="00AA123C" w:rsidRPr="00AA123C" w:rsidRDefault="00AA123C" w:rsidP="00AA123C">
      <w:pPr>
        <w:shd w:val="clear" w:color="auto" w:fill="FFFFFF"/>
        <w:suppressAutoHyphens w:val="0"/>
        <w:spacing w:line="360" w:lineRule="auto"/>
        <w:ind w:right="32"/>
        <w:jc w:val="center"/>
        <w:rPr>
          <w:rFonts w:ascii="Calibri" w:hAnsi="Calibri"/>
          <w:b/>
          <w:iCs/>
          <w:color w:val="000000"/>
          <w:spacing w:val="-4"/>
          <w:sz w:val="24"/>
          <w:szCs w:val="24"/>
          <w:lang w:eastAsia="pl-PL" w:bidi="ar-SA"/>
        </w:rPr>
      </w:pPr>
      <w:r w:rsidRPr="00AA123C">
        <w:rPr>
          <w:rFonts w:ascii="Calibri" w:hAnsi="Calibri"/>
          <w:b/>
          <w:iCs/>
          <w:color w:val="000000"/>
          <w:spacing w:val="-4"/>
          <w:sz w:val="24"/>
          <w:szCs w:val="24"/>
          <w:lang w:eastAsia="pl-PL" w:bidi="ar-SA"/>
        </w:rPr>
        <w:t>§4</w:t>
      </w:r>
    </w:p>
    <w:p w14:paraId="60B70826" w14:textId="77777777" w:rsidR="00AA123C" w:rsidRPr="00AA123C" w:rsidRDefault="00AA123C" w:rsidP="00AA123C">
      <w:pPr>
        <w:numPr>
          <w:ilvl w:val="0"/>
          <w:numId w:val="28"/>
        </w:numPr>
        <w:tabs>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Po stronie Wykonawcy osobą odpowiedzialną za nadzór nad realizacją umowy jest: ……………………………………………………………….…..….. tel. </w:t>
      </w:r>
      <w:r w:rsidRPr="00AA123C">
        <w:rPr>
          <w:rFonts w:ascii="Calibri" w:hAnsi="Calibri" w:cs="Calibri"/>
          <w:sz w:val="24"/>
          <w:szCs w:val="24"/>
          <w:lang w:eastAsia="pl-PL" w:bidi="ar-SA"/>
        </w:rPr>
        <w:tab/>
        <w:t>……………………………………..…………     e-mail:…………………………………………</w:t>
      </w:r>
    </w:p>
    <w:p w14:paraId="68C09416" w14:textId="77777777" w:rsidR="00AA123C" w:rsidRPr="00AA123C" w:rsidRDefault="00AA123C" w:rsidP="00AA123C">
      <w:pPr>
        <w:numPr>
          <w:ilvl w:val="0"/>
          <w:numId w:val="28"/>
        </w:numPr>
        <w:tabs>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Po stronie Zamawiającego osobą odpowiedzialną za nadzór nad realizacją umowy jest: ……………………………………………………………….…..….. tel. </w:t>
      </w:r>
      <w:r w:rsidRPr="00AA123C">
        <w:rPr>
          <w:rFonts w:ascii="Calibri" w:hAnsi="Calibri" w:cs="Calibri"/>
          <w:sz w:val="24"/>
          <w:szCs w:val="24"/>
          <w:lang w:eastAsia="pl-PL" w:bidi="ar-SA"/>
        </w:rPr>
        <w:tab/>
        <w:t>……………………………………..…………     e-mail:…………………………………………</w:t>
      </w:r>
    </w:p>
    <w:p w14:paraId="3EFDFA9E" w14:textId="77777777" w:rsidR="00AA123C" w:rsidRPr="00AA123C" w:rsidRDefault="00AA123C" w:rsidP="00AA123C">
      <w:pPr>
        <w:numPr>
          <w:ilvl w:val="0"/>
          <w:numId w:val="28"/>
        </w:numPr>
        <w:tabs>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Zmiana wymienionych w ust. 1 lub ust. 2 osób nie stanowi zmiany umowy i wymaga jedynie pisemnego powiadomienia drugiej Strony odpowiednio na wskazany wyżej adres e-mail. </w:t>
      </w:r>
    </w:p>
    <w:p w14:paraId="04EC5E5F" w14:textId="7F70556B" w:rsidR="00F31543" w:rsidRPr="00EE1727" w:rsidRDefault="00AA123C" w:rsidP="00EE1727">
      <w:pPr>
        <w:numPr>
          <w:ilvl w:val="0"/>
          <w:numId w:val="28"/>
        </w:numPr>
        <w:tabs>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lastRenderedPageBreak/>
        <w:t>Wszelkie oświadczenia i zawiadomienia dokonywane wzajemnie przez Strony winny być dokonane wyłącznie w formie pisemnej lub w postaci elektronicznej na adresy e-mail wskazane wyżej.</w:t>
      </w:r>
    </w:p>
    <w:p w14:paraId="5D5B0D9F" w14:textId="77777777" w:rsidR="00AA123C" w:rsidRPr="00AA123C" w:rsidRDefault="00AA123C" w:rsidP="00AA123C">
      <w:pPr>
        <w:shd w:val="clear" w:color="auto" w:fill="FFFFFF"/>
        <w:suppressAutoHyphens w:val="0"/>
        <w:spacing w:line="360" w:lineRule="auto"/>
        <w:ind w:right="32"/>
        <w:jc w:val="center"/>
        <w:rPr>
          <w:rFonts w:ascii="Calibri" w:hAnsi="Calibri"/>
          <w:b/>
          <w:iCs/>
          <w:color w:val="000000"/>
          <w:spacing w:val="-4"/>
          <w:sz w:val="24"/>
          <w:szCs w:val="24"/>
          <w:lang w:eastAsia="pl-PL" w:bidi="ar-SA"/>
        </w:rPr>
      </w:pPr>
      <w:r w:rsidRPr="00AA123C">
        <w:rPr>
          <w:rFonts w:ascii="Calibri" w:hAnsi="Calibri"/>
          <w:b/>
          <w:iCs/>
          <w:color w:val="000000"/>
          <w:spacing w:val="-4"/>
          <w:sz w:val="24"/>
          <w:szCs w:val="24"/>
          <w:lang w:eastAsia="pl-PL" w:bidi="ar-SA"/>
        </w:rPr>
        <w:t>§5</w:t>
      </w:r>
    </w:p>
    <w:p w14:paraId="0926622F" w14:textId="77777777" w:rsidR="00AA123C" w:rsidRPr="00AA123C" w:rsidRDefault="00AA123C" w:rsidP="00AA123C">
      <w:pPr>
        <w:numPr>
          <w:ilvl w:val="0"/>
          <w:numId w:val="32"/>
        </w:numPr>
        <w:overflowPunct w:val="0"/>
        <w:contextualSpacing/>
        <w:jc w:val="both"/>
        <w:textAlignment w:val="baseline"/>
        <w:outlineLvl w:val="0"/>
        <w:rPr>
          <w:rFonts w:ascii="Calibri" w:hAnsi="Calibri" w:cs="Calibri"/>
          <w:color w:val="000000"/>
          <w:sz w:val="24"/>
          <w:szCs w:val="22"/>
          <w:lang w:eastAsia="pl-PL" w:bidi="ar-SA"/>
        </w:rPr>
      </w:pPr>
      <w:r w:rsidRPr="00AA123C">
        <w:rPr>
          <w:rFonts w:ascii="Calibri" w:hAnsi="Calibri" w:cs="Calibri"/>
          <w:color w:val="000000"/>
          <w:sz w:val="24"/>
          <w:szCs w:val="24"/>
          <w:lang w:eastAsia="pl-PL" w:bidi="ar-SA"/>
        </w:rPr>
        <w:t>Wykonawca udziela gwarancji, że przedmiot dostawy jest fabrycznie nowy i wolny od wad, oraz że może być użytkowany zgodnie z przeznaczeniem.</w:t>
      </w:r>
    </w:p>
    <w:p w14:paraId="20915B40" w14:textId="247BBA94" w:rsidR="00AA123C" w:rsidRPr="00BC1A40" w:rsidRDefault="00AA123C" w:rsidP="00AA123C">
      <w:pPr>
        <w:numPr>
          <w:ilvl w:val="0"/>
          <w:numId w:val="32"/>
        </w:numPr>
        <w:overflowPunct w:val="0"/>
        <w:contextualSpacing/>
        <w:jc w:val="both"/>
        <w:textAlignment w:val="baseline"/>
        <w:outlineLvl w:val="0"/>
        <w:rPr>
          <w:rFonts w:asciiTheme="minorHAnsi" w:hAnsiTheme="minorHAnsi" w:cstheme="minorHAnsi"/>
          <w:color w:val="000000"/>
          <w:sz w:val="24"/>
          <w:szCs w:val="22"/>
          <w:lang w:eastAsia="pl-PL" w:bidi="ar-SA"/>
        </w:rPr>
      </w:pPr>
      <w:r w:rsidRPr="00AA123C">
        <w:rPr>
          <w:rFonts w:asciiTheme="minorHAnsi" w:hAnsiTheme="minorHAnsi" w:cstheme="minorHAnsi"/>
          <w:color w:val="000000"/>
          <w:sz w:val="24"/>
          <w:szCs w:val="24"/>
          <w:lang w:eastAsia="pl-PL" w:bidi="ar-SA"/>
        </w:rPr>
        <w:t xml:space="preserve">Okres gwarancji przedmiotu zamówienia wynoszący odpowiednio </w:t>
      </w:r>
      <w:r w:rsidR="005F769E">
        <w:rPr>
          <w:rFonts w:asciiTheme="minorHAnsi" w:hAnsiTheme="minorHAnsi" w:cstheme="minorHAnsi"/>
          <w:color w:val="000000"/>
          <w:sz w:val="24"/>
          <w:szCs w:val="24"/>
          <w:lang w:eastAsia="pl-PL" w:bidi="ar-SA"/>
        </w:rPr>
        <w:t>sumę ilości</w:t>
      </w:r>
      <w:r w:rsidRPr="00AA123C">
        <w:rPr>
          <w:rFonts w:asciiTheme="minorHAnsi" w:hAnsiTheme="minorHAnsi" w:cstheme="minorHAnsi"/>
          <w:color w:val="000000"/>
          <w:sz w:val="24"/>
          <w:szCs w:val="24"/>
          <w:lang w:eastAsia="pl-PL" w:bidi="ar-SA"/>
        </w:rPr>
        <w:t xml:space="preserve"> miesięcy wskazaną w Opisie przedmiotu zamówienia</w:t>
      </w:r>
      <w:r w:rsidR="005F769E">
        <w:rPr>
          <w:rFonts w:asciiTheme="minorHAnsi" w:hAnsiTheme="minorHAnsi" w:cstheme="minorHAnsi"/>
          <w:color w:val="000000"/>
          <w:sz w:val="24"/>
          <w:szCs w:val="24"/>
          <w:lang w:eastAsia="pl-PL" w:bidi="ar-SA"/>
        </w:rPr>
        <w:t xml:space="preserve"> oraz Ofercie Wykonawcy,</w:t>
      </w:r>
      <w:r w:rsidRPr="00AA123C">
        <w:rPr>
          <w:rFonts w:asciiTheme="minorHAnsi" w:hAnsiTheme="minorHAnsi" w:cstheme="minorHAnsi"/>
          <w:color w:val="000000"/>
          <w:sz w:val="24"/>
          <w:szCs w:val="24"/>
          <w:lang w:eastAsia="pl-PL" w:bidi="ar-SA"/>
        </w:rPr>
        <w:t xml:space="preserve"> liczony będzie od dnia protokolarnego odbioru przedmiotu zamówienia bez uwag.</w:t>
      </w:r>
    </w:p>
    <w:p w14:paraId="0CDC525A" w14:textId="77777777" w:rsidR="00BC1A40" w:rsidRPr="00BC1A40" w:rsidRDefault="00BC1A40" w:rsidP="00BC1A40">
      <w:pPr>
        <w:numPr>
          <w:ilvl w:val="0"/>
          <w:numId w:val="32"/>
        </w:numPr>
        <w:overflowPunct w:val="0"/>
        <w:contextualSpacing/>
        <w:jc w:val="both"/>
        <w:textAlignment w:val="baseline"/>
        <w:outlineLvl w:val="0"/>
        <w:rPr>
          <w:rFonts w:asciiTheme="minorHAnsi" w:hAnsiTheme="minorHAnsi" w:cstheme="minorHAnsi"/>
          <w:color w:val="000000"/>
          <w:sz w:val="24"/>
          <w:szCs w:val="24"/>
          <w:lang w:eastAsia="pl-PL" w:bidi="ar-SA"/>
        </w:rPr>
      </w:pPr>
      <w:r w:rsidRPr="00BC1A40">
        <w:rPr>
          <w:rFonts w:asciiTheme="minorHAnsi" w:eastAsia="Calibri" w:hAnsiTheme="minorHAnsi" w:cstheme="minorHAnsi"/>
          <w:sz w:val="24"/>
          <w:szCs w:val="24"/>
        </w:rPr>
        <w:t xml:space="preserve">Strony zgodnie postanawiają, że okres rękojmi dla przedmiotu zamówienia jest równy okresowi gwarancji. </w:t>
      </w:r>
    </w:p>
    <w:p w14:paraId="0A6D10A6" w14:textId="77777777" w:rsidR="00AA123C" w:rsidRPr="00AA123C" w:rsidRDefault="00AA123C" w:rsidP="00BC1A40">
      <w:pPr>
        <w:numPr>
          <w:ilvl w:val="0"/>
          <w:numId w:val="32"/>
        </w:numPr>
        <w:overflowPunct w:val="0"/>
        <w:contextualSpacing/>
        <w:jc w:val="both"/>
        <w:textAlignment w:val="baseline"/>
        <w:outlineLvl w:val="0"/>
        <w:rPr>
          <w:rFonts w:ascii="Calibri" w:hAnsi="Calibri" w:cs="Calibri"/>
          <w:color w:val="000000"/>
          <w:sz w:val="24"/>
          <w:szCs w:val="22"/>
          <w:lang w:eastAsia="pl-PL" w:bidi="ar-SA"/>
        </w:rPr>
      </w:pPr>
      <w:r w:rsidRPr="00AA123C">
        <w:rPr>
          <w:rFonts w:asciiTheme="minorHAnsi" w:hAnsiTheme="minorHAnsi" w:cstheme="minorHAnsi"/>
          <w:color w:val="000000"/>
          <w:sz w:val="24"/>
          <w:szCs w:val="24"/>
          <w:lang w:eastAsia="pl-PL" w:bidi="ar-SA"/>
        </w:rPr>
        <w:t>Wykonawca zobowiązuje się do bezpłatnego wykonania naprawy gwarancyjnej</w:t>
      </w:r>
      <w:r w:rsidRPr="00AA123C">
        <w:rPr>
          <w:rFonts w:ascii="Calibri" w:hAnsi="Calibri" w:cs="Calibri"/>
          <w:color w:val="000000"/>
          <w:sz w:val="24"/>
          <w:szCs w:val="24"/>
          <w:lang w:eastAsia="pl-PL" w:bidi="ar-SA"/>
        </w:rPr>
        <w:t xml:space="preserve"> przedmiotu umowy nie później niż w ciągu 7 dni od momentu zgłoszenia usterki.</w:t>
      </w:r>
    </w:p>
    <w:p w14:paraId="152465A8" w14:textId="77777777" w:rsidR="00AA123C" w:rsidRPr="00AA123C" w:rsidRDefault="00AA123C" w:rsidP="00BC1A40">
      <w:pPr>
        <w:numPr>
          <w:ilvl w:val="0"/>
          <w:numId w:val="32"/>
        </w:numPr>
        <w:overflowPunct w:val="0"/>
        <w:contextualSpacing/>
        <w:jc w:val="both"/>
        <w:textAlignment w:val="baseline"/>
        <w:outlineLvl w:val="0"/>
        <w:rPr>
          <w:rFonts w:ascii="Calibri" w:hAnsi="Calibri" w:cs="Calibri"/>
          <w:color w:val="000000"/>
          <w:sz w:val="24"/>
          <w:szCs w:val="22"/>
          <w:lang w:eastAsia="pl-PL" w:bidi="ar-SA"/>
        </w:rPr>
      </w:pPr>
      <w:r w:rsidRPr="00AA123C">
        <w:rPr>
          <w:rFonts w:ascii="Calibri" w:hAnsi="Calibri" w:cs="Calibri"/>
          <w:color w:val="000000"/>
          <w:sz w:val="24"/>
          <w:szCs w:val="24"/>
          <w:lang w:eastAsia="pl-PL" w:bidi="ar-SA"/>
        </w:rPr>
        <w:t>Okres gwarancji ulega przedłużeniu o okres wykonywania naprawy, a w przypadku dokonania wymiany sprzętu okres gwarancji biegnie od nowa.</w:t>
      </w:r>
    </w:p>
    <w:p w14:paraId="305C9E19" w14:textId="77777777" w:rsidR="00AA123C" w:rsidRPr="00AA123C" w:rsidRDefault="00AA123C" w:rsidP="00BC1A40">
      <w:pPr>
        <w:numPr>
          <w:ilvl w:val="0"/>
          <w:numId w:val="32"/>
        </w:numPr>
        <w:overflowPunct w:val="0"/>
        <w:contextualSpacing/>
        <w:jc w:val="both"/>
        <w:textAlignment w:val="baseline"/>
        <w:outlineLvl w:val="0"/>
        <w:rPr>
          <w:rFonts w:ascii="Calibri" w:hAnsi="Calibri" w:cs="Calibri"/>
          <w:color w:val="000000"/>
          <w:sz w:val="24"/>
          <w:szCs w:val="22"/>
          <w:lang w:eastAsia="pl-PL" w:bidi="ar-SA"/>
        </w:rPr>
      </w:pPr>
      <w:r w:rsidRPr="00AA123C">
        <w:rPr>
          <w:rFonts w:ascii="Calibri" w:hAnsi="Calibri" w:cs="Calibri"/>
          <w:color w:val="000000"/>
          <w:sz w:val="24"/>
          <w:szCs w:val="24"/>
          <w:lang w:eastAsia="pl-PL" w:bidi="ar-SA"/>
        </w:rPr>
        <w:t>Odpowiedzialność z tytułu gwarancji jakości obejmuje zarówno wady powstałe z przyczyn tkwiących w sprzęcie objętym przedmiotem umowy w chwili dokonania jego odbioru przez Zamawiającego, jak i wszelkie inne wady fizyczne powstałe z przyczyn, za które Wykonawca lub inny gwarant ponosi odpowiedzialność, pod warunkiem, że wady te ujawnią się w okresie obowiązywania gwarancji.</w:t>
      </w:r>
    </w:p>
    <w:p w14:paraId="6C29E42B" w14:textId="77777777" w:rsidR="00AA123C" w:rsidRPr="00AA123C" w:rsidRDefault="00AA123C" w:rsidP="00BC1A40">
      <w:pPr>
        <w:numPr>
          <w:ilvl w:val="0"/>
          <w:numId w:val="32"/>
        </w:numPr>
        <w:overflowPunct w:val="0"/>
        <w:contextualSpacing/>
        <w:jc w:val="both"/>
        <w:textAlignment w:val="baseline"/>
        <w:outlineLvl w:val="0"/>
        <w:rPr>
          <w:rFonts w:ascii="Calibri" w:hAnsi="Calibri" w:cs="Calibri"/>
          <w:color w:val="000000"/>
          <w:sz w:val="24"/>
          <w:szCs w:val="22"/>
          <w:lang w:eastAsia="pl-PL" w:bidi="ar-SA"/>
        </w:rPr>
      </w:pPr>
      <w:r w:rsidRPr="00AA123C">
        <w:rPr>
          <w:rFonts w:ascii="Calibri" w:hAnsi="Calibri" w:cs="Calibri"/>
          <w:color w:val="000000"/>
          <w:sz w:val="24"/>
          <w:szCs w:val="24"/>
          <w:lang w:eastAsia="pl-PL" w:bidi="ar-SA"/>
        </w:rPr>
        <w:t>Jeżeli w terminie, gwarancji ujawnią się takie wady fizyczne przedmiotu umowy, które nie kwalifikują się do ich usunięcia, bądź jeżeli przedmiot umowy był naprawiany co najmniej  2 – krotnie, Wykonawca zobowiązuje się do dostarczenia przedmiotu umowy wolnego od wad o parametrach nie gorszych od pierwotnie określanych. Wykonawca zobowiązuje się do dokonania wymiany w terminie 14 dni roboczych od momentu powstania obowiązku wymiany.</w:t>
      </w:r>
    </w:p>
    <w:p w14:paraId="1E234394" w14:textId="77777777" w:rsidR="00AA123C" w:rsidRPr="00AA123C" w:rsidRDefault="00AA123C" w:rsidP="00BC1A40">
      <w:pPr>
        <w:numPr>
          <w:ilvl w:val="0"/>
          <w:numId w:val="32"/>
        </w:numPr>
        <w:overflowPunct w:val="0"/>
        <w:contextualSpacing/>
        <w:jc w:val="both"/>
        <w:textAlignment w:val="baseline"/>
        <w:outlineLvl w:val="0"/>
        <w:rPr>
          <w:rFonts w:ascii="Calibri" w:hAnsi="Calibri" w:cs="Calibri"/>
          <w:color w:val="000000"/>
          <w:sz w:val="24"/>
          <w:szCs w:val="22"/>
          <w:lang w:eastAsia="pl-PL" w:bidi="ar-SA"/>
        </w:rPr>
      </w:pPr>
      <w:r w:rsidRPr="00AA123C">
        <w:rPr>
          <w:rFonts w:ascii="Calibri" w:hAnsi="Calibri" w:cs="Calibri"/>
          <w:color w:val="000000"/>
          <w:sz w:val="24"/>
          <w:szCs w:val="24"/>
          <w:lang w:eastAsia="pl-PL" w:bidi="ar-SA"/>
        </w:rPr>
        <w:t>W  przypadku  niedotrzymania  terminu  naprawy  gwarancyjnej,  bądź  niedotrzymania terminu wymiany przedmiotu zamówienia na wolny od wad, Zamawiający jest uprawniony do usunięcia wad w drodze naprawy na ryzyko i koszt Wykonawcy, zachowując przy tym inne uprawnienia przysługujące mu na podstawie Umowy, a w szczególności roszczenia z tytułu rękojmi za wady fizyczne.</w:t>
      </w:r>
    </w:p>
    <w:p w14:paraId="49E44547" w14:textId="77777777" w:rsidR="00AA123C" w:rsidRPr="00AA123C" w:rsidRDefault="00AA123C" w:rsidP="00BC1A40">
      <w:pPr>
        <w:numPr>
          <w:ilvl w:val="0"/>
          <w:numId w:val="32"/>
        </w:numPr>
        <w:overflowPunct w:val="0"/>
        <w:contextualSpacing/>
        <w:jc w:val="both"/>
        <w:textAlignment w:val="baseline"/>
        <w:outlineLvl w:val="0"/>
        <w:rPr>
          <w:rFonts w:ascii="Calibri" w:hAnsi="Calibri" w:cs="Calibri"/>
          <w:color w:val="000000"/>
          <w:sz w:val="24"/>
          <w:szCs w:val="22"/>
          <w:lang w:eastAsia="pl-PL" w:bidi="ar-SA"/>
        </w:rPr>
      </w:pPr>
      <w:r w:rsidRPr="00AA123C">
        <w:rPr>
          <w:rFonts w:ascii="Calibri" w:hAnsi="Calibri" w:cs="Calibri"/>
          <w:color w:val="000000"/>
          <w:sz w:val="24"/>
          <w:szCs w:val="24"/>
          <w:lang w:eastAsia="pl-PL" w:bidi="ar-SA"/>
        </w:rPr>
        <w:t>Szczegółowe  warunki  gwarancji  zostaną zawarte w dokumentach  gwarancyjnych  przekazanych Zamawiającemu w dacie odbioru. Postanowienia dokumentu gwarancyjnego sprzeczne z odpowiednimi postanowieniami zawartymi w niniejszej umowie są nieważne, w ich miejsce zastosowanie znajdują odpowiednie postanowienia niniejszej umowy. Nie dotyczy to postanowień korzystniejszych dla Zamawiającego, a zwłaszcza wydłużenia terminów gwarancji.</w:t>
      </w:r>
    </w:p>
    <w:p w14:paraId="55429DB1" w14:textId="77777777" w:rsidR="00AA123C" w:rsidRPr="00E96844" w:rsidRDefault="00AA123C" w:rsidP="00BC1A40">
      <w:pPr>
        <w:numPr>
          <w:ilvl w:val="0"/>
          <w:numId w:val="32"/>
        </w:numPr>
        <w:overflowPunct w:val="0"/>
        <w:contextualSpacing/>
        <w:jc w:val="both"/>
        <w:textAlignment w:val="baseline"/>
        <w:outlineLvl w:val="0"/>
        <w:rPr>
          <w:rFonts w:ascii="Calibri" w:hAnsi="Calibri" w:cs="Calibri"/>
          <w:color w:val="000000"/>
          <w:sz w:val="24"/>
          <w:szCs w:val="22"/>
          <w:lang w:eastAsia="pl-PL" w:bidi="ar-SA"/>
        </w:rPr>
      </w:pPr>
      <w:r w:rsidRPr="00AA123C">
        <w:rPr>
          <w:rFonts w:ascii="Calibri" w:hAnsi="Calibri" w:cs="Calibri"/>
          <w:color w:val="000000"/>
          <w:sz w:val="24"/>
          <w:szCs w:val="24"/>
          <w:lang w:eastAsia="pl-PL" w:bidi="ar-SA"/>
        </w:rPr>
        <w:t xml:space="preserve">Wykonawca jest odpowiedzialny względem Zamawiającego za wszelkie wady prawne przedmiotu umowy, w tym również za ewentualne roszczenia. </w:t>
      </w:r>
    </w:p>
    <w:p w14:paraId="781D3D96" w14:textId="77777777" w:rsidR="00E96844" w:rsidRPr="00E96844" w:rsidRDefault="00E96844" w:rsidP="00BC1A40">
      <w:pPr>
        <w:pStyle w:val="Akapitzlist"/>
        <w:numPr>
          <w:ilvl w:val="0"/>
          <w:numId w:val="32"/>
        </w:numPr>
        <w:rPr>
          <w:rFonts w:eastAsia="Times New Roman" w:cs="Calibri"/>
          <w:color w:val="000000"/>
          <w:sz w:val="24"/>
          <w:lang w:val="pl-PL" w:eastAsia="pl-PL"/>
        </w:rPr>
      </w:pPr>
      <w:r w:rsidRPr="00E96844">
        <w:rPr>
          <w:rFonts w:eastAsia="Times New Roman" w:cs="Calibri"/>
          <w:color w:val="000000"/>
          <w:sz w:val="24"/>
          <w:lang w:val="pl-PL" w:eastAsia="pl-PL"/>
        </w:rPr>
        <w:t>Zapisy niniejszej umowy stanowią jednocześnie zapisy karty gwarancyjnej dla udzielonej przez Wykonawcę gwarancji.</w:t>
      </w:r>
    </w:p>
    <w:p w14:paraId="1389ED39" w14:textId="77777777" w:rsidR="00EE1727" w:rsidRDefault="00EE1727" w:rsidP="00AA123C">
      <w:pPr>
        <w:shd w:val="clear" w:color="auto" w:fill="FFFFFF"/>
        <w:suppressAutoHyphens w:val="0"/>
        <w:spacing w:line="360" w:lineRule="auto"/>
        <w:ind w:right="32"/>
        <w:jc w:val="center"/>
        <w:rPr>
          <w:rFonts w:ascii="Calibri" w:hAnsi="Calibri"/>
          <w:b/>
          <w:iCs/>
          <w:color w:val="000000"/>
          <w:spacing w:val="-4"/>
          <w:sz w:val="24"/>
          <w:szCs w:val="24"/>
          <w:lang w:eastAsia="pl-PL" w:bidi="ar-SA"/>
        </w:rPr>
      </w:pPr>
    </w:p>
    <w:p w14:paraId="2D5E6738" w14:textId="77777777" w:rsidR="00EE1727" w:rsidRDefault="00EE1727" w:rsidP="00AA123C">
      <w:pPr>
        <w:shd w:val="clear" w:color="auto" w:fill="FFFFFF"/>
        <w:suppressAutoHyphens w:val="0"/>
        <w:spacing w:line="360" w:lineRule="auto"/>
        <w:ind w:right="32"/>
        <w:jc w:val="center"/>
        <w:rPr>
          <w:rFonts w:ascii="Calibri" w:hAnsi="Calibri"/>
          <w:b/>
          <w:iCs/>
          <w:color w:val="000000"/>
          <w:spacing w:val="-4"/>
          <w:sz w:val="24"/>
          <w:szCs w:val="24"/>
          <w:lang w:eastAsia="pl-PL" w:bidi="ar-SA"/>
        </w:rPr>
      </w:pPr>
    </w:p>
    <w:p w14:paraId="77A87487" w14:textId="77777777" w:rsidR="00AA123C" w:rsidRPr="00AA123C" w:rsidRDefault="00AA123C" w:rsidP="00AA123C">
      <w:pPr>
        <w:shd w:val="clear" w:color="auto" w:fill="FFFFFF"/>
        <w:suppressAutoHyphens w:val="0"/>
        <w:spacing w:line="360" w:lineRule="auto"/>
        <w:ind w:right="32"/>
        <w:jc w:val="center"/>
        <w:rPr>
          <w:rFonts w:ascii="Calibri" w:hAnsi="Calibri"/>
          <w:b/>
          <w:iCs/>
          <w:color w:val="000000"/>
          <w:spacing w:val="-4"/>
          <w:sz w:val="24"/>
          <w:szCs w:val="24"/>
          <w:lang w:eastAsia="pl-PL" w:bidi="ar-SA"/>
        </w:rPr>
      </w:pPr>
      <w:r w:rsidRPr="00AA123C">
        <w:rPr>
          <w:rFonts w:ascii="Calibri" w:hAnsi="Calibri"/>
          <w:b/>
          <w:iCs/>
          <w:color w:val="000000"/>
          <w:spacing w:val="-4"/>
          <w:sz w:val="24"/>
          <w:szCs w:val="24"/>
          <w:lang w:eastAsia="pl-PL" w:bidi="ar-SA"/>
        </w:rPr>
        <w:lastRenderedPageBreak/>
        <w:t>§6</w:t>
      </w:r>
    </w:p>
    <w:p w14:paraId="148B4818" w14:textId="77777777" w:rsidR="00AA123C" w:rsidRPr="00AA123C" w:rsidRDefault="00AA123C" w:rsidP="00AA123C">
      <w:pPr>
        <w:numPr>
          <w:ilvl w:val="0"/>
          <w:numId w:val="29"/>
        </w:numPr>
        <w:tabs>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Zlecenie części prac Podwykonawcy/-com nie zmienia zobowiązań Wykonawcy wobec Zamawiającego. </w:t>
      </w:r>
    </w:p>
    <w:p w14:paraId="3E598DAC" w14:textId="77777777" w:rsidR="00AA123C" w:rsidRPr="00AA123C" w:rsidRDefault="00AA123C" w:rsidP="00AA123C">
      <w:pPr>
        <w:numPr>
          <w:ilvl w:val="0"/>
          <w:numId w:val="29"/>
        </w:numPr>
        <w:tabs>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Wykonawca jest odpowiedzialny za działania lub zaniechania Podwykonawcy/-ców, jak za działania lub zaniechania własne na zasadzie ryzyka. </w:t>
      </w:r>
    </w:p>
    <w:p w14:paraId="0C9CC7DE" w14:textId="77777777" w:rsidR="00AA123C" w:rsidRPr="00AA123C" w:rsidRDefault="00AA123C" w:rsidP="00AA123C">
      <w:pPr>
        <w:shd w:val="clear" w:color="auto" w:fill="FFFFFF"/>
        <w:suppressAutoHyphens w:val="0"/>
        <w:spacing w:line="360" w:lineRule="auto"/>
        <w:ind w:left="40"/>
        <w:jc w:val="center"/>
        <w:rPr>
          <w:rFonts w:ascii="Calibri" w:hAnsi="Calibri"/>
          <w:b/>
          <w:sz w:val="24"/>
          <w:szCs w:val="24"/>
          <w:lang w:eastAsia="pl-PL" w:bidi="ar-SA"/>
        </w:rPr>
      </w:pPr>
      <w:r w:rsidRPr="00AA123C">
        <w:rPr>
          <w:rFonts w:ascii="Calibri" w:hAnsi="Calibri"/>
          <w:b/>
          <w:bCs/>
          <w:iCs/>
          <w:color w:val="000000"/>
          <w:spacing w:val="-12"/>
          <w:w w:val="116"/>
          <w:sz w:val="24"/>
          <w:szCs w:val="24"/>
          <w:lang w:eastAsia="pl-PL" w:bidi="ar-SA"/>
        </w:rPr>
        <w:t>§</w:t>
      </w:r>
      <w:r w:rsidRPr="00AA123C">
        <w:rPr>
          <w:rFonts w:ascii="Calibri" w:hAnsi="Calibri"/>
          <w:b/>
          <w:sz w:val="24"/>
          <w:szCs w:val="24"/>
          <w:lang w:eastAsia="pl-PL" w:bidi="ar-SA"/>
        </w:rPr>
        <w:t>7</w:t>
      </w:r>
    </w:p>
    <w:p w14:paraId="75AC54F4" w14:textId="77777777" w:rsidR="00AA123C" w:rsidRPr="00AA123C" w:rsidRDefault="00AA123C" w:rsidP="00AA123C">
      <w:pPr>
        <w:numPr>
          <w:ilvl w:val="0"/>
          <w:numId w:val="30"/>
        </w:numPr>
        <w:tabs>
          <w:tab w:val="left" w:pos="284"/>
          <w:tab w:val="left" w:pos="993"/>
        </w:tabs>
        <w:suppressAutoHyphens w:val="0"/>
        <w:ind w:hanging="644"/>
        <w:jc w:val="both"/>
        <w:rPr>
          <w:rFonts w:ascii="Calibri" w:hAnsi="Calibri" w:cs="Calibri"/>
          <w:sz w:val="24"/>
          <w:szCs w:val="24"/>
          <w:lang w:eastAsia="pl-PL" w:bidi="ar-SA"/>
        </w:rPr>
      </w:pPr>
      <w:r w:rsidRPr="00AA123C">
        <w:rPr>
          <w:rFonts w:ascii="Calibri" w:hAnsi="Calibri" w:cs="Calibri"/>
          <w:sz w:val="24"/>
          <w:szCs w:val="24"/>
          <w:lang w:eastAsia="pl-PL" w:bidi="ar-SA"/>
        </w:rPr>
        <w:t>Wykonawca zapłaci karę umowną w następujących przypadkach:</w:t>
      </w:r>
    </w:p>
    <w:p w14:paraId="6F441584" w14:textId="77777777" w:rsidR="00AA123C" w:rsidRPr="00AA123C" w:rsidRDefault="00AA123C" w:rsidP="00AA123C">
      <w:pPr>
        <w:tabs>
          <w:tab w:val="left" w:pos="284"/>
          <w:tab w:val="left" w:pos="993"/>
        </w:tabs>
        <w:suppressAutoHyphens w:val="0"/>
        <w:ind w:left="284"/>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a/ za zwłokę w wykonaniu przedmiotu umowy, w wysokości 0,3% wynagrodzenia umownego brutto za każdy kolejny dzień następujący po dniu wyznaczonym jako termin realizacji przedmiotu umowy,  </w:t>
      </w:r>
    </w:p>
    <w:p w14:paraId="21FA52FB" w14:textId="77777777" w:rsidR="00AA123C" w:rsidRPr="00AA123C" w:rsidRDefault="00AA123C" w:rsidP="00AA123C">
      <w:pPr>
        <w:tabs>
          <w:tab w:val="left" w:pos="284"/>
          <w:tab w:val="left" w:pos="993"/>
        </w:tabs>
        <w:suppressAutoHyphens w:val="0"/>
        <w:ind w:left="284"/>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b/ za zwłokę w usunięciu wad, w wysokości 0,3% wynagrodzenia umownego brutto za każdy kolejny dzień następujący po dniu wyznaczonym jako termin usunięcia wad, </w:t>
      </w:r>
    </w:p>
    <w:p w14:paraId="1B4E1B90" w14:textId="165B5D7F" w:rsidR="00AA123C" w:rsidRPr="00AA123C" w:rsidRDefault="00AA123C" w:rsidP="00AA123C">
      <w:pPr>
        <w:tabs>
          <w:tab w:val="left" w:pos="284"/>
          <w:tab w:val="left" w:pos="993"/>
        </w:tabs>
        <w:suppressAutoHyphens w:val="0"/>
        <w:ind w:left="284"/>
        <w:jc w:val="both"/>
        <w:rPr>
          <w:rFonts w:ascii="Calibri" w:hAnsi="Calibri" w:cs="Calibri"/>
          <w:sz w:val="24"/>
          <w:szCs w:val="24"/>
          <w:lang w:eastAsia="pl-PL" w:bidi="ar-SA"/>
        </w:rPr>
      </w:pPr>
      <w:r w:rsidRPr="00AA123C">
        <w:rPr>
          <w:rFonts w:ascii="Calibri" w:hAnsi="Calibri" w:cs="Calibri"/>
          <w:sz w:val="24"/>
          <w:szCs w:val="24"/>
          <w:lang w:eastAsia="pl-PL" w:bidi="ar-SA"/>
        </w:rPr>
        <w:t>c/ za odstąpienie przez którąkolwiek ze Stron od umowy z przyczyn zależnych od Wykonawcy w wysok</w:t>
      </w:r>
      <w:r w:rsidR="00EE1727">
        <w:rPr>
          <w:rFonts w:ascii="Calibri" w:hAnsi="Calibri" w:cs="Calibri"/>
          <w:sz w:val="24"/>
          <w:szCs w:val="24"/>
          <w:lang w:eastAsia="pl-PL" w:bidi="ar-SA"/>
        </w:rPr>
        <w:t>ości 25</w:t>
      </w:r>
      <w:r w:rsidRPr="00AA123C">
        <w:rPr>
          <w:rFonts w:ascii="Calibri" w:hAnsi="Calibri" w:cs="Calibri"/>
          <w:sz w:val="24"/>
          <w:szCs w:val="24"/>
          <w:lang w:eastAsia="pl-PL" w:bidi="ar-SA"/>
        </w:rPr>
        <w:t xml:space="preserve">% wartości umownego wynagrodzenia brutto określonego w tej umowie. </w:t>
      </w:r>
    </w:p>
    <w:p w14:paraId="1E841584" w14:textId="63A35CE3" w:rsidR="00AA123C" w:rsidRPr="00AA123C" w:rsidRDefault="00AA123C" w:rsidP="00AA123C">
      <w:pPr>
        <w:tabs>
          <w:tab w:val="left" w:pos="0"/>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2. Zamawiający zapłaci Wykonawcy karę umowną za odstąpienie od umowy z przyczyn leżących po str</w:t>
      </w:r>
      <w:r w:rsidR="005F769E">
        <w:rPr>
          <w:rFonts w:ascii="Calibri" w:hAnsi="Calibri" w:cs="Calibri"/>
          <w:sz w:val="24"/>
          <w:szCs w:val="24"/>
          <w:lang w:eastAsia="pl-PL" w:bidi="ar-SA"/>
        </w:rPr>
        <w:t>o</w:t>
      </w:r>
      <w:r w:rsidR="00EE1727">
        <w:rPr>
          <w:rFonts w:ascii="Calibri" w:hAnsi="Calibri" w:cs="Calibri"/>
          <w:sz w:val="24"/>
          <w:szCs w:val="24"/>
          <w:lang w:eastAsia="pl-PL" w:bidi="ar-SA"/>
        </w:rPr>
        <w:t>nie Zamawiającego w wysokości 10</w:t>
      </w:r>
      <w:r w:rsidRPr="00AA123C">
        <w:rPr>
          <w:rFonts w:ascii="Calibri" w:hAnsi="Calibri" w:cs="Calibri"/>
          <w:sz w:val="24"/>
          <w:szCs w:val="24"/>
          <w:lang w:eastAsia="pl-PL" w:bidi="ar-SA"/>
        </w:rPr>
        <w:t>% wynagrodzenia umownego brutto określonego w niniejszej umowie, za wyjątkiem wystąpienia sytuacji przedstawionej w art. 456 ust. 1 pkt.1 ustawy Prawo zamówień publicznych.</w:t>
      </w:r>
    </w:p>
    <w:p w14:paraId="4C3A3741" w14:textId="77777777" w:rsidR="00AA123C" w:rsidRPr="00AA123C" w:rsidRDefault="00AA123C" w:rsidP="00AA123C">
      <w:pPr>
        <w:tabs>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3.</w:t>
      </w:r>
      <w:r w:rsidRPr="00AA123C">
        <w:rPr>
          <w:rFonts w:ascii="Calibri" w:hAnsi="Calibri" w:cs="Calibri"/>
          <w:sz w:val="24"/>
          <w:szCs w:val="24"/>
          <w:lang w:eastAsia="pl-PL" w:bidi="ar-SA"/>
        </w:rPr>
        <w:tab/>
        <w:t>Termin zapłaty kary umownej wynosi 14 dni od dnia doręczenia wezwania.</w:t>
      </w:r>
    </w:p>
    <w:p w14:paraId="70668B55" w14:textId="77777777" w:rsidR="00AA123C" w:rsidRPr="00AA123C" w:rsidRDefault="00AA123C" w:rsidP="00AA123C">
      <w:pPr>
        <w:tabs>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4. Wykonawca wyraża zgodę na potrącenie kar umownych z wynagrodzenia określonego w umowie. </w:t>
      </w:r>
    </w:p>
    <w:p w14:paraId="28FC2A1A" w14:textId="77777777" w:rsidR="00AA123C" w:rsidRPr="00AA123C" w:rsidRDefault="00AA123C" w:rsidP="00AA123C">
      <w:pPr>
        <w:tabs>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5. Zamawiający zastrzega prawo dochodzenia odszkodowania uzupełniającego do wysokości rzeczywiście poniesionej szkody na podstawie przepisów Kodeksu cywilnego. </w:t>
      </w:r>
    </w:p>
    <w:p w14:paraId="6CE7E269" w14:textId="77777777" w:rsidR="00AA123C" w:rsidRPr="00AA123C" w:rsidRDefault="00AA123C" w:rsidP="00AA123C">
      <w:pPr>
        <w:tabs>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6. Zapłata kary umownej nie zwalnia Wykonawcy z jego obowiązków określonych treścią umowy. </w:t>
      </w:r>
    </w:p>
    <w:p w14:paraId="16E5D47A" w14:textId="77777777" w:rsidR="00AA123C" w:rsidRPr="00AA123C" w:rsidRDefault="00AA123C" w:rsidP="00AA123C">
      <w:pPr>
        <w:tabs>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7. Suma kar umownych nie może przekroczyć 30% wartości udzielonego Wykonawcy zamówienia. </w:t>
      </w:r>
    </w:p>
    <w:p w14:paraId="0A150964" w14:textId="77777777" w:rsidR="00AA123C" w:rsidRPr="00AA123C" w:rsidRDefault="00AA123C" w:rsidP="00AA123C">
      <w:pPr>
        <w:ind w:left="284" w:hanging="284"/>
        <w:jc w:val="both"/>
        <w:rPr>
          <w:rFonts w:ascii="Calibri" w:eastAsia="Calibri" w:hAnsi="Calibri" w:cs="Calibri"/>
          <w:sz w:val="24"/>
          <w:szCs w:val="24"/>
          <w:lang w:eastAsia="en-US"/>
        </w:rPr>
      </w:pPr>
      <w:r w:rsidRPr="00AA123C">
        <w:rPr>
          <w:rFonts w:ascii="Calibri" w:hAnsi="Calibri" w:cs="Calibri"/>
          <w:sz w:val="24"/>
          <w:szCs w:val="24"/>
        </w:rPr>
        <w:t xml:space="preserve">8. </w:t>
      </w:r>
      <w:r w:rsidRPr="00AA123C">
        <w:rPr>
          <w:rFonts w:ascii="Calibri" w:eastAsia="Calibri" w:hAnsi="Calibri" w:cs="Calibri"/>
          <w:sz w:val="24"/>
          <w:szCs w:val="24"/>
          <w:lang w:val="x-none" w:eastAsia="en-US"/>
        </w:rPr>
        <w:t>Zamawiający wezwie Wykonawcę do zapłaty naliczonych kar umownych w terminie 7 dni od daty  doręczenia wezwania do zapłaty wskazującego m.in. podstawę ich naliczenia, łączną kwotę oraz termin i nr konta do wpłaty.</w:t>
      </w:r>
    </w:p>
    <w:p w14:paraId="6415F63A" w14:textId="77777777" w:rsidR="00AA123C" w:rsidRPr="00AA123C" w:rsidRDefault="00AA123C" w:rsidP="00AA123C">
      <w:pPr>
        <w:ind w:left="284" w:hanging="284"/>
        <w:jc w:val="both"/>
        <w:rPr>
          <w:rFonts w:ascii="Calibri" w:eastAsia="Calibri" w:hAnsi="Calibri" w:cs="Calibri"/>
          <w:sz w:val="24"/>
          <w:szCs w:val="24"/>
          <w:lang w:eastAsia="en-US" w:bidi="ar-SA"/>
        </w:rPr>
      </w:pPr>
      <w:r w:rsidRPr="00AA123C">
        <w:rPr>
          <w:rFonts w:ascii="Calibri" w:eastAsia="Calibri" w:hAnsi="Calibri" w:cs="Calibri"/>
          <w:sz w:val="24"/>
          <w:szCs w:val="24"/>
          <w:lang w:eastAsia="en-US"/>
        </w:rPr>
        <w:t xml:space="preserve">9. </w:t>
      </w:r>
      <w:r w:rsidRPr="00AA123C">
        <w:rPr>
          <w:rFonts w:ascii="Calibri" w:eastAsia="Calibri" w:hAnsi="Calibri" w:cs="Calibri"/>
          <w:sz w:val="24"/>
          <w:szCs w:val="24"/>
          <w:lang w:val="x-none" w:eastAsia="en-US"/>
        </w:rPr>
        <w:t xml:space="preserve"> </w:t>
      </w:r>
      <w:r w:rsidRPr="00AA123C">
        <w:rPr>
          <w:rFonts w:ascii="Calibri" w:eastAsia="Calibri" w:hAnsi="Calibri" w:cs="Calibri"/>
          <w:sz w:val="24"/>
          <w:szCs w:val="24"/>
          <w:lang w:val="x-none" w:eastAsia="en-US" w:bidi="ar-SA"/>
        </w:rPr>
        <w:t xml:space="preserve">Za skuteczne doręczenie wezwania do zapłaty uważa się  przesłanie dokumentu wezwania listem poleconym do Wykonawcy na adres wskazany w komparycji niniejszej umowy lub w przypadku dokumentu w formie elektronicznej z podpisem kwalifikowanym za pomocą adresu poczty elektronicznej Wykonawcy wskazanym w § </w:t>
      </w:r>
      <w:r w:rsidRPr="00AA123C">
        <w:rPr>
          <w:rFonts w:ascii="Calibri" w:eastAsia="Calibri" w:hAnsi="Calibri" w:cs="Calibri"/>
          <w:sz w:val="24"/>
          <w:szCs w:val="24"/>
          <w:lang w:eastAsia="en-US" w:bidi="ar-SA"/>
        </w:rPr>
        <w:t>4</w:t>
      </w:r>
      <w:r w:rsidRPr="00AA123C">
        <w:rPr>
          <w:rFonts w:ascii="Calibri" w:eastAsia="Calibri" w:hAnsi="Calibri" w:cs="Calibri"/>
          <w:sz w:val="24"/>
          <w:szCs w:val="24"/>
          <w:lang w:val="x-none" w:eastAsia="en-US" w:bidi="ar-SA"/>
        </w:rPr>
        <w:t xml:space="preserve"> ust. </w:t>
      </w:r>
      <w:r w:rsidRPr="00AA123C">
        <w:rPr>
          <w:rFonts w:ascii="Calibri" w:eastAsia="Calibri" w:hAnsi="Calibri" w:cs="Calibri"/>
          <w:sz w:val="24"/>
          <w:szCs w:val="24"/>
          <w:lang w:eastAsia="en-US" w:bidi="ar-SA"/>
        </w:rPr>
        <w:t xml:space="preserve">1 </w:t>
      </w:r>
      <w:r w:rsidRPr="00AA123C">
        <w:rPr>
          <w:rFonts w:ascii="Calibri" w:eastAsia="Calibri" w:hAnsi="Calibri" w:cs="Calibri"/>
          <w:sz w:val="24"/>
          <w:szCs w:val="24"/>
          <w:lang w:val="x-none" w:eastAsia="en-US" w:bidi="ar-SA"/>
        </w:rPr>
        <w:t xml:space="preserve">niniejszej umowy. </w:t>
      </w:r>
    </w:p>
    <w:p w14:paraId="3993F20D" w14:textId="77777777" w:rsidR="00AA123C" w:rsidRPr="00AA123C" w:rsidRDefault="00AA123C" w:rsidP="00AA123C">
      <w:pPr>
        <w:ind w:left="284" w:hanging="284"/>
        <w:jc w:val="both"/>
        <w:rPr>
          <w:rFonts w:ascii="Calibri" w:eastAsia="Calibri" w:hAnsi="Calibri" w:cs="Calibri"/>
          <w:sz w:val="24"/>
          <w:szCs w:val="24"/>
          <w:lang w:eastAsia="en-US"/>
        </w:rPr>
      </w:pPr>
      <w:r w:rsidRPr="00AA123C">
        <w:rPr>
          <w:rFonts w:ascii="Calibri" w:eastAsia="Calibri" w:hAnsi="Calibri" w:cs="Calibri"/>
          <w:sz w:val="24"/>
          <w:szCs w:val="24"/>
          <w:lang w:eastAsia="en-US" w:bidi="ar-SA"/>
        </w:rPr>
        <w:t>10.</w:t>
      </w:r>
      <w:r w:rsidRPr="00AA123C">
        <w:rPr>
          <w:rFonts w:ascii="Calibri" w:eastAsia="Calibri" w:hAnsi="Calibri" w:cs="Calibri"/>
          <w:sz w:val="24"/>
          <w:szCs w:val="24"/>
          <w:lang w:val="x-none" w:eastAsia="en-US" w:bidi="ar-SA"/>
        </w:rPr>
        <w:t>W przypadku braku wpłaty kwoty wskazanej w wezwaniu do zapłaty w wymaganym terminie Zamawiający potrąci kwotę naliczonych kar z należnego Wykonawcy wynagrodzenia lub z zabezpieczenia należytego wykonania umowy złożonego w formie gotówkowej, na co Wykonawca wyraża zgodę.</w:t>
      </w:r>
    </w:p>
    <w:p w14:paraId="7BB9B489" w14:textId="77777777" w:rsidR="00AA123C" w:rsidRPr="00AA123C" w:rsidRDefault="00AA123C" w:rsidP="00AA123C">
      <w:pPr>
        <w:shd w:val="clear" w:color="auto" w:fill="FFFFFF"/>
        <w:suppressAutoHyphens w:val="0"/>
        <w:spacing w:line="360" w:lineRule="auto"/>
        <w:ind w:right="32"/>
        <w:jc w:val="center"/>
        <w:rPr>
          <w:rFonts w:ascii="Calibri" w:hAnsi="Calibri"/>
          <w:b/>
          <w:sz w:val="24"/>
          <w:szCs w:val="24"/>
          <w:lang w:eastAsia="pl-PL" w:bidi="ar-SA"/>
        </w:rPr>
      </w:pPr>
      <w:r w:rsidRPr="00AA123C">
        <w:rPr>
          <w:rFonts w:ascii="Calibri" w:hAnsi="Calibri"/>
          <w:b/>
          <w:iCs/>
          <w:color w:val="000000"/>
          <w:spacing w:val="-4"/>
          <w:sz w:val="24"/>
          <w:szCs w:val="24"/>
          <w:lang w:eastAsia="pl-PL" w:bidi="ar-SA"/>
        </w:rPr>
        <w:t>§8</w:t>
      </w:r>
    </w:p>
    <w:p w14:paraId="1E4FE77B" w14:textId="77777777" w:rsidR="00AA123C" w:rsidRPr="00AA123C" w:rsidRDefault="00AA123C" w:rsidP="00AA123C">
      <w:pPr>
        <w:tabs>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1. Zamawiającemu przysługuje prawo odstąpienia od umowy w przypadku zaistnienia sytuacji, o której mowa w art. 456 ust. 1 pkt 1 ustawy Pzp, w sposób i na zasadach w tymże artykule opisanych. </w:t>
      </w:r>
    </w:p>
    <w:p w14:paraId="7A7008F6" w14:textId="77777777" w:rsidR="00AA123C" w:rsidRPr="00AA123C" w:rsidRDefault="00AA123C" w:rsidP="00AA123C">
      <w:pPr>
        <w:tabs>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lastRenderedPageBreak/>
        <w:t xml:space="preserve">2. Zamawiającemu przysługuje prawo odstąpienia w szczególności gdy Wykonawca nie rozpoczął realizacji przedmiotu umowy bez uzasadnionej przyczyny oraz nie kontynuuje jej pomimo wezwania Zamawiającego złożonego na piśmie lub wykonuje przedmiot umowy nienależycie. </w:t>
      </w:r>
    </w:p>
    <w:p w14:paraId="3714B6CF" w14:textId="77777777" w:rsidR="00AA123C" w:rsidRPr="00AA123C" w:rsidRDefault="00AA123C" w:rsidP="00AA123C">
      <w:pPr>
        <w:tabs>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3. W przypadku wystąpienia okoliczności określonym w ust 2. Zamawiającemu przysługuje prawo odstąpienia od umowy w terminie 30 dni od dnia powzięcia wiadomości o tych okolicznościach. </w:t>
      </w:r>
    </w:p>
    <w:p w14:paraId="30B5FD57" w14:textId="77777777" w:rsidR="00AA123C" w:rsidRPr="00AA123C" w:rsidRDefault="00AA123C" w:rsidP="00AA123C">
      <w:pPr>
        <w:tabs>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4. Oświadczenie o odstąpieniu od umowy należy złożyć drugiej Stronie w formie pisemnej lub w postaci elektronicznej wraz z uzasadnieniem. </w:t>
      </w:r>
    </w:p>
    <w:p w14:paraId="50C4B9C9" w14:textId="77777777" w:rsidR="00AA123C" w:rsidRPr="00AA123C" w:rsidRDefault="00AA123C" w:rsidP="00AA123C">
      <w:pPr>
        <w:tabs>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5. W przypadku odstąpienia od umowy przez którąkolwiek ze Stron, Wykonawca zachowuje prawo do wynagrodzenia wyłącznie za przedmiot umowy zrealizowany do dnia odstąpienia od umowy. </w:t>
      </w:r>
    </w:p>
    <w:p w14:paraId="2618434A" w14:textId="77777777" w:rsidR="00AA123C" w:rsidRPr="00AA123C" w:rsidRDefault="00AA123C" w:rsidP="00AA123C">
      <w:pPr>
        <w:shd w:val="clear" w:color="auto" w:fill="FFFFFF"/>
        <w:suppressAutoHyphens w:val="0"/>
        <w:spacing w:line="360" w:lineRule="auto"/>
        <w:ind w:right="32"/>
        <w:jc w:val="center"/>
        <w:rPr>
          <w:rFonts w:ascii="Calibri" w:hAnsi="Calibri"/>
          <w:b/>
          <w:sz w:val="24"/>
          <w:szCs w:val="24"/>
          <w:lang w:eastAsia="pl-PL" w:bidi="ar-SA"/>
        </w:rPr>
      </w:pPr>
      <w:r w:rsidRPr="00AA123C">
        <w:rPr>
          <w:rFonts w:ascii="Calibri" w:hAnsi="Calibri"/>
          <w:b/>
          <w:iCs/>
          <w:color w:val="000000"/>
          <w:spacing w:val="-4"/>
          <w:sz w:val="24"/>
          <w:szCs w:val="24"/>
          <w:lang w:eastAsia="pl-PL" w:bidi="ar-SA"/>
        </w:rPr>
        <w:t>§9</w:t>
      </w:r>
    </w:p>
    <w:p w14:paraId="0BDA3D9C" w14:textId="77777777" w:rsidR="00AA123C" w:rsidRPr="00AA123C" w:rsidRDefault="00AA123C" w:rsidP="00AA123C">
      <w:pPr>
        <w:tabs>
          <w:tab w:val="left" w:pos="284"/>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1. Zamawiający dopuszcza zmianę zawartej umowy w następujących sytuacjach:</w:t>
      </w:r>
    </w:p>
    <w:p w14:paraId="4E7A4756" w14:textId="77777777" w:rsidR="00AA123C" w:rsidRPr="00AA123C" w:rsidRDefault="00AA123C" w:rsidP="00AA123C">
      <w:pPr>
        <w:tabs>
          <w:tab w:val="left" w:pos="567"/>
          <w:tab w:val="left" w:pos="993"/>
        </w:tabs>
        <w:suppressAutoHyphens w:val="0"/>
        <w:ind w:left="709" w:hanging="425"/>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a/ zaistnienia w trakcie realizacji umowy niezależnych od Wykonawcy okoliczności, których nie mógł on przewidzieć na etapie składania oferty, </w:t>
      </w:r>
    </w:p>
    <w:p w14:paraId="440F9AE3" w14:textId="77777777" w:rsidR="00AA123C" w:rsidRPr="00AA123C" w:rsidRDefault="00AA123C" w:rsidP="00AA123C">
      <w:pPr>
        <w:tabs>
          <w:tab w:val="left" w:pos="567"/>
          <w:tab w:val="left" w:pos="993"/>
        </w:tabs>
        <w:suppressAutoHyphens w:val="0"/>
        <w:ind w:left="709" w:hanging="425"/>
        <w:jc w:val="both"/>
        <w:rPr>
          <w:rFonts w:ascii="Calibri" w:hAnsi="Calibri" w:cs="Calibri"/>
          <w:sz w:val="24"/>
          <w:szCs w:val="24"/>
          <w:lang w:eastAsia="pl-PL" w:bidi="ar-SA"/>
        </w:rPr>
      </w:pPr>
      <w:r w:rsidRPr="00AA123C">
        <w:rPr>
          <w:rFonts w:ascii="Calibri" w:hAnsi="Calibri" w:cs="Calibri"/>
          <w:sz w:val="24"/>
          <w:szCs w:val="24"/>
          <w:lang w:eastAsia="pl-PL" w:bidi="ar-SA"/>
        </w:rPr>
        <w:t>b/ wystąpienia zmiany powszechnie obowiązujących przepisów prawa, w zakresie mającym istotny wpływ na realizację przedmiotu umowy,</w:t>
      </w:r>
    </w:p>
    <w:p w14:paraId="25B5DED8" w14:textId="77777777" w:rsidR="00AA123C" w:rsidRPr="00AA123C" w:rsidRDefault="00AA123C" w:rsidP="00AA123C">
      <w:pPr>
        <w:tabs>
          <w:tab w:val="left" w:pos="284"/>
          <w:tab w:val="left" w:pos="993"/>
        </w:tabs>
        <w:suppressAutoHyphens w:val="0"/>
        <w:ind w:left="284"/>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c/ zmian terminu realizacji umowy w przypadku: </w:t>
      </w:r>
    </w:p>
    <w:p w14:paraId="4D32B8EB" w14:textId="77777777" w:rsidR="00AA123C" w:rsidRPr="00AA123C" w:rsidRDefault="00AA123C" w:rsidP="00AA123C">
      <w:pPr>
        <w:tabs>
          <w:tab w:val="left" w:pos="709"/>
          <w:tab w:val="left" w:pos="993"/>
        </w:tabs>
        <w:suppressAutoHyphens w:val="0"/>
        <w:ind w:left="709" w:hanging="425"/>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 gdy realizacja umowy w określonym pierwotnie terminie nie leży </w:t>
      </w:r>
      <w:r w:rsidRPr="00AA123C">
        <w:rPr>
          <w:rFonts w:ascii="Calibri" w:hAnsi="Calibri" w:cs="Calibri"/>
          <w:sz w:val="24"/>
          <w:szCs w:val="24"/>
          <w:lang w:eastAsia="pl-PL" w:bidi="ar-SA"/>
        </w:rPr>
        <w:br/>
        <w:t xml:space="preserve">w interesie Zamawiającego, </w:t>
      </w:r>
    </w:p>
    <w:p w14:paraId="2DECEEE8" w14:textId="77777777" w:rsidR="00AA123C" w:rsidRPr="00AA123C" w:rsidRDefault="00AA123C" w:rsidP="00AA123C">
      <w:pPr>
        <w:tabs>
          <w:tab w:val="left" w:pos="284"/>
          <w:tab w:val="left" w:pos="993"/>
        </w:tabs>
        <w:suppressAutoHyphens w:val="0"/>
        <w:ind w:left="709" w:hanging="425"/>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    w przypadku wystąpienia obiektywnych czynników niezależnych od Zamawiającego i Wykonawcy. </w:t>
      </w:r>
    </w:p>
    <w:p w14:paraId="75960475" w14:textId="77777777" w:rsidR="00AA123C" w:rsidRPr="00AA123C" w:rsidRDefault="00AA123C" w:rsidP="00AA123C">
      <w:pPr>
        <w:tabs>
          <w:tab w:val="left" w:pos="567"/>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2. Zmiana umowy może zostać również dokonana w sytuacjach i sposób przewidziany w ustawie Pzp. </w:t>
      </w:r>
    </w:p>
    <w:p w14:paraId="1735F5F7" w14:textId="77777777" w:rsidR="00AA123C" w:rsidRPr="00AA123C" w:rsidRDefault="00AA123C" w:rsidP="00AA123C">
      <w:pPr>
        <w:tabs>
          <w:tab w:val="left" w:pos="567"/>
          <w:tab w:val="left" w:pos="993"/>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3. Dokonanie zmian umowy w powyższych przypadkach wymaga  zawarcia pisemnego aneksu do umowy pod rygorem nieważności.</w:t>
      </w:r>
    </w:p>
    <w:p w14:paraId="0C29C925" w14:textId="77777777" w:rsidR="00AA123C" w:rsidRPr="00AA123C" w:rsidRDefault="00AA123C" w:rsidP="00AA123C">
      <w:pPr>
        <w:tabs>
          <w:tab w:val="left" w:pos="426"/>
        </w:tabs>
        <w:suppressAutoHyphens w:val="0"/>
        <w:ind w:left="284" w:hanging="284"/>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3. Zmiany, o których mowa w niniejszym paragrafie są dopuszczalne pod warunkiem przedstawienia przez Stronę informacji o proponowanej zmianie wraz ze stosownym uzasadnieniem oraz pod warunkiem zachowania formy pisemnej poprzez zawarcie stosownego aneksu do umowy pod rygorem nieważności wprowadzonej zmiany. Zmiana na wniosek Wykonawcy wymaga zgody Zamawiającego. </w:t>
      </w:r>
    </w:p>
    <w:p w14:paraId="3A163DB3" w14:textId="77777777" w:rsidR="00AA123C" w:rsidRPr="00AA123C" w:rsidRDefault="00AA123C" w:rsidP="00AA123C">
      <w:pPr>
        <w:shd w:val="clear" w:color="auto" w:fill="FFFFFF"/>
        <w:suppressAutoHyphens w:val="0"/>
        <w:spacing w:line="360" w:lineRule="auto"/>
        <w:ind w:right="32"/>
        <w:jc w:val="center"/>
        <w:rPr>
          <w:rFonts w:ascii="Calibri" w:hAnsi="Calibri"/>
          <w:b/>
          <w:sz w:val="24"/>
          <w:szCs w:val="24"/>
          <w:lang w:eastAsia="pl-PL" w:bidi="ar-SA"/>
        </w:rPr>
      </w:pPr>
      <w:r w:rsidRPr="00AA123C">
        <w:rPr>
          <w:rFonts w:ascii="Calibri" w:hAnsi="Calibri"/>
          <w:b/>
          <w:iCs/>
          <w:color w:val="000000"/>
          <w:spacing w:val="-4"/>
          <w:sz w:val="24"/>
          <w:szCs w:val="24"/>
          <w:lang w:eastAsia="pl-PL" w:bidi="ar-SA"/>
        </w:rPr>
        <w:t>§10</w:t>
      </w:r>
    </w:p>
    <w:p w14:paraId="0249CAC8" w14:textId="77777777"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 UE L 119 z 4.5.2016 r., str. 1), dalej „RODO”, Zamawiający informuje, że:</w:t>
      </w:r>
    </w:p>
    <w:p w14:paraId="63F50A75" w14:textId="77777777"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t>1. Administratorem Pani/Pana danych osobowych jest Wójt Gminy Mińsk Mazowiecki, ul. Józefa Chełmońskiego 14, 05-300 Mińsk Mazowiecki, tel. 25 756 25 00; e-mail: gmina@minskmazowiecki.pl</w:t>
      </w:r>
    </w:p>
    <w:p w14:paraId="4A9F265D" w14:textId="77777777"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t>2. W sprawach związanych z Pani/Pana danymi osobowymi pro</w:t>
      </w:r>
      <w:bookmarkStart w:id="0" w:name="_GoBack"/>
      <w:bookmarkEnd w:id="0"/>
      <w:r w:rsidRPr="00AA123C">
        <w:rPr>
          <w:rFonts w:ascii="Calibri" w:eastAsia="Calibri" w:hAnsi="Calibri"/>
          <w:sz w:val="24"/>
          <w:szCs w:val="24"/>
          <w:lang w:eastAsia="en-US" w:bidi="ar-SA"/>
        </w:rPr>
        <w:t>szę kontaktować się z Inspektorem Ochrony Danych (IOD): e-mail: iod@minskmazowiecki.pl</w:t>
      </w:r>
    </w:p>
    <w:p w14:paraId="568F91EE" w14:textId="77777777"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lastRenderedPageBreak/>
        <w:t>3. Pani/Pana dane osobowe przetwarzane będą w celu przeprowadzenia postępowania i udzieleniu zamówienia, prowadzenia dokumentacji księgowo-podatkowej, archiwizacji danych, dochodzenia roszczeń lub obrony przed roszczeniami.</w:t>
      </w:r>
    </w:p>
    <w:p w14:paraId="5CDE30A0" w14:textId="77777777"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t>4. Podstawą przetwarzania danych osobowych jest:</w:t>
      </w:r>
    </w:p>
    <w:p w14:paraId="52FC49CF" w14:textId="77777777"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t>1) ustawa z 11.9.2019 r. – Prawo zamówień publicznych;</w:t>
      </w:r>
    </w:p>
    <w:p w14:paraId="33A86251" w14:textId="77777777"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t>2) ustawa z 27.8.2009 r. o finansach publicznych;</w:t>
      </w:r>
    </w:p>
    <w:p w14:paraId="5DD08847" w14:textId="77777777"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t>3) ustawa z 14.7.1983 r. o narodowym zasobie archiwalnym i archiwach;</w:t>
      </w:r>
    </w:p>
    <w:p w14:paraId="2408F73E" w14:textId="77777777"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t>4) art. 6 pkt.1 lit. c RODO</w:t>
      </w:r>
    </w:p>
    <w:p w14:paraId="0701CB23" w14:textId="77777777"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t>– przetwarzanie jest niezbędne do wypełnienia obowiązku prawnego ciążącego na administratorze.</w:t>
      </w:r>
    </w:p>
    <w:p w14:paraId="6ADAA75F" w14:textId="77777777"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t>5. Odbiorca lub kategorie odbiorców: podmioty upoważnione na podstawie zawartych umów powierzenia oraz uprawnione na mocy obowiązujących przepisów prawa, w szczególności osoby lub podmioty, którym zostanie udostępniona dokumentacja postępowania na podstawie art. 18 oraz art. 74–76 ustawy Pzp. Zasada jawności ma zastosowanie do wszystkich danych osobowych, z wyjątkiem danych, o których mowa w art. 9 ust. 1 RODO (szczególna kategoria danych).</w:t>
      </w:r>
    </w:p>
    <w:p w14:paraId="6153E76A" w14:textId="77777777"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t>6. Pani/Pana dane osobowe będą przetwarzane przez okres niezbędny do realizacji celu przetwarzania oraz przez okres wynikający z przepisów w sprawie instrukcji kancelaryjnej, jednolitych rzeczowych wykazów akt oraz instrukcji w sprawie organizacji i zakresu działania archiwów zakładowych, w szczególności zgodnie z art. 78 ust. 1 i 4 ustawy Pzp przez okres 4 lat od dnia zakończenia postępowania o udzielenie zamówienia, a jeżeli okres obowiązywania umowy w sprawie zamówienia publicznego przekracza 4 lata – przez cały okres obowiązywania umowy.</w:t>
      </w:r>
    </w:p>
    <w:p w14:paraId="6AE1A9BE" w14:textId="77777777"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t>7. Posiada Pani/Pan prawo:</w:t>
      </w:r>
    </w:p>
    <w:p w14:paraId="6E39CEDD" w14:textId="77777777"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t>1) żądania dostępu do danych; w przypadku gdy wykonanie tego obowiązku, wymagałoby niewspółmiernie dużego wysiłku, Zamawiający może, zgodnie z art. 75 ustawy Pzp, żądać od osoby, której dane dotyczą, wskazania dodatkowych informacji mających na celu sprecyzowanie nazwy lub daty zakończonego postępowania o udzielenie zamówienia;</w:t>
      </w:r>
    </w:p>
    <w:p w14:paraId="3AC1E368" w14:textId="77777777"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t>2) żądania sprostowania lub uzupełnienia danych osobowych; zgodnie z art. 76 ustawy Pzp wykonanie tego obowiązku nie może naruszać integralności protokołu postępowania oraz jego załączników;</w:t>
      </w:r>
    </w:p>
    <w:p w14:paraId="3B3DCEA5" w14:textId="77777777"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t>3) usunięcia danych w przypadku, gdy dane osobowe nie są już niezbędne do celów, w których zostały zebrane, lub w inny sposób przetwarzane;</w:t>
      </w:r>
    </w:p>
    <w:p w14:paraId="4D2D5CD1" w14:textId="77777777"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t>4) żądania ograniczenia przetwarzania danych osobowych; zgodnie z art. 74 ust. 3 ustawy Pzp wykonanie tego obowiązku nie ogranicza przetwarzania danych osobowych do czasu zakończenie postępowania o udzielenie zamówienia.</w:t>
      </w:r>
    </w:p>
    <w:p w14:paraId="604EA5B3" w14:textId="0CA93D93"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t xml:space="preserve">8. Przysługuje Pani/Pan prawo do wniesienia skargi do organu nadzorczego, tj. Urzędu Ochrony Danych Osobowych </w:t>
      </w:r>
      <w:r w:rsidR="005F769E" w:rsidRPr="005F769E">
        <w:rPr>
          <w:rFonts w:ascii="Calibri" w:eastAsia="Calibri" w:hAnsi="Calibri"/>
          <w:sz w:val="24"/>
          <w:szCs w:val="24"/>
          <w:lang w:eastAsia="en-US" w:bidi="ar-SA"/>
        </w:rPr>
        <w:t>ul. St. Moniuszki 1A, 00-014 Warszawa</w:t>
      </w:r>
      <w:r w:rsidRPr="00AA123C">
        <w:rPr>
          <w:rFonts w:ascii="Calibri" w:eastAsia="Calibri" w:hAnsi="Calibri"/>
          <w:sz w:val="24"/>
          <w:szCs w:val="24"/>
          <w:lang w:eastAsia="en-US" w:bidi="ar-SA"/>
        </w:rPr>
        <w:t>.</w:t>
      </w:r>
    </w:p>
    <w:p w14:paraId="4437B3D2" w14:textId="77777777"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t>9. Pani/Pana dane osobowe nie będą poddawane zautomatyzowanemu podejmowaniu decyzji, w tym również profilowaniu.</w:t>
      </w:r>
    </w:p>
    <w:p w14:paraId="27FA596E" w14:textId="77777777"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t>10. Pani/Pana dane osobowe nie będą przekazywane do państw trzecich.</w:t>
      </w:r>
    </w:p>
    <w:p w14:paraId="4A459824" w14:textId="77777777"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t>11. Podanie danych osobowych jest wymogiem ustawowym określonym w przepisach ustawy Pzp, związanych z udziałem w postępowaniu o udzielenie zamówienia; konsekwencje niepodania określonych danych wynikają z ustawy Pzp.</w:t>
      </w:r>
    </w:p>
    <w:p w14:paraId="6AEA8C58" w14:textId="77777777"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lastRenderedPageBreak/>
        <w:t>12.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w:t>
      </w:r>
    </w:p>
    <w:p w14:paraId="4317020E" w14:textId="77777777" w:rsidR="00AA123C" w:rsidRPr="00AA123C" w:rsidRDefault="00AA123C" w:rsidP="00AA123C">
      <w:pPr>
        <w:suppressAutoHyphens w:val="0"/>
        <w:jc w:val="both"/>
        <w:rPr>
          <w:rFonts w:ascii="Calibri" w:eastAsia="Calibri" w:hAnsi="Calibri"/>
          <w:sz w:val="24"/>
          <w:szCs w:val="24"/>
          <w:lang w:eastAsia="en-US" w:bidi="ar-SA"/>
        </w:rPr>
      </w:pPr>
      <w:r w:rsidRPr="00AA123C">
        <w:rPr>
          <w:rFonts w:ascii="Calibri" w:eastAsia="Calibri" w:hAnsi="Calibri"/>
          <w:sz w:val="24"/>
          <w:szCs w:val="24"/>
          <w:lang w:eastAsia="en-US" w:bidi="ar-SA"/>
        </w:rPr>
        <w:t>postępowaniu, chyba że ma zastosowanie co najmniej jedno z wyłączeń, o których mowa w art. 14 ust. 5 RODO.</w:t>
      </w:r>
    </w:p>
    <w:p w14:paraId="64B6B71D" w14:textId="77777777" w:rsidR="00AA123C" w:rsidRPr="00AA123C" w:rsidRDefault="00AA123C" w:rsidP="00AA123C">
      <w:pPr>
        <w:shd w:val="clear" w:color="auto" w:fill="FFFFFF"/>
        <w:suppressAutoHyphens w:val="0"/>
        <w:spacing w:line="360" w:lineRule="auto"/>
        <w:ind w:right="32"/>
        <w:jc w:val="center"/>
        <w:rPr>
          <w:rFonts w:ascii="Calibri" w:hAnsi="Calibri"/>
          <w:b/>
          <w:sz w:val="24"/>
          <w:szCs w:val="24"/>
          <w:lang w:eastAsia="pl-PL" w:bidi="ar-SA"/>
        </w:rPr>
      </w:pPr>
      <w:r w:rsidRPr="00AA123C">
        <w:rPr>
          <w:rFonts w:ascii="Calibri" w:hAnsi="Calibri"/>
          <w:b/>
          <w:iCs/>
          <w:color w:val="000000"/>
          <w:spacing w:val="-4"/>
          <w:sz w:val="24"/>
          <w:szCs w:val="24"/>
          <w:lang w:eastAsia="pl-PL" w:bidi="ar-SA"/>
        </w:rPr>
        <w:t>§10</w:t>
      </w:r>
    </w:p>
    <w:p w14:paraId="509BC02E" w14:textId="77777777" w:rsidR="00AA123C" w:rsidRPr="00AA123C" w:rsidRDefault="00AA123C" w:rsidP="00AA123C">
      <w:pPr>
        <w:numPr>
          <w:ilvl w:val="0"/>
          <w:numId w:val="19"/>
        </w:numPr>
        <w:shd w:val="clear" w:color="auto" w:fill="FFFFFF"/>
        <w:suppressAutoHyphens w:val="0"/>
        <w:ind w:left="357" w:right="45" w:hanging="357"/>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Jako prawo właściwe dla niniejszej Umowy Strony wybierają prawo polskie. </w:t>
      </w:r>
    </w:p>
    <w:p w14:paraId="02288D17" w14:textId="77777777" w:rsidR="00AA123C" w:rsidRPr="00AA123C" w:rsidRDefault="00AA123C" w:rsidP="00AA123C">
      <w:pPr>
        <w:numPr>
          <w:ilvl w:val="0"/>
          <w:numId w:val="19"/>
        </w:numPr>
        <w:shd w:val="clear" w:color="auto" w:fill="FFFFFF"/>
        <w:suppressAutoHyphens w:val="0"/>
        <w:ind w:left="357" w:right="45" w:hanging="357"/>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W razie powstania sporu na tle wykonania umowy w sprawie zamówienia publicznego Strony zobowiązują się przede wszystkim do wyczerpania drogi postępowania polubownego. W przypadku jej bezskutecznego wyczerpania ewentualne spory rozstrzygać będzie sąd właściwy dla siedziby Zamawiającego. </w:t>
      </w:r>
    </w:p>
    <w:p w14:paraId="68B95FCE" w14:textId="77777777" w:rsidR="00AA123C" w:rsidRPr="00AA123C" w:rsidRDefault="00AA123C" w:rsidP="00AA123C">
      <w:pPr>
        <w:numPr>
          <w:ilvl w:val="0"/>
          <w:numId w:val="19"/>
        </w:numPr>
        <w:shd w:val="clear" w:color="auto" w:fill="FFFFFF"/>
        <w:suppressAutoHyphens w:val="0"/>
        <w:ind w:left="357" w:right="45" w:hanging="357"/>
        <w:jc w:val="both"/>
        <w:rPr>
          <w:rFonts w:ascii="Calibri" w:hAnsi="Calibri" w:cs="Calibri"/>
          <w:sz w:val="24"/>
          <w:szCs w:val="24"/>
          <w:lang w:eastAsia="pl-PL" w:bidi="ar-SA"/>
        </w:rPr>
      </w:pPr>
      <w:r w:rsidRPr="00AA123C">
        <w:rPr>
          <w:rFonts w:ascii="Calibri" w:hAnsi="Calibri" w:cs="Calibri"/>
          <w:sz w:val="24"/>
          <w:szCs w:val="24"/>
          <w:lang w:eastAsia="pl-PL" w:bidi="ar-SA"/>
        </w:rPr>
        <w:t>W przypadku zgłoszenia przez osoby trzecie roszczeń dotyczących naruszenia ich praw osobistych i majątkowych w związku z realizacją umowy, Wykonawca ponosi wszelkie koszty ich zaspokojenia.</w:t>
      </w:r>
    </w:p>
    <w:p w14:paraId="2A9D4160" w14:textId="77777777" w:rsidR="00AA123C" w:rsidRPr="00AA123C" w:rsidRDefault="00AA123C" w:rsidP="00AA123C">
      <w:pPr>
        <w:numPr>
          <w:ilvl w:val="0"/>
          <w:numId w:val="19"/>
        </w:numPr>
        <w:shd w:val="clear" w:color="auto" w:fill="FFFFFF"/>
        <w:suppressAutoHyphens w:val="0"/>
        <w:ind w:left="357" w:right="45" w:hanging="357"/>
        <w:jc w:val="both"/>
        <w:rPr>
          <w:rFonts w:ascii="Calibri" w:hAnsi="Calibri" w:cs="Calibri"/>
          <w:sz w:val="24"/>
          <w:szCs w:val="24"/>
          <w:lang w:eastAsia="pl-PL" w:bidi="ar-SA"/>
        </w:rPr>
      </w:pPr>
      <w:r w:rsidRPr="00AA123C">
        <w:rPr>
          <w:rFonts w:ascii="Calibri" w:hAnsi="Calibri" w:cs="Calibri"/>
          <w:sz w:val="24"/>
          <w:szCs w:val="24"/>
          <w:lang w:eastAsia="pl-PL" w:bidi="ar-SA"/>
        </w:rPr>
        <w:t xml:space="preserve">Strony zobowiązują się do niezwłocznego powiadamiania się w zakresie zmian adresów, nr telefonów, adresów e-mail, osób wskazanych w Umowie do kontaktów i innych danych związanych z ich wzajemną komunikacją. </w:t>
      </w:r>
    </w:p>
    <w:p w14:paraId="6DE1BAB1" w14:textId="77777777" w:rsidR="00AA123C" w:rsidRPr="00AA123C" w:rsidRDefault="00AA123C" w:rsidP="00AA123C">
      <w:pPr>
        <w:numPr>
          <w:ilvl w:val="0"/>
          <w:numId w:val="19"/>
        </w:numPr>
        <w:shd w:val="clear" w:color="auto" w:fill="FFFFFF"/>
        <w:suppressAutoHyphens w:val="0"/>
        <w:ind w:left="357" w:right="45" w:hanging="357"/>
        <w:jc w:val="both"/>
        <w:rPr>
          <w:rFonts w:ascii="Calibri" w:hAnsi="Calibri" w:cs="Calibri"/>
          <w:sz w:val="24"/>
          <w:szCs w:val="24"/>
          <w:lang w:eastAsia="pl-PL" w:bidi="ar-SA"/>
        </w:rPr>
      </w:pPr>
      <w:r w:rsidRPr="00AA123C">
        <w:rPr>
          <w:rFonts w:ascii="Calibri" w:hAnsi="Calibri" w:cs="Calibri"/>
          <w:sz w:val="24"/>
          <w:szCs w:val="24"/>
          <w:lang w:eastAsia="pl-PL" w:bidi="ar-SA"/>
        </w:rPr>
        <w:t>W sprawach nieuregulowanych niniejszą Umową stosuje się przepisy ustawy Prawo zamówień publicznych oraz Kodeksu cywilnego.</w:t>
      </w:r>
    </w:p>
    <w:p w14:paraId="07C408B2" w14:textId="77777777" w:rsidR="00AA123C" w:rsidRPr="00AA123C" w:rsidRDefault="00AA123C" w:rsidP="00AA123C">
      <w:pPr>
        <w:numPr>
          <w:ilvl w:val="0"/>
          <w:numId w:val="19"/>
        </w:numPr>
        <w:shd w:val="clear" w:color="auto" w:fill="FFFFFF"/>
        <w:suppressAutoHyphens w:val="0"/>
        <w:ind w:left="357" w:right="45" w:hanging="357"/>
        <w:jc w:val="both"/>
        <w:rPr>
          <w:rFonts w:ascii="Calibri" w:hAnsi="Calibri" w:cs="Calibri"/>
          <w:sz w:val="24"/>
          <w:szCs w:val="24"/>
          <w:lang w:eastAsia="pl-PL" w:bidi="ar-SA"/>
        </w:rPr>
      </w:pPr>
      <w:r w:rsidRPr="00AA123C">
        <w:rPr>
          <w:rFonts w:ascii="Calibri" w:hAnsi="Calibri" w:cs="Calibri"/>
          <w:sz w:val="24"/>
          <w:szCs w:val="24"/>
          <w:lang w:eastAsia="pl-PL" w:bidi="ar-SA"/>
        </w:rPr>
        <w:t>Umowa wchodzi w życie z dniem jej podpisania przez obie Strony.</w:t>
      </w:r>
    </w:p>
    <w:p w14:paraId="068E59D4" w14:textId="77777777" w:rsidR="00AA123C" w:rsidRPr="00AA123C" w:rsidRDefault="00AA123C" w:rsidP="00AA123C">
      <w:pPr>
        <w:numPr>
          <w:ilvl w:val="0"/>
          <w:numId w:val="19"/>
        </w:numPr>
        <w:shd w:val="clear" w:color="auto" w:fill="FFFFFF"/>
        <w:suppressAutoHyphens w:val="0"/>
        <w:ind w:left="357" w:right="45" w:hanging="357"/>
        <w:jc w:val="both"/>
        <w:rPr>
          <w:rFonts w:ascii="Calibri" w:hAnsi="Calibri" w:cs="Calibri"/>
          <w:sz w:val="24"/>
          <w:szCs w:val="24"/>
          <w:lang w:eastAsia="pl-PL" w:bidi="ar-SA"/>
        </w:rPr>
      </w:pPr>
      <w:r w:rsidRPr="00AA123C">
        <w:rPr>
          <w:rFonts w:ascii="Calibri" w:hAnsi="Calibri" w:cs="Calibri"/>
          <w:sz w:val="24"/>
          <w:szCs w:val="24"/>
          <w:lang w:eastAsia="pl-PL" w:bidi="ar-SA"/>
        </w:rPr>
        <w:t>Umowę sporządzono w 3 jednobrzmiących egzemplarzach: 1 egzemplarz dla Wykonawcy, 2 egzemplarze dla Zamawiającego.</w:t>
      </w:r>
    </w:p>
    <w:p w14:paraId="1E18C03B" w14:textId="77777777" w:rsidR="00AA123C" w:rsidRPr="00AA123C" w:rsidRDefault="00AA123C" w:rsidP="00AA123C">
      <w:pPr>
        <w:spacing w:line="360" w:lineRule="auto"/>
        <w:jc w:val="both"/>
        <w:rPr>
          <w:rFonts w:ascii="Calibri" w:hAnsi="Calibri"/>
          <w:sz w:val="24"/>
          <w:szCs w:val="24"/>
        </w:rPr>
      </w:pPr>
    </w:p>
    <w:p w14:paraId="36936356" w14:textId="77777777" w:rsidR="00AA123C" w:rsidRPr="00AA123C" w:rsidRDefault="00AA123C" w:rsidP="00AA123C">
      <w:pPr>
        <w:spacing w:line="360" w:lineRule="auto"/>
        <w:jc w:val="both"/>
        <w:rPr>
          <w:rFonts w:ascii="Calibri" w:hAnsi="Calibri"/>
        </w:rPr>
      </w:pPr>
    </w:p>
    <w:p w14:paraId="4F56B428" w14:textId="77777777" w:rsidR="00AA123C" w:rsidRPr="00AA123C" w:rsidRDefault="00AA123C" w:rsidP="00AA123C">
      <w:pPr>
        <w:spacing w:line="360" w:lineRule="auto"/>
        <w:jc w:val="both"/>
        <w:rPr>
          <w:rFonts w:ascii="Calibri" w:hAnsi="Calibri"/>
        </w:rPr>
      </w:pPr>
    </w:p>
    <w:p w14:paraId="4C4A3B2C" w14:textId="77777777" w:rsidR="00AA123C" w:rsidRPr="00AA123C" w:rsidRDefault="00AA123C" w:rsidP="00AA123C">
      <w:pPr>
        <w:spacing w:line="360" w:lineRule="auto"/>
        <w:jc w:val="both"/>
        <w:rPr>
          <w:rFonts w:ascii="Calibri" w:hAnsi="Calibri"/>
          <w:sz w:val="24"/>
          <w:szCs w:val="24"/>
        </w:rPr>
      </w:pPr>
      <w:r w:rsidRPr="00AA123C">
        <w:rPr>
          <w:rFonts w:ascii="Calibri" w:hAnsi="Calibri"/>
          <w:b/>
          <w:sz w:val="24"/>
          <w:szCs w:val="24"/>
        </w:rPr>
        <w:t>Zamawiający</w:t>
      </w:r>
      <w:r w:rsidRPr="00AA123C">
        <w:rPr>
          <w:rFonts w:ascii="Calibri" w:hAnsi="Calibri"/>
          <w:b/>
          <w:sz w:val="24"/>
          <w:szCs w:val="24"/>
        </w:rPr>
        <w:tab/>
      </w:r>
      <w:r w:rsidRPr="00AA123C">
        <w:rPr>
          <w:rFonts w:ascii="Calibri" w:hAnsi="Calibri"/>
          <w:sz w:val="24"/>
          <w:szCs w:val="24"/>
        </w:rPr>
        <w:tab/>
      </w:r>
      <w:r w:rsidRPr="00AA123C">
        <w:rPr>
          <w:rFonts w:ascii="Calibri" w:hAnsi="Calibri"/>
          <w:sz w:val="24"/>
          <w:szCs w:val="24"/>
        </w:rPr>
        <w:tab/>
      </w:r>
      <w:r w:rsidRPr="00AA123C">
        <w:rPr>
          <w:rFonts w:ascii="Calibri" w:hAnsi="Calibri"/>
          <w:sz w:val="24"/>
          <w:szCs w:val="24"/>
        </w:rPr>
        <w:tab/>
      </w:r>
      <w:r w:rsidRPr="00AA123C">
        <w:rPr>
          <w:rFonts w:ascii="Calibri" w:hAnsi="Calibri"/>
          <w:sz w:val="24"/>
          <w:szCs w:val="24"/>
        </w:rPr>
        <w:tab/>
      </w:r>
      <w:r w:rsidRPr="00AA123C">
        <w:rPr>
          <w:rFonts w:ascii="Calibri" w:hAnsi="Calibri"/>
          <w:sz w:val="24"/>
          <w:szCs w:val="24"/>
        </w:rPr>
        <w:tab/>
      </w:r>
      <w:r w:rsidRPr="00AA123C">
        <w:rPr>
          <w:rFonts w:ascii="Calibri" w:hAnsi="Calibri"/>
          <w:sz w:val="24"/>
          <w:szCs w:val="24"/>
        </w:rPr>
        <w:tab/>
      </w:r>
      <w:r w:rsidRPr="00AA123C">
        <w:rPr>
          <w:rFonts w:ascii="Calibri" w:hAnsi="Calibri"/>
          <w:sz w:val="24"/>
          <w:szCs w:val="24"/>
        </w:rPr>
        <w:tab/>
      </w:r>
      <w:r w:rsidRPr="00AA123C">
        <w:rPr>
          <w:rFonts w:ascii="Calibri" w:hAnsi="Calibri"/>
          <w:sz w:val="24"/>
          <w:szCs w:val="24"/>
        </w:rPr>
        <w:tab/>
      </w:r>
      <w:r w:rsidRPr="00AA123C">
        <w:rPr>
          <w:rFonts w:ascii="Calibri" w:hAnsi="Calibri"/>
          <w:b/>
          <w:sz w:val="24"/>
          <w:szCs w:val="24"/>
        </w:rPr>
        <w:t>Wykonawca</w:t>
      </w:r>
    </w:p>
    <w:p w14:paraId="56CCDC40" w14:textId="77777777" w:rsidR="00AA123C" w:rsidRPr="00AA123C" w:rsidRDefault="00AA123C" w:rsidP="00AA123C">
      <w:pPr>
        <w:spacing w:line="360" w:lineRule="auto"/>
        <w:jc w:val="both"/>
        <w:rPr>
          <w:rFonts w:ascii="Calibri" w:hAnsi="Calibri"/>
        </w:rPr>
      </w:pPr>
    </w:p>
    <w:p w14:paraId="340DDA78" w14:textId="001FC267" w:rsidR="005B420B" w:rsidRPr="00534635" w:rsidRDefault="005B420B" w:rsidP="00AA123C">
      <w:pPr>
        <w:ind w:left="142" w:hanging="142"/>
        <w:jc w:val="both"/>
        <w:rPr>
          <w:rFonts w:asciiTheme="minorHAnsi" w:hAnsiTheme="minorHAnsi" w:cstheme="minorHAnsi"/>
          <w:sz w:val="22"/>
          <w:szCs w:val="22"/>
        </w:rPr>
      </w:pPr>
    </w:p>
    <w:sectPr w:rsidR="005B420B" w:rsidRPr="00534635" w:rsidSect="005C3109">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A5C5F" w14:textId="77777777" w:rsidR="008C1D7F" w:rsidRDefault="008C1D7F" w:rsidP="00282C5F">
      <w:r>
        <w:separator/>
      </w:r>
    </w:p>
  </w:endnote>
  <w:endnote w:type="continuationSeparator" w:id="0">
    <w:p w14:paraId="3C5EB7EE" w14:textId="77777777" w:rsidR="008C1D7F" w:rsidRDefault="008C1D7F" w:rsidP="0028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129297"/>
      <w:docPartObj>
        <w:docPartGallery w:val="Page Numbers (Bottom of Page)"/>
        <w:docPartUnique/>
      </w:docPartObj>
    </w:sdtPr>
    <w:sdtEndPr/>
    <w:sdtContent>
      <w:p w14:paraId="70E74D18" w14:textId="77777777" w:rsidR="00627E26" w:rsidRDefault="00627E26">
        <w:pPr>
          <w:pStyle w:val="Stopka"/>
          <w:jc w:val="center"/>
        </w:pPr>
        <w:r>
          <w:fldChar w:fldCharType="begin"/>
        </w:r>
        <w:r>
          <w:instrText>PAGE   \* MERGEFORMAT</w:instrText>
        </w:r>
        <w:r>
          <w:fldChar w:fldCharType="separate"/>
        </w:r>
        <w:r w:rsidR="00EE1727">
          <w:rPr>
            <w:noProof/>
          </w:rPr>
          <w:t>7</w:t>
        </w:r>
        <w:r>
          <w:fldChar w:fldCharType="end"/>
        </w:r>
      </w:p>
    </w:sdtContent>
  </w:sdt>
  <w:p w14:paraId="74858BD9" w14:textId="77777777" w:rsidR="00627E26" w:rsidRDefault="00627E2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70EFA" w14:textId="77777777" w:rsidR="008C1D7F" w:rsidRDefault="008C1D7F" w:rsidP="00282C5F">
      <w:r>
        <w:separator/>
      </w:r>
    </w:p>
  </w:footnote>
  <w:footnote w:type="continuationSeparator" w:id="0">
    <w:p w14:paraId="00B162B8" w14:textId="77777777" w:rsidR="008C1D7F" w:rsidRDefault="008C1D7F" w:rsidP="00282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01D24" w14:textId="12347651" w:rsidR="00627E26" w:rsidRDefault="00627E26">
    <w:pPr>
      <w:pStyle w:val="Nagwek"/>
    </w:pPr>
    <w:r w:rsidRPr="002D2603">
      <w:rPr>
        <w:rFonts w:ascii="Calibri" w:eastAsia="Calibri" w:hAnsi="Calibri" w:cs="Times New Roman"/>
        <w:noProof/>
        <w:sz w:val="22"/>
        <w:szCs w:val="22"/>
        <w:lang w:eastAsia="pl-PL" w:bidi="ar-SA"/>
      </w:rPr>
      <w:drawing>
        <wp:inline distT="0" distB="0" distL="0" distR="0" wp14:anchorId="01ABC132" wp14:editId="0E28611A">
          <wp:extent cx="5760720" cy="856615"/>
          <wp:effectExtent l="0" t="0" r="0" b="635"/>
          <wp:docPr id="1" name="Obraz 1" descr="C:\Users\USER\Desktop\nprcz-belka-ik-kolor-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prcz-belka-ik-kolor-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566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A"/>
    <w:multiLevelType w:val="singleLevel"/>
    <w:tmpl w:val="FA040D6A"/>
    <w:name w:val="WW8Num74"/>
    <w:lvl w:ilvl="0">
      <w:start w:val="1"/>
      <w:numFmt w:val="decimal"/>
      <w:lvlText w:val="%1)"/>
      <w:lvlJc w:val="left"/>
      <w:pPr>
        <w:tabs>
          <w:tab w:val="num" w:pos="0"/>
        </w:tabs>
        <w:ind w:left="720" w:hanging="360"/>
      </w:pPr>
      <w:rPr>
        <w:rFonts w:cs="Arial"/>
        <w:strike w:val="0"/>
        <w:color w:val="auto"/>
      </w:rPr>
    </w:lvl>
  </w:abstractNum>
  <w:abstractNum w:abstractNumId="1">
    <w:nsid w:val="01D74358"/>
    <w:multiLevelType w:val="hybridMultilevel"/>
    <w:tmpl w:val="30AA4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22F6CF6"/>
    <w:multiLevelType w:val="hybridMultilevel"/>
    <w:tmpl w:val="69D8FAD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nsid w:val="03410019"/>
    <w:multiLevelType w:val="hybridMultilevel"/>
    <w:tmpl w:val="8CF292E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B151F6"/>
    <w:multiLevelType w:val="hybridMultilevel"/>
    <w:tmpl w:val="46F0BF9E"/>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5">
    <w:nsid w:val="0E273144"/>
    <w:multiLevelType w:val="hybridMultilevel"/>
    <w:tmpl w:val="54C2FF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B647BDD"/>
    <w:multiLevelType w:val="hybridMultilevel"/>
    <w:tmpl w:val="643CBC4A"/>
    <w:lvl w:ilvl="0" w:tplc="F32EB312">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1BA67051"/>
    <w:multiLevelType w:val="hybridMultilevel"/>
    <w:tmpl w:val="ECD40CBA"/>
    <w:lvl w:ilvl="0" w:tplc="9A0655B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C0D5B67"/>
    <w:multiLevelType w:val="hybridMultilevel"/>
    <w:tmpl w:val="D54EB3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3D590F"/>
    <w:multiLevelType w:val="hybridMultilevel"/>
    <w:tmpl w:val="8290419C"/>
    <w:lvl w:ilvl="0" w:tplc="AD4A66A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2B53C4F"/>
    <w:multiLevelType w:val="hybridMultilevel"/>
    <w:tmpl w:val="BDF8688C"/>
    <w:lvl w:ilvl="0" w:tplc="5E789F28">
      <w:start w:val="1"/>
      <w:numFmt w:val="decimal"/>
      <w:lvlText w:val="%1)"/>
      <w:lvlJc w:val="left"/>
      <w:pPr>
        <w:ind w:left="720" w:hanging="360"/>
      </w:pPr>
      <w:rPr>
        <w:rFonts w:hint="default"/>
        <w:b w:val="0"/>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4BF5BD1"/>
    <w:multiLevelType w:val="hybridMultilevel"/>
    <w:tmpl w:val="59102258"/>
    <w:lvl w:ilvl="0" w:tplc="0CA0AFA8">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D20D9B"/>
    <w:multiLevelType w:val="hybridMultilevel"/>
    <w:tmpl w:val="63DA4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92E12D8"/>
    <w:multiLevelType w:val="hybridMultilevel"/>
    <w:tmpl w:val="8B2C9FBE"/>
    <w:lvl w:ilvl="0" w:tplc="4A8C3B0C">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BCB4E46"/>
    <w:multiLevelType w:val="hybridMultilevel"/>
    <w:tmpl w:val="7ED8B7B6"/>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6">
    <w:nsid w:val="2E3F50F2"/>
    <w:multiLevelType w:val="hybridMultilevel"/>
    <w:tmpl w:val="99B8A884"/>
    <w:lvl w:ilvl="0" w:tplc="605AF8EA">
      <w:start w:val="1"/>
      <w:numFmt w:val="decimal"/>
      <w:lvlText w:val="%1."/>
      <w:lvlJc w:val="left"/>
      <w:pPr>
        <w:ind w:left="360" w:hanging="360"/>
      </w:pPr>
      <w:rPr>
        <w:rFonts w:ascii="Times New Roman" w:eastAsia="MS Mincho" w:hAnsi="Times New Roman" w:cs="Times New Roman"/>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2E70D4C"/>
    <w:multiLevelType w:val="hybridMultilevel"/>
    <w:tmpl w:val="C7D033F8"/>
    <w:lvl w:ilvl="0" w:tplc="34B8D1D8">
      <w:start w:val="1"/>
      <w:numFmt w:val="decimal"/>
      <w:lvlText w:val="%1."/>
      <w:lvlJc w:val="left"/>
      <w:pPr>
        <w:tabs>
          <w:tab w:val="num" w:pos="360"/>
        </w:tabs>
        <w:ind w:left="360" w:hanging="360"/>
      </w:pPr>
      <w:rPr>
        <w:rFonts w:hint="default"/>
        <w:i w:val="0"/>
        <w:iCs/>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8">
    <w:nsid w:val="3576221C"/>
    <w:multiLevelType w:val="hybridMultilevel"/>
    <w:tmpl w:val="A14C591C"/>
    <w:lvl w:ilvl="0" w:tplc="8490EC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B6A0572"/>
    <w:multiLevelType w:val="hybridMultilevel"/>
    <w:tmpl w:val="42A2BDD6"/>
    <w:lvl w:ilvl="0" w:tplc="668C9F94">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nsid w:val="41EE1145"/>
    <w:multiLevelType w:val="hybridMultilevel"/>
    <w:tmpl w:val="3954ABE4"/>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21">
    <w:nsid w:val="45493D0D"/>
    <w:multiLevelType w:val="hybridMultilevel"/>
    <w:tmpl w:val="BD7A9D76"/>
    <w:lvl w:ilvl="0" w:tplc="04150017">
      <w:start w:val="1"/>
      <w:numFmt w:val="lowerLetter"/>
      <w:lvlText w:val="%1)"/>
      <w:lvlJc w:val="left"/>
      <w:pPr>
        <w:tabs>
          <w:tab w:val="num" w:pos="644"/>
        </w:tabs>
        <w:ind w:left="644" w:hanging="360"/>
      </w:pPr>
      <w:rPr>
        <w:rFont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22">
    <w:nsid w:val="4B1D5DD5"/>
    <w:multiLevelType w:val="hybridMultilevel"/>
    <w:tmpl w:val="A32C4D44"/>
    <w:lvl w:ilvl="0" w:tplc="E0D02B54">
      <w:start w:val="1"/>
      <w:numFmt w:val="decimal"/>
      <w:lvlText w:val="%1."/>
      <w:lvlJc w:val="left"/>
      <w:pPr>
        <w:ind w:left="1440" w:hanging="360"/>
      </w:pPr>
      <w:rPr>
        <w:rFonts w:ascii="Times New Roman" w:hAnsi="Times New Roman" w:cs="Times New Roman" w:hint="default"/>
        <w:b w:val="0"/>
        <w:color w:val="auto"/>
      </w:rPr>
    </w:lvl>
    <w:lvl w:ilvl="1" w:tplc="85022E5E">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4FD729F3"/>
    <w:multiLevelType w:val="hybridMultilevel"/>
    <w:tmpl w:val="AD3A2EF8"/>
    <w:lvl w:ilvl="0" w:tplc="402EA02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nsid w:val="5050591D"/>
    <w:multiLevelType w:val="hybridMultilevel"/>
    <w:tmpl w:val="9C92FE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6AD0450"/>
    <w:multiLevelType w:val="hybridMultilevel"/>
    <w:tmpl w:val="57FA783C"/>
    <w:lvl w:ilvl="0" w:tplc="1E785702">
      <w:start w:val="1"/>
      <w:numFmt w:val="decimal"/>
      <w:lvlText w:val="%1."/>
      <w:lvlJc w:val="left"/>
      <w:pPr>
        <w:ind w:left="644" w:hanging="360"/>
      </w:pPr>
      <w:rPr>
        <w:rFonts w:asciiTheme="minorHAnsi" w:eastAsia="Times New Roman" w:hAnsiTheme="minorHAnsi" w:cstheme="minorHAnsi"/>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598F7E23"/>
    <w:multiLevelType w:val="hybridMultilevel"/>
    <w:tmpl w:val="269CB624"/>
    <w:lvl w:ilvl="0" w:tplc="FCBEAC68">
      <w:start w:val="1"/>
      <w:numFmt w:val="decimal"/>
      <w:lvlText w:val="%1)"/>
      <w:lvlJc w:val="left"/>
      <w:pPr>
        <w:tabs>
          <w:tab w:val="num" w:pos="742"/>
        </w:tabs>
        <w:ind w:left="742" w:hanging="600"/>
      </w:pPr>
      <w:rPr>
        <w:rFonts w:hint="default"/>
        <w:b w:val="0"/>
        <w:i w:val="0"/>
      </w:rPr>
    </w:lvl>
    <w:lvl w:ilvl="1" w:tplc="1BF4CB0A">
      <w:start w:val="1"/>
      <w:numFmt w:val="decimal"/>
      <w:lvlText w:val="%2."/>
      <w:lvlJc w:val="left"/>
      <w:pPr>
        <w:tabs>
          <w:tab w:val="num" w:pos="1440"/>
        </w:tabs>
        <w:ind w:left="1440" w:hanging="360"/>
      </w:pPr>
      <w:rPr>
        <w:rFonts w:hint="default"/>
        <w:b w:val="0"/>
        <w:sz w:val="20"/>
        <w:szCs w:val="20"/>
      </w:rPr>
    </w:lvl>
    <w:lvl w:ilvl="2" w:tplc="EDF0A180">
      <w:start w:val="1"/>
      <w:numFmt w:val="lowerLetter"/>
      <w:lvlText w:val="%3)"/>
      <w:lvlJc w:val="right"/>
      <w:pPr>
        <w:tabs>
          <w:tab w:val="num" w:pos="2160"/>
        </w:tabs>
        <w:ind w:left="2160" w:hanging="180"/>
      </w:pPr>
      <w:rPr>
        <w:rFonts w:ascii="Times New Roman" w:eastAsia="Times New Roman" w:hAnsi="Times New Roman" w:cs="Times New Roman"/>
      </w:rPr>
    </w:lvl>
    <w:lvl w:ilvl="3" w:tplc="955EA9B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96924AA"/>
    <w:multiLevelType w:val="hybridMultilevel"/>
    <w:tmpl w:val="42B813AE"/>
    <w:lvl w:ilvl="0" w:tplc="446C475A">
      <w:start w:val="1"/>
      <w:numFmt w:val="decimal"/>
      <w:lvlText w:val="%1."/>
      <w:lvlJc w:val="left"/>
      <w:pPr>
        <w:ind w:left="720" w:hanging="360"/>
      </w:pPr>
      <w:rPr>
        <w:rFonts w:asciiTheme="minorHAnsi" w:hAnsiTheme="minorHAnsi" w:cstheme="minorHAnsi" w:hint="default"/>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8">
    <w:nsid w:val="69AC3CE8"/>
    <w:multiLevelType w:val="hybridMultilevel"/>
    <w:tmpl w:val="54FCD966"/>
    <w:lvl w:ilvl="0" w:tplc="29A862F2">
      <w:start w:val="1"/>
      <w:numFmt w:val="decimal"/>
      <w:lvlText w:val="%1."/>
      <w:lvlJc w:val="left"/>
      <w:pPr>
        <w:tabs>
          <w:tab w:val="num" w:pos="1211"/>
        </w:tabs>
        <w:ind w:left="1211" w:hanging="360"/>
      </w:pPr>
      <w:rPr>
        <w:rFonts w:ascii="Arial" w:hAnsi="Arial" w:cs="Arial" w:hint="default"/>
        <w:b w:val="0"/>
      </w:rPr>
    </w:lvl>
    <w:lvl w:ilvl="1" w:tplc="CE287912">
      <w:start w:val="1"/>
      <w:numFmt w:val="lowerLetter"/>
      <w:lvlText w:val="%2)"/>
      <w:lvlJc w:val="left"/>
      <w:pPr>
        <w:tabs>
          <w:tab w:val="num" w:pos="1931"/>
        </w:tabs>
        <w:ind w:left="1931" w:hanging="360"/>
      </w:pPr>
      <w:rPr>
        <w:rFonts w:ascii="Arial" w:hAnsi="Arial" w:cs="Arial" w:hint="default"/>
        <w:b w:val="0"/>
        <w:sz w:val="24"/>
        <w:szCs w:val="24"/>
      </w:rPr>
    </w:lvl>
    <w:lvl w:ilvl="2" w:tplc="0415001B">
      <w:start w:val="1"/>
      <w:numFmt w:val="lowerRoman"/>
      <w:lvlText w:val="%3."/>
      <w:lvlJc w:val="right"/>
      <w:pPr>
        <w:tabs>
          <w:tab w:val="num" w:pos="2651"/>
        </w:tabs>
        <w:ind w:left="2651" w:hanging="180"/>
      </w:pPr>
      <w:rPr>
        <w:rFonts w:ascii="Times New Roman" w:hAnsi="Times New Roman" w:cs="Times New Roman"/>
      </w:rPr>
    </w:lvl>
    <w:lvl w:ilvl="3" w:tplc="0415000F">
      <w:start w:val="1"/>
      <w:numFmt w:val="decimal"/>
      <w:lvlText w:val="%4."/>
      <w:lvlJc w:val="left"/>
      <w:pPr>
        <w:tabs>
          <w:tab w:val="num" w:pos="3371"/>
        </w:tabs>
        <w:ind w:left="3371" w:hanging="360"/>
      </w:pPr>
      <w:rPr>
        <w:rFonts w:ascii="Times New Roman" w:hAnsi="Times New Roman" w:cs="Times New Roman"/>
      </w:rPr>
    </w:lvl>
    <w:lvl w:ilvl="4" w:tplc="04150019">
      <w:start w:val="1"/>
      <w:numFmt w:val="lowerLetter"/>
      <w:lvlText w:val="%5."/>
      <w:lvlJc w:val="left"/>
      <w:pPr>
        <w:tabs>
          <w:tab w:val="num" w:pos="4091"/>
        </w:tabs>
        <w:ind w:left="4091" w:hanging="360"/>
      </w:pPr>
      <w:rPr>
        <w:rFonts w:ascii="Times New Roman" w:hAnsi="Times New Roman" w:cs="Times New Roman"/>
      </w:rPr>
    </w:lvl>
    <w:lvl w:ilvl="5" w:tplc="0415001B">
      <w:start w:val="1"/>
      <w:numFmt w:val="lowerRoman"/>
      <w:lvlText w:val="%6."/>
      <w:lvlJc w:val="right"/>
      <w:pPr>
        <w:tabs>
          <w:tab w:val="num" w:pos="4811"/>
        </w:tabs>
        <w:ind w:left="4811" w:hanging="180"/>
      </w:pPr>
      <w:rPr>
        <w:rFonts w:ascii="Times New Roman" w:hAnsi="Times New Roman" w:cs="Times New Roman"/>
      </w:rPr>
    </w:lvl>
    <w:lvl w:ilvl="6" w:tplc="0415000F">
      <w:start w:val="1"/>
      <w:numFmt w:val="decimal"/>
      <w:lvlText w:val="%7."/>
      <w:lvlJc w:val="left"/>
      <w:pPr>
        <w:tabs>
          <w:tab w:val="num" w:pos="5531"/>
        </w:tabs>
        <w:ind w:left="5531" w:hanging="360"/>
      </w:pPr>
      <w:rPr>
        <w:rFonts w:ascii="Times New Roman" w:hAnsi="Times New Roman" w:cs="Times New Roman"/>
      </w:rPr>
    </w:lvl>
    <w:lvl w:ilvl="7" w:tplc="04150019">
      <w:start w:val="1"/>
      <w:numFmt w:val="lowerLetter"/>
      <w:lvlText w:val="%8."/>
      <w:lvlJc w:val="left"/>
      <w:pPr>
        <w:tabs>
          <w:tab w:val="num" w:pos="6251"/>
        </w:tabs>
        <w:ind w:left="6251" w:hanging="360"/>
      </w:pPr>
      <w:rPr>
        <w:rFonts w:ascii="Times New Roman" w:hAnsi="Times New Roman" w:cs="Times New Roman"/>
      </w:rPr>
    </w:lvl>
    <w:lvl w:ilvl="8" w:tplc="0415001B">
      <w:start w:val="1"/>
      <w:numFmt w:val="lowerRoman"/>
      <w:lvlText w:val="%9."/>
      <w:lvlJc w:val="right"/>
      <w:pPr>
        <w:tabs>
          <w:tab w:val="num" w:pos="6971"/>
        </w:tabs>
        <w:ind w:left="6971" w:hanging="180"/>
      </w:pPr>
      <w:rPr>
        <w:rFonts w:ascii="Times New Roman" w:hAnsi="Times New Roman" w:cs="Times New Roman"/>
      </w:rPr>
    </w:lvl>
  </w:abstractNum>
  <w:abstractNum w:abstractNumId="29">
    <w:nsid w:val="6BB9720F"/>
    <w:multiLevelType w:val="hybridMultilevel"/>
    <w:tmpl w:val="D23E3CB2"/>
    <w:lvl w:ilvl="0" w:tplc="1FEC276C">
      <w:start w:val="1"/>
      <w:numFmt w:val="lowerLetter"/>
      <w:lvlText w:val="%1)"/>
      <w:lvlJc w:val="left"/>
      <w:pPr>
        <w:ind w:left="786" w:hanging="360"/>
      </w:pPr>
      <w:rPr>
        <w:rFonts w:hint="default"/>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75C55C23"/>
    <w:multiLevelType w:val="hybridMultilevel"/>
    <w:tmpl w:val="F9560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B4F4892"/>
    <w:multiLevelType w:val="hybridMultilevel"/>
    <w:tmpl w:val="DAB6396C"/>
    <w:lvl w:ilvl="0" w:tplc="6964B19A">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7B565FD1"/>
    <w:multiLevelType w:val="hybridMultilevel"/>
    <w:tmpl w:val="77883066"/>
    <w:lvl w:ilvl="0" w:tplc="04150011">
      <w:start w:val="1"/>
      <w:numFmt w:val="decimal"/>
      <w:lvlText w:val="%1)"/>
      <w:lvlJc w:val="left"/>
      <w:pPr>
        <w:tabs>
          <w:tab w:val="num" w:pos="283"/>
        </w:tabs>
        <w:ind w:left="283" w:hanging="283"/>
      </w:pPr>
    </w:lvl>
    <w:lvl w:ilvl="1" w:tplc="04150017">
      <w:start w:val="1"/>
      <w:numFmt w:val="lowerLetter"/>
      <w:lvlText w:val="%2)"/>
      <w:lvlJc w:val="left"/>
      <w:pPr>
        <w:tabs>
          <w:tab w:val="num" w:pos="1353"/>
        </w:tabs>
        <w:ind w:left="1353" w:hanging="360"/>
      </w:pPr>
      <w:rPr>
        <w:rFonts w:hint="default"/>
        <w:b w:val="0"/>
        <w:i w:val="0"/>
        <w:sz w:val="24"/>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7D08649B"/>
    <w:multiLevelType w:val="hybridMultilevel"/>
    <w:tmpl w:val="2B48D0C4"/>
    <w:lvl w:ilvl="0" w:tplc="6E60F584">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3"/>
  </w:num>
  <w:num w:numId="2">
    <w:abstractNumId w:val="19"/>
  </w:num>
  <w:num w:numId="3">
    <w:abstractNumId w:val="0"/>
  </w:num>
  <w:num w:numId="4">
    <w:abstractNumId w:val="11"/>
  </w:num>
  <w:num w:numId="5">
    <w:abstractNumId w:val="23"/>
  </w:num>
  <w:num w:numId="6">
    <w:abstractNumId w:val="22"/>
  </w:num>
  <w:num w:numId="7">
    <w:abstractNumId w:val="10"/>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5"/>
  </w:num>
  <w:num w:numId="11">
    <w:abstractNumId w:val="32"/>
  </w:num>
  <w:num w:numId="12">
    <w:abstractNumId w:val="3"/>
  </w:num>
  <w:num w:numId="13">
    <w:abstractNumId w:val="28"/>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18"/>
  </w:num>
  <w:num w:numId="17">
    <w:abstractNumId w:val="1"/>
  </w:num>
  <w:num w:numId="18">
    <w:abstractNumId w:val="13"/>
  </w:num>
  <w:num w:numId="19">
    <w:abstractNumId w:val="4"/>
  </w:num>
  <w:num w:numId="20">
    <w:abstractNumId w:val="7"/>
  </w:num>
  <w:num w:numId="21">
    <w:abstractNumId w:val="17"/>
  </w:num>
  <w:num w:numId="22">
    <w:abstractNumId w:val="20"/>
  </w:num>
  <w:num w:numId="23">
    <w:abstractNumId w:val="21"/>
  </w:num>
  <w:num w:numId="24">
    <w:abstractNumId w:val="2"/>
  </w:num>
  <w:num w:numId="25">
    <w:abstractNumId w:val="15"/>
  </w:num>
  <w:num w:numId="26">
    <w:abstractNumId w:val="12"/>
  </w:num>
  <w:num w:numId="27">
    <w:abstractNumId w:val="6"/>
  </w:num>
  <w:num w:numId="28">
    <w:abstractNumId w:val="8"/>
  </w:num>
  <w:num w:numId="29">
    <w:abstractNumId w:val="24"/>
  </w:num>
  <w:num w:numId="30">
    <w:abstractNumId w:val="9"/>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30"/>
  </w:num>
  <w:num w:numId="34">
    <w:abstractNumId w:val="1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6A2"/>
    <w:rsid w:val="00006BC5"/>
    <w:rsid w:val="00007280"/>
    <w:rsid w:val="000135D7"/>
    <w:rsid w:val="00014C8E"/>
    <w:rsid w:val="00027DB9"/>
    <w:rsid w:val="00036207"/>
    <w:rsid w:val="000436A2"/>
    <w:rsid w:val="000460FD"/>
    <w:rsid w:val="0004660C"/>
    <w:rsid w:val="000473C2"/>
    <w:rsid w:val="00051419"/>
    <w:rsid w:val="00062B0C"/>
    <w:rsid w:val="000D29E6"/>
    <w:rsid w:val="000F1188"/>
    <w:rsid w:val="0010583D"/>
    <w:rsid w:val="0011794C"/>
    <w:rsid w:val="00152787"/>
    <w:rsid w:val="00154E86"/>
    <w:rsid w:val="001644D2"/>
    <w:rsid w:val="00182B16"/>
    <w:rsid w:val="001A0443"/>
    <w:rsid w:val="001A1FB3"/>
    <w:rsid w:val="001B4470"/>
    <w:rsid w:val="001B4BD6"/>
    <w:rsid w:val="001C031B"/>
    <w:rsid w:val="001C2E8B"/>
    <w:rsid w:val="001D6DEE"/>
    <w:rsid w:val="002314A4"/>
    <w:rsid w:val="00231C31"/>
    <w:rsid w:val="00234A0B"/>
    <w:rsid w:val="002365BF"/>
    <w:rsid w:val="002406B7"/>
    <w:rsid w:val="00251EBC"/>
    <w:rsid w:val="002531C2"/>
    <w:rsid w:val="00282C5F"/>
    <w:rsid w:val="00284D83"/>
    <w:rsid w:val="00294011"/>
    <w:rsid w:val="002C3908"/>
    <w:rsid w:val="002D2603"/>
    <w:rsid w:val="002D3B83"/>
    <w:rsid w:val="002F30C7"/>
    <w:rsid w:val="00305B09"/>
    <w:rsid w:val="0031330D"/>
    <w:rsid w:val="00333DC3"/>
    <w:rsid w:val="0034400E"/>
    <w:rsid w:val="00365C2F"/>
    <w:rsid w:val="00371B36"/>
    <w:rsid w:val="0037508B"/>
    <w:rsid w:val="003761D6"/>
    <w:rsid w:val="00380C72"/>
    <w:rsid w:val="00390D2E"/>
    <w:rsid w:val="00395B65"/>
    <w:rsid w:val="003B14C7"/>
    <w:rsid w:val="003E34FA"/>
    <w:rsid w:val="004159EC"/>
    <w:rsid w:val="00422E64"/>
    <w:rsid w:val="00441C15"/>
    <w:rsid w:val="00452944"/>
    <w:rsid w:val="0046752A"/>
    <w:rsid w:val="004808BF"/>
    <w:rsid w:val="00487D2E"/>
    <w:rsid w:val="00493CC4"/>
    <w:rsid w:val="00494027"/>
    <w:rsid w:val="004A7A15"/>
    <w:rsid w:val="004C56FB"/>
    <w:rsid w:val="004D3B58"/>
    <w:rsid w:val="004E370C"/>
    <w:rsid w:val="004F6E43"/>
    <w:rsid w:val="0051125A"/>
    <w:rsid w:val="00517B07"/>
    <w:rsid w:val="00517C29"/>
    <w:rsid w:val="00534635"/>
    <w:rsid w:val="00582D2B"/>
    <w:rsid w:val="00583E78"/>
    <w:rsid w:val="005913D7"/>
    <w:rsid w:val="005A1346"/>
    <w:rsid w:val="005B38D3"/>
    <w:rsid w:val="005B420B"/>
    <w:rsid w:val="005C3109"/>
    <w:rsid w:val="005E4894"/>
    <w:rsid w:val="005E4BE4"/>
    <w:rsid w:val="005F637E"/>
    <w:rsid w:val="005F769E"/>
    <w:rsid w:val="006136E0"/>
    <w:rsid w:val="00625A4D"/>
    <w:rsid w:val="00627E26"/>
    <w:rsid w:val="00645045"/>
    <w:rsid w:val="00650994"/>
    <w:rsid w:val="006770DE"/>
    <w:rsid w:val="006822C8"/>
    <w:rsid w:val="006865F8"/>
    <w:rsid w:val="00694353"/>
    <w:rsid w:val="006B7CCA"/>
    <w:rsid w:val="006C172F"/>
    <w:rsid w:val="006C1DFF"/>
    <w:rsid w:val="006C693E"/>
    <w:rsid w:val="006D7A30"/>
    <w:rsid w:val="006E3CE2"/>
    <w:rsid w:val="006E6EBE"/>
    <w:rsid w:val="006F66AB"/>
    <w:rsid w:val="00722BBC"/>
    <w:rsid w:val="007272AF"/>
    <w:rsid w:val="0073482A"/>
    <w:rsid w:val="00735386"/>
    <w:rsid w:val="00764C97"/>
    <w:rsid w:val="00775B82"/>
    <w:rsid w:val="007B672D"/>
    <w:rsid w:val="007C7C19"/>
    <w:rsid w:val="007D27E2"/>
    <w:rsid w:val="007E71D5"/>
    <w:rsid w:val="007F1B1E"/>
    <w:rsid w:val="0082367D"/>
    <w:rsid w:val="00825E0E"/>
    <w:rsid w:val="008314AB"/>
    <w:rsid w:val="008320F4"/>
    <w:rsid w:val="00832398"/>
    <w:rsid w:val="0084333A"/>
    <w:rsid w:val="00850758"/>
    <w:rsid w:val="008525AC"/>
    <w:rsid w:val="008571FC"/>
    <w:rsid w:val="00867AB5"/>
    <w:rsid w:val="00876B4C"/>
    <w:rsid w:val="0088011E"/>
    <w:rsid w:val="00890A46"/>
    <w:rsid w:val="0089272B"/>
    <w:rsid w:val="008A412A"/>
    <w:rsid w:val="008A4CDF"/>
    <w:rsid w:val="008B1C77"/>
    <w:rsid w:val="008B7FFD"/>
    <w:rsid w:val="008C1D7F"/>
    <w:rsid w:val="008D69D7"/>
    <w:rsid w:val="008E5A79"/>
    <w:rsid w:val="00901A09"/>
    <w:rsid w:val="00911A08"/>
    <w:rsid w:val="0091504C"/>
    <w:rsid w:val="00940FFA"/>
    <w:rsid w:val="009628B8"/>
    <w:rsid w:val="00970593"/>
    <w:rsid w:val="00972B3F"/>
    <w:rsid w:val="0097546A"/>
    <w:rsid w:val="0098167C"/>
    <w:rsid w:val="009A245C"/>
    <w:rsid w:val="009C4FEB"/>
    <w:rsid w:val="009F0B2E"/>
    <w:rsid w:val="00A06193"/>
    <w:rsid w:val="00A102A1"/>
    <w:rsid w:val="00A127CA"/>
    <w:rsid w:val="00A21BED"/>
    <w:rsid w:val="00A51358"/>
    <w:rsid w:val="00A53081"/>
    <w:rsid w:val="00A62617"/>
    <w:rsid w:val="00A638CD"/>
    <w:rsid w:val="00AA123C"/>
    <w:rsid w:val="00AA1AED"/>
    <w:rsid w:val="00AC579A"/>
    <w:rsid w:val="00AD15C0"/>
    <w:rsid w:val="00AD725E"/>
    <w:rsid w:val="00AE0EDE"/>
    <w:rsid w:val="00AE3E76"/>
    <w:rsid w:val="00AE63BE"/>
    <w:rsid w:val="00AF3FB1"/>
    <w:rsid w:val="00B07B63"/>
    <w:rsid w:val="00B15118"/>
    <w:rsid w:val="00B2301E"/>
    <w:rsid w:val="00B3189A"/>
    <w:rsid w:val="00B35229"/>
    <w:rsid w:val="00B572DF"/>
    <w:rsid w:val="00B60E33"/>
    <w:rsid w:val="00B94028"/>
    <w:rsid w:val="00BA1414"/>
    <w:rsid w:val="00BC1A40"/>
    <w:rsid w:val="00BE0B9A"/>
    <w:rsid w:val="00BE5C55"/>
    <w:rsid w:val="00BE6BB9"/>
    <w:rsid w:val="00C02E35"/>
    <w:rsid w:val="00C0571A"/>
    <w:rsid w:val="00C308C2"/>
    <w:rsid w:val="00C33A96"/>
    <w:rsid w:val="00C413E2"/>
    <w:rsid w:val="00C41C65"/>
    <w:rsid w:val="00C435E2"/>
    <w:rsid w:val="00C8292B"/>
    <w:rsid w:val="00C90446"/>
    <w:rsid w:val="00C92579"/>
    <w:rsid w:val="00C93992"/>
    <w:rsid w:val="00C947C3"/>
    <w:rsid w:val="00CA2D1F"/>
    <w:rsid w:val="00CC1DCC"/>
    <w:rsid w:val="00CC6DFB"/>
    <w:rsid w:val="00D03C8D"/>
    <w:rsid w:val="00D15FF5"/>
    <w:rsid w:val="00D17CCE"/>
    <w:rsid w:val="00D22B6B"/>
    <w:rsid w:val="00D35007"/>
    <w:rsid w:val="00D355A9"/>
    <w:rsid w:val="00D51894"/>
    <w:rsid w:val="00D67D3F"/>
    <w:rsid w:val="00D84045"/>
    <w:rsid w:val="00D927B0"/>
    <w:rsid w:val="00DA2D91"/>
    <w:rsid w:val="00DA5D86"/>
    <w:rsid w:val="00DB236D"/>
    <w:rsid w:val="00DC692C"/>
    <w:rsid w:val="00DE4985"/>
    <w:rsid w:val="00DF164D"/>
    <w:rsid w:val="00DF4050"/>
    <w:rsid w:val="00DF482B"/>
    <w:rsid w:val="00E070BE"/>
    <w:rsid w:val="00E24C27"/>
    <w:rsid w:val="00E37EA3"/>
    <w:rsid w:val="00E7609E"/>
    <w:rsid w:val="00E80543"/>
    <w:rsid w:val="00E8077D"/>
    <w:rsid w:val="00E96844"/>
    <w:rsid w:val="00EA16DB"/>
    <w:rsid w:val="00EC26D5"/>
    <w:rsid w:val="00ED03EF"/>
    <w:rsid w:val="00ED6597"/>
    <w:rsid w:val="00EE1727"/>
    <w:rsid w:val="00F030A5"/>
    <w:rsid w:val="00F22DCB"/>
    <w:rsid w:val="00F31543"/>
    <w:rsid w:val="00F3320A"/>
    <w:rsid w:val="00F43C45"/>
    <w:rsid w:val="00F539EF"/>
    <w:rsid w:val="00F53C37"/>
    <w:rsid w:val="00F5734B"/>
    <w:rsid w:val="00F71F35"/>
    <w:rsid w:val="00F753F3"/>
    <w:rsid w:val="00F958E3"/>
    <w:rsid w:val="00F95E62"/>
    <w:rsid w:val="00FB5523"/>
    <w:rsid w:val="00FB7BAD"/>
    <w:rsid w:val="00FC1C9C"/>
    <w:rsid w:val="00FC74EB"/>
    <w:rsid w:val="00FF140F"/>
    <w:rsid w:val="00FF46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7BAD"/>
    <w:pPr>
      <w:suppressAutoHyphens/>
      <w:spacing w:after="0" w:line="240" w:lineRule="auto"/>
    </w:pPr>
    <w:rPr>
      <w:rFonts w:ascii="Times New Roman" w:eastAsia="Times New Roman" w:hAnsi="Times New Roman" w:cs="Times New Roman"/>
      <w:sz w:val="20"/>
      <w:szCs w:val="20"/>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Tekstpodstawowy"/>
    <w:rsid w:val="00FB7BAD"/>
    <w:pPr>
      <w:jc w:val="center"/>
    </w:pPr>
    <w:rPr>
      <w:sz w:val="24"/>
    </w:rPr>
  </w:style>
  <w:style w:type="paragraph" w:styleId="Tekstpodstawowy">
    <w:name w:val="Body Text"/>
    <w:basedOn w:val="Normalny"/>
    <w:link w:val="TekstpodstawowyZnak"/>
    <w:rsid w:val="00FB7BAD"/>
    <w:pPr>
      <w:jc w:val="both"/>
    </w:pPr>
    <w:rPr>
      <w:sz w:val="24"/>
    </w:rPr>
  </w:style>
  <w:style w:type="character" w:customStyle="1" w:styleId="TekstpodstawowyZnak">
    <w:name w:val="Tekst podstawowy Znak"/>
    <w:basedOn w:val="Domylnaczcionkaakapitu"/>
    <w:link w:val="Tekstpodstawowy"/>
    <w:rsid w:val="00FB7BAD"/>
    <w:rPr>
      <w:rFonts w:ascii="Times New Roman" w:eastAsia="Times New Roman" w:hAnsi="Times New Roman" w:cs="Times New Roman"/>
      <w:sz w:val="24"/>
      <w:szCs w:val="20"/>
      <w:lang w:eastAsia="zh-CN" w:bidi="hi-IN"/>
    </w:rPr>
  </w:style>
  <w:style w:type="paragraph" w:styleId="Akapitzlist">
    <w:name w:val="List Paragraph"/>
    <w:aliases w:val="Numerowanie,Akapit z listą BS,Kolorowa lista — akcent 11,Odstavec,Akapit z listą numerowaną,Podsis rysunku,lp1,Bullet List,FooterText,numbered,Paragraphe de liste1,Bulletr List Paragraph,列出段落,列出段落1,List Paragraph21,Listeafsnit1,リスト段落1,L1"/>
    <w:basedOn w:val="Normalny"/>
    <w:link w:val="AkapitzlistZnak"/>
    <w:uiPriority w:val="34"/>
    <w:qFormat/>
    <w:rsid w:val="006770DE"/>
    <w:pPr>
      <w:suppressAutoHyphens w:val="0"/>
      <w:spacing w:after="200" w:line="276" w:lineRule="auto"/>
      <w:ind w:left="720"/>
      <w:contextualSpacing/>
    </w:pPr>
    <w:rPr>
      <w:rFonts w:ascii="Calibri" w:eastAsia="Calibri" w:hAnsi="Calibri"/>
      <w:sz w:val="22"/>
      <w:szCs w:val="22"/>
      <w:lang w:val="x-none" w:eastAsia="en-US" w:bidi="ar-SA"/>
    </w:rPr>
  </w:style>
  <w:style w:type="character" w:customStyle="1" w:styleId="Teksttreci2">
    <w:name w:val="Tekst treści (2)_"/>
    <w:link w:val="Teksttreci20"/>
    <w:uiPriority w:val="99"/>
    <w:rsid w:val="006770DE"/>
    <w:rPr>
      <w:rFonts w:ascii="Times New Roman" w:hAnsi="Times New Roman" w:cs="Times New Roman"/>
      <w:shd w:val="clear" w:color="auto" w:fill="FFFFFF"/>
    </w:rPr>
  </w:style>
  <w:style w:type="paragraph" w:customStyle="1" w:styleId="Teksttreci20">
    <w:name w:val="Tekst treści (2)"/>
    <w:basedOn w:val="Normalny"/>
    <w:link w:val="Teksttreci2"/>
    <w:uiPriority w:val="99"/>
    <w:rsid w:val="006770DE"/>
    <w:pPr>
      <w:widowControl w:val="0"/>
      <w:shd w:val="clear" w:color="auto" w:fill="FFFFFF"/>
      <w:suppressAutoHyphens w:val="0"/>
      <w:spacing w:line="398" w:lineRule="exact"/>
      <w:ind w:hanging="420"/>
      <w:jc w:val="both"/>
    </w:pPr>
    <w:rPr>
      <w:rFonts w:eastAsiaTheme="minorHAnsi"/>
      <w:sz w:val="22"/>
      <w:szCs w:val="22"/>
      <w:lang w:eastAsia="en-US" w:bidi="ar-SA"/>
    </w:rPr>
  </w:style>
  <w:style w:type="character" w:customStyle="1" w:styleId="AkapitzlistZnak">
    <w:name w:val="Akapit z listą Znak"/>
    <w:aliases w:val="Numerowanie Znak,Akapit z listą BS Znak,Kolorowa lista — akcent 11 Znak,Odstavec Znak,Akapit z listą numerowaną Znak,Podsis rysunku Znak,lp1 Znak,Bullet List Znak,FooterText Znak,numbered Znak,Paragraphe de liste1 Znak,列出段落 Znak"/>
    <w:link w:val="Akapitzlist"/>
    <w:uiPriority w:val="34"/>
    <w:qFormat/>
    <w:locked/>
    <w:rsid w:val="006770DE"/>
    <w:rPr>
      <w:rFonts w:ascii="Calibri" w:eastAsia="Calibri" w:hAnsi="Calibri" w:cs="Times New Roman"/>
      <w:lang w:val="x-none"/>
    </w:rPr>
  </w:style>
  <w:style w:type="paragraph" w:customStyle="1" w:styleId="Default">
    <w:name w:val="Default"/>
    <w:rsid w:val="004A7A15"/>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282C5F"/>
    <w:pPr>
      <w:tabs>
        <w:tab w:val="center" w:pos="4536"/>
        <w:tab w:val="right" w:pos="9072"/>
      </w:tabs>
    </w:pPr>
    <w:rPr>
      <w:rFonts w:cs="Mangal"/>
      <w:szCs w:val="18"/>
    </w:rPr>
  </w:style>
  <w:style w:type="character" w:customStyle="1" w:styleId="NagwekZnak">
    <w:name w:val="Nagłówek Znak"/>
    <w:basedOn w:val="Domylnaczcionkaakapitu"/>
    <w:link w:val="Nagwek"/>
    <w:uiPriority w:val="99"/>
    <w:rsid w:val="00282C5F"/>
    <w:rPr>
      <w:rFonts w:ascii="Times New Roman" w:eastAsia="Times New Roman" w:hAnsi="Times New Roman" w:cs="Mangal"/>
      <w:sz w:val="20"/>
      <w:szCs w:val="18"/>
      <w:lang w:eastAsia="zh-CN" w:bidi="hi-IN"/>
    </w:rPr>
  </w:style>
  <w:style w:type="paragraph" w:styleId="Stopka">
    <w:name w:val="footer"/>
    <w:basedOn w:val="Normalny"/>
    <w:link w:val="StopkaZnak"/>
    <w:uiPriority w:val="99"/>
    <w:unhideWhenUsed/>
    <w:rsid w:val="00282C5F"/>
    <w:pPr>
      <w:tabs>
        <w:tab w:val="center" w:pos="4536"/>
        <w:tab w:val="right" w:pos="9072"/>
      </w:tabs>
    </w:pPr>
    <w:rPr>
      <w:rFonts w:cs="Mangal"/>
      <w:szCs w:val="18"/>
    </w:rPr>
  </w:style>
  <w:style w:type="character" w:customStyle="1" w:styleId="StopkaZnak">
    <w:name w:val="Stopka Znak"/>
    <w:basedOn w:val="Domylnaczcionkaakapitu"/>
    <w:link w:val="Stopka"/>
    <w:uiPriority w:val="99"/>
    <w:rsid w:val="00282C5F"/>
    <w:rPr>
      <w:rFonts w:ascii="Times New Roman" w:eastAsia="Times New Roman" w:hAnsi="Times New Roman" w:cs="Mangal"/>
      <w:sz w:val="20"/>
      <w:szCs w:val="18"/>
      <w:lang w:eastAsia="zh-CN" w:bidi="hi-IN"/>
    </w:rPr>
  </w:style>
  <w:style w:type="paragraph" w:styleId="Tekstdymka">
    <w:name w:val="Balloon Text"/>
    <w:basedOn w:val="Normalny"/>
    <w:link w:val="TekstdymkaZnak"/>
    <w:uiPriority w:val="99"/>
    <w:semiHidden/>
    <w:unhideWhenUsed/>
    <w:rsid w:val="004159EC"/>
    <w:rPr>
      <w:rFonts w:ascii="Tahoma" w:hAnsi="Tahoma" w:cs="Mangal"/>
      <w:sz w:val="16"/>
      <w:szCs w:val="14"/>
    </w:rPr>
  </w:style>
  <w:style w:type="character" w:customStyle="1" w:styleId="TekstdymkaZnak">
    <w:name w:val="Tekst dymka Znak"/>
    <w:basedOn w:val="Domylnaczcionkaakapitu"/>
    <w:link w:val="Tekstdymka"/>
    <w:uiPriority w:val="99"/>
    <w:semiHidden/>
    <w:rsid w:val="004159EC"/>
    <w:rPr>
      <w:rFonts w:ascii="Tahoma" w:eastAsia="Times New Roman" w:hAnsi="Tahoma" w:cs="Mangal"/>
      <w:sz w:val="16"/>
      <w:szCs w:val="14"/>
      <w:lang w:eastAsia="zh-CN" w:bidi="hi-IN"/>
    </w:rPr>
  </w:style>
  <w:style w:type="paragraph" w:customStyle="1" w:styleId="BodyText21">
    <w:name w:val="Body Text 21"/>
    <w:basedOn w:val="Normalny"/>
    <w:rsid w:val="00F71F35"/>
    <w:pPr>
      <w:tabs>
        <w:tab w:val="left" w:pos="0"/>
      </w:tabs>
      <w:suppressAutoHyphens w:val="0"/>
      <w:jc w:val="both"/>
    </w:pPr>
    <w:rPr>
      <w:sz w:val="24"/>
      <w:szCs w:val="24"/>
      <w:lang w:eastAsia="pl-PL" w:bidi="ar-SA"/>
    </w:rPr>
  </w:style>
  <w:style w:type="paragraph" w:styleId="Bezodstpw">
    <w:name w:val="No Spacing"/>
    <w:uiPriority w:val="1"/>
    <w:qFormat/>
    <w:rsid w:val="00B9402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7BAD"/>
    <w:pPr>
      <w:suppressAutoHyphens/>
      <w:spacing w:after="0" w:line="240" w:lineRule="auto"/>
    </w:pPr>
    <w:rPr>
      <w:rFonts w:ascii="Times New Roman" w:eastAsia="Times New Roman" w:hAnsi="Times New Roman" w:cs="Times New Roman"/>
      <w:sz w:val="20"/>
      <w:szCs w:val="20"/>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Tekstpodstawowy"/>
    <w:rsid w:val="00FB7BAD"/>
    <w:pPr>
      <w:jc w:val="center"/>
    </w:pPr>
    <w:rPr>
      <w:sz w:val="24"/>
    </w:rPr>
  </w:style>
  <w:style w:type="paragraph" w:styleId="Tekstpodstawowy">
    <w:name w:val="Body Text"/>
    <w:basedOn w:val="Normalny"/>
    <w:link w:val="TekstpodstawowyZnak"/>
    <w:rsid w:val="00FB7BAD"/>
    <w:pPr>
      <w:jc w:val="both"/>
    </w:pPr>
    <w:rPr>
      <w:sz w:val="24"/>
    </w:rPr>
  </w:style>
  <w:style w:type="character" w:customStyle="1" w:styleId="TekstpodstawowyZnak">
    <w:name w:val="Tekst podstawowy Znak"/>
    <w:basedOn w:val="Domylnaczcionkaakapitu"/>
    <w:link w:val="Tekstpodstawowy"/>
    <w:rsid w:val="00FB7BAD"/>
    <w:rPr>
      <w:rFonts w:ascii="Times New Roman" w:eastAsia="Times New Roman" w:hAnsi="Times New Roman" w:cs="Times New Roman"/>
      <w:sz w:val="24"/>
      <w:szCs w:val="20"/>
      <w:lang w:eastAsia="zh-CN" w:bidi="hi-IN"/>
    </w:rPr>
  </w:style>
  <w:style w:type="paragraph" w:styleId="Akapitzlist">
    <w:name w:val="List Paragraph"/>
    <w:aliases w:val="Numerowanie,Akapit z listą BS,Kolorowa lista — akcent 11,Odstavec,Akapit z listą numerowaną,Podsis rysunku,lp1,Bullet List,FooterText,numbered,Paragraphe de liste1,Bulletr List Paragraph,列出段落,列出段落1,List Paragraph21,Listeafsnit1,リスト段落1,L1"/>
    <w:basedOn w:val="Normalny"/>
    <w:link w:val="AkapitzlistZnak"/>
    <w:uiPriority w:val="34"/>
    <w:qFormat/>
    <w:rsid w:val="006770DE"/>
    <w:pPr>
      <w:suppressAutoHyphens w:val="0"/>
      <w:spacing w:after="200" w:line="276" w:lineRule="auto"/>
      <w:ind w:left="720"/>
      <w:contextualSpacing/>
    </w:pPr>
    <w:rPr>
      <w:rFonts w:ascii="Calibri" w:eastAsia="Calibri" w:hAnsi="Calibri"/>
      <w:sz w:val="22"/>
      <w:szCs w:val="22"/>
      <w:lang w:val="x-none" w:eastAsia="en-US" w:bidi="ar-SA"/>
    </w:rPr>
  </w:style>
  <w:style w:type="character" w:customStyle="1" w:styleId="Teksttreci2">
    <w:name w:val="Tekst treści (2)_"/>
    <w:link w:val="Teksttreci20"/>
    <w:uiPriority w:val="99"/>
    <w:rsid w:val="006770DE"/>
    <w:rPr>
      <w:rFonts w:ascii="Times New Roman" w:hAnsi="Times New Roman" w:cs="Times New Roman"/>
      <w:shd w:val="clear" w:color="auto" w:fill="FFFFFF"/>
    </w:rPr>
  </w:style>
  <w:style w:type="paragraph" w:customStyle="1" w:styleId="Teksttreci20">
    <w:name w:val="Tekst treści (2)"/>
    <w:basedOn w:val="Normalny"/>
    <w:link w:val="Teksttreci2"/>
    <w:uiPriority w:val="99"/>
    <w:rsid w:val="006770DE"/>
    <w:pPr>
      <w:widowControl w:val="0"/>
      <w:shd w:val="clear" w:color="auto" w:fill="FFFFFF"/>
      <w:suppressAutoHyphens w:val="0"/>
      <w:spacing w:line="398" w:lineRule="exact"/>
      <w:ind w:hanging="420"/>
      <w:jc w:val="both"/>
    </w:pPr>
    <w:rPr>
      <w:rFonts w:eastAsiaTheme="minorHAnsi"/>
      <w:sz w:val="22"/>
      <w:szCs w:val="22"/>
      <w:lang w:eastAsia="en-US" w:bidi="ar-SA"/>
    </w:rPr>
  </w:style>
  <w:style w:type="character" w:customStyle="1" w:styleId="AkapitzlistZnak">
    <w:name w:val="Akapit z listą Znak"/>
    <w:aliases w:val="Numerowanie Znak,Akapit z listą BS Znak,Kolorowa lista — akcent 11 Znak,Odstavec Znak,Akapit z listą numerowaną Znak,Podsis rysunku Znak,lp1 Znak,Bullet List Znak,FooterText Znak,numbered Znak,Paragraphe de liste1 Znak,列出段落 Znak"/>
    <w:link w:val="Akapitzlist"/>
    <w:uiPriority w:val="34"/>
    <w:qFormat/>
    <w:locked/>
    <w:rsid w:val="006770DE"/>
    <w:rPr>
      <w:rFonts w:ascii="Calibri" w:eastAsia="Calibri" w:hAnsi="Calibri" w:cs="Times New Roman"/>
      <w:lang w:val="x-none"/>
    </w:rPr>
  </w:style>
  <w:style w:type="paragraph" w:customStyle="1" w:styleId="Default">
    <w:name w:val="Default"/>
    <w:rsid w:val="004A7A15"/>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282C5F"/>
    <w:pPr>
      <w:tabs>
        <w:tab w:val="center" w:pos="4536"/>
        <w:tab w:val="right" w:pos="9072"/>
      </w:tabs>
    </w:pPr>
    <w:rPr>
      <w:rFonts w:cs="Mangal"/>
      <w:szCs w:val="18"/>
    </w:rPr>
  </w:style>
  <w:style w:type="character" w:customStyle="1" w:styleId="NagwekZnak">
    <w:name w:val="Nagłówek Znak"/>
    <w:basedOn w:val="Domylnaczcionkaakapitu"/>
    <w:link w:val="Nagwek"/>
    <w:uiPriority w:val="99"/>
    <w:rsid w:val="00282C5F"/>
    <w:rPr>
      <w:rFonts w:ascii="Times New Roman" w:eastAsia="Times New Roman" w:hAnsi="Times New Roman" w:cs="Mangal"/>
      <w:sz w:val="20"/>
      <w:szCs w:val="18"/>
      <w:lang w:eastAsia="zh-CN" w:bidi="hi-IN"/>
    </w:rPr>
  </w:style>
  <w:style w:type="paragraph" w:styleId="Stopka">
    <w:name w:val="footer"/>
    <w:basedOn w:val="Normalny"/>
    <w:link w:val="StopkaZnak"/>
    <w:uiPriority w:val="99"/>
    <w:unhideWhenUsed/>
    <w:rsid w:val="00282C5F"/>
    <w:pPr>
      <w:tabs>
        <w:tab w:val="center" w:pos="4536"/>
        <w:tab w:val="right" w:pos="9072"/>
      </w:tabs>
    </w:pPr>
    <w:rPr>
      <w:rFonts w:cs="Mangal"/>
      <w:szCs w:val="18"/>
    </w:rPr>
  </w:style>
  <w:style w:type="character" w:customStyle="1" w:styleId="StopkaZnak">
    <w:name w:val="Stopka Znak"/>
    <w:basedOn w:val="Domylnaczcionkaakapitu"/>
    <w:link w:val="Stopka"/>
    <w:uiPriority w:val="99"/>
    <w:rsid w:val="00282C5F"/>
    <w:rPr>
      <w:rFonts w:ascii="Times New Roman" w:eastAsia="Times New Roman" w:hAnsi="Times New Roman" w:cs="Mangal"/>
      <w:sz w:val="20"/>
      <w:szCs w:val="18"/>
      <w:lang w:eastAsia="zh-CN" w:bidi="hi-IN"/>
    </w:rPr>
  </w:style>
  <w:style w:type="paragraph" w:styleId="Tekstdymka">
    <w:name w:val="Balloon Text"/>
    <w:basedOn w:val="Normalny"/>
    <w:link w:val="TekstdymkaZnak"/>
    <w:uiPriority w:val="99"/>
    <w:semiHidden/>
    <w:unhideWhenUsed/>
    <w:rsid w:val="004159EC"/>
    <w:rPr>
      <w:rFonts w:ascii="Tahoma" w:hAnsi="Tahoma" w:cs="Mangal"/>
      <w:sz w:val="16"/>
      <w:szCs w:val="14"/>
    </w:rPr>
  </w:style>
  <w:style w:type="character" w:customStyle="1" w:styleId="TekstdymkaZnak">
    <w:name w:val="Tekst dymka Znak"/>
    <w:basedOn w:val="Domylnaczcionkaakapitu"/>
    <w:link w:val="Tekstdymka"/>
    <w:uiPriority w:val="99"/>
    <w:semiHidden/>
    <w:rsid w:val="004159EC"/>
    <w:rPr>
      <w:rFonts w:ascii="Tahoma" w:eastAsia="Times New Roman" w:hAnsi="Tahoma" w:cs="Mangal"/>
      <w:sz w:val="16"/>
      <w:szCs w:val="14"/>
      <w:lang w:eastAsia="zh-CN" w:bidi="hi-IN"/>
    </w:rPr>
  </w:style>
  <w:style w:type="paragraph" w:customStyle="1" w:styleId="BodyText21">
    <w:name w:val="Body Text 21"/>
    <w:basedOn w:val="Normalny"/>
    <w:rsid w:val="00F71F35"/>
    <w:pPr>
      <w:tabs>
        <w:tab w:val="left" w:pos="0"/>
      </w:tabs>
      <w:suppressAutoHyphens w:val="0"/>
      <w:jc w:val="both"/>
    </w:pPr>
    <w:rPr>
      <w:sz w:val="24"/>
      <w:szCs w:val="24"/>
      <w:lang w:eastAsia="pl-PL" w:bidi="ar-SA"/>
    </w:rPr>
  </w:style>
  <w:style w:type="paragraph" w:styleId="Bezodstpw">
    <w:name w:val="No Spacing"/>
    <w:uiPriority w:val="1"/>
    <w:qFormat/>
    <w:rsid w:val="00B9402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8</Pages>
  <Words>2865</Words>
  <Characters>17195</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20020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M.Kuczewska</dc:creator>
  <cp:lastModifiedBy>USER</cp:lastModifiedBy>
  <cp:revision>37</cp:revision>
  <cp:lastPrinted>2022-02-04T09:20:00Z</cp:lastPrinted>
  <dcterms:created xsi:type="dcterms:W3CDTF">2022-07-12T10:40:00Z</dcterms:created>
  <dcterms:modified xsi:type="dcterms:W3CDTF">2025-11-19T09:42:00Z</dcterms:modified>
</cp:coreProperties>
</file>