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D6F" w:rsidRPr="00A1486E" w:rsidRDefault="00E36D6F" w:rsidP="00240FFB">
      <w:pPr>
        <w:autoSpaceDE w:val="0"/>
        <w:autoSpaceDN w:val="0"/>
        <w:adjustRightInd w:val="0"/>
        <w:spacing w:after="0" w:line="360" w:lineRule="auto"/>
        <w:jc w:val="center"/>
        <w:rPr>
          <w:rFonts w:ascii="Times New Roman" w:eastAsia="Times New Roman" w:hAnsi="Times New Roman"/>
          <w:b/>
          <w:sz w:val="24"/>
          <w:szCs w:val="24"/>
          <w:lang w:eastAsia="pl-PL"/>
        </w:rPr>
      </w:pPr>
      <w:r w:rsidRPr="00A1486E">
        <w:rPr>
          <w:rFonts w:ascii="Times New Roman" w:eastAsia="Times New Roman" w:hAnsi="Times New Roman"/>
          <w:b/>
          <w:sz w:val="24"/>
          <w:szCs w:val="24"/>
          <w:lang w:eastAsia="pl-PL"/>
        </w:rPr>
        <w:t>Umowa nr RI.27</w:t>
      </w:r>
      <w:r>
        <w:rPr>
          <w:rFonts w:ascii="Times New Roman" w:eastAsia="Times New Roman" w:hAnsi="Times New Roman"/>
          <w:b/>
          <w:sz w:val="24"/>
          <w:szCs w:val="24"/>
          <w:lang w:eastAsia="pl-PL"/>
        </w:rPr>
        <w:t>1</w:t>
      </w:r>
      <w:r w:rsidRPr="00A1486E">
        <w:rPr>
          <w:rFonts w:ascii="Times New Roman" w:eastAsia="Times New Roman" w:hAnsi="Times New Roman"/>
          <w:b/>
          <w:sz w:val="24"/>
          <w:szCs w:val="24"/>
          <w:lang w:eastAsia="pl-PL"/>
        </w:rPr>
        <w:t>.</w:t>
      </w:r>
      <w:r>
        <w:rPr>
          <w:rFonts w:ascii="Times New Roman" w:eastAsia="Times New Roman" w:hAnsi="Times New Roman"/>
          <w:b/>
          <w:sz w:val="24"/>
          <w:szCs w:val="24"/>
          <w:lang w:eastAsia="pl-PL"/>
        </w:rPr>
        <w:t>2</w:t>
      </w:r>
      <w:r w:rsidRPr="00A1486E">
        <w:rPr>
          <w:rFonts w:ascii="Times New Roman" w:eastAsia="Times New Roman" w:hAnsi="Times New Roman"/>
          <w:b/>
          <w:sz w:val="24"/>
          <w:szCs w:val="24"/>
          <w:lang w:eastAsia="pl-PL"/>
        </w:rPr>
        <w:t>.</w:t>
      </w:r>
      <w:r>
        <w:rPr>
          <w:rFonts w:ascii="Times New Roman" w:eastAsia="Times New Roman" w:hAnsi="Times New Roman"/>
          <w:b/>
          <w:sz w:val="24"/>
          <w:szCs w:val="24"/>
          <w:lang w:eastAsia="pl-PL"/>
        </w:rPr>
        <w:t>3</w:t>
      </w:r>
      <w:r w:rsidR="00240FFB">
        <w:rPr>
          <w:rFonts w:ascii="Times New Roman" w:eastAsia="Times New Roman" w:hAnsi="Times New Roman"/>
          <w:b/>
          <w:sz w:val="24"/>
          <w:szCs w:val="24"/>
          <w:lang w:eastAsia="pl-PL"/>
        </w:rPr>
        <w:t>.2018</w:t>
      </w:r>
    </w:p>
    <w:p w:rsidR="00E36D6F" w:rsidRPr="00A1486E" w:rsidRDefault="00240FFB" w:rsidP="00E36D6F">
      <w:pPr>
        <w:autoSpaceDE w:val="0"/>
        <w:autoSpaceDN w:val="0"/>
        <w:adjustRightInd w:val="0"/>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Zawarta w dniu ……………….</w:t>
      </w:r>
      <w:r w:rsidR="00E36D6F" w:rsidRPr="00A1486E">
        <w:rPr>
          <w:rFonts w:ascii="Times New Roman" w:eastAsia="Times New Roman" w:hAnsi="Times New Roman"/>
          <w:sz w:val="24"/>
          <w:szCs w:val="24"/>
          <w:lang w:eastAsia="pl-PL"/>
        </w:rPr>
        <w:t xml:space="preserve"> w Mińsku Mazowieckim</w:t>
      </w:r>
    </w:p>
    <w:p w:rsidR="00E36D6F" w:rsidRPr="00A1486E" w:rsidRDefault="00E36D6F" w:rsidP="00E36D6F">
      <w:p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pomiędzy:</w:t>
      </w:r>
    </w:p>
    <w:p w:rsidR="00E36D6F" w:rsidRPr="00A1486E" w:rsidRDefault="00E36D6F" w:rsidP="00E36D6F">
      <w:pPr>
        <w:autoSpaceDE w:val="0"/>
        <w:autoSpaceDN w:val="0"/>
        <w:adjustRightInd w:val="0"/>
        <w:spacing w:after="0" w:line="360" w:lineRule="auto"/>
        <w:jc w:val="both"/>
        <w:rPr>
          <w:rFonts w:ascii="Times New Roman" w:eastAsia="Times New Roman" w:hAnsi="Times New Roman"/>
          <w:iCs/>
          <w:sz w:val="24"/>
          <w:szCs w:val="24"/>
          <w:lang w:eastAsia="pl-PL"/>
        </w:rPr>
      </w:pPr>
      <w:r w:rsidRPr="00A1486E">
        <w:rPr>
          <w:rFonts w:ascii="Times New Roman" w:eastAsia="Times New Roman" w:hAnsi="Times New Roman"/>
          <w:iCs/>
          <w:sz w:val="24"/>
          <w:szCs w:val="24"/>
          <w:lang w:eastAsia="pl-PL"/>
        </w:rPr>
        <w:t xml:space="preserve">Gminą Mińsk Mazowiecki z siedzibą w Mińsku Mazowieckim przy ul. J. Chełmońskiego 14, REGON:711582747, NIP: 8222146576 reprezentowaną przez: Wójta Gminy Mińsk Mazowiecki - Pana Antoniego Janusza </w:t>
      </w:r>
      <w:proofErr w:type="spellStart"/>
      <w:r w:rsidRPr="00A1486E">
        <w:rPr>
          <w:rFonts w:ascii="Times New Roman" w:eastAsia="Times New Roman" w:hAnsi="Times New Roman"/>
          <w:iCs/>
          <w:sz w:val="24"/>
          <w:szCs w:val="24"/>
          <w:lang w:eastAsia="pl-PL"/>
        </w:rPr>
        <w:t>Piechoskiego</w:t>
      </w:r>
      <w:proofErr w:type="spellEnd"/>
      <w:r w:rsidRPr="00A1486E">
        <w:rPr>
          <w:rFonts w:ascii="Times New Roman" w:eastAsia="Times New Roman" w:hAnsi="Times New Roman"/>
          <w:iCs/>
          <w:sz w:val="24"/>
          <w:szCs w:val="24"/>
          <w:lang w:eastAsia="pl-PL"/>
        </w:rPr>
        <w:t xml:space="preserve"> - zwaną dalej</w:t>
      </w:r>
      <w:r w:rsidRPr="00A1486E">
        <w:rPr>
          <w:rFonts w:ascii="Times New Roman" w:eastAsia="Times New Roman" w:hAnsi="Times New Roman"/>
          <w:sz w:val="24"/>
          <w:szCs w:val="24"/>
          <w:lang w:eastAsia="pl-PL"/>
        </w:rPr>
        <w:t xml:space="preserve"> „</w:t>
      </w:r>
      <w:r w:rsidRPr="00A1486E">
        <w:rPr>
          <w:rFonts w:ascii="Times New Roman" w:eastAsia="Times New Roman" w:hAnsi="Times New Roman"/>
          <w:b/>
          <w:sz w:val="24"/>
          <w:szCs w:val="24"/>
          <w:lang w:eastAsia="pl-PL"/>
        </w:rPr>
        <w:t>Zamawiającym”</w:t>
      </w:r>
    </w:p>
    <w:p w:rsidR="00E36D6F" w:rsidRPr="00A1486E" w:rsidRDefault="00E36D6F" w:rsidP="00E36D6F">
      <w:p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a</w:t>
      </w:r>
    </w:p>
    <w:p w:rsidR="00E36D6F" w:rsidRPr="00A1486E" w:rsidRDefault="00240FFB" w:rsidP="00E36D6F">
      <w:pPr>
        <w:autoSpaceDE w:val="0"/>
        <w:autoSpaceDN w:val="0"/>
        <w:adjustRightInd w:val="0"/>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r w:rsidR="002E238B">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REGON: ………………., NIP: ……………..</w:t>
      </w:r>
      <w:r w:rsidR="00E36D6F" w:rsidRPr="00A1486E">
        <w:rPr>
          <w:rFonts w:ascii="Times New Roman" w:eastAsia="Times New Roman" w:hAnsi="Times New Roman"/>
          <w:sz w:val="24"/>
          <w:szCs w:val="24"/>
          <w:lang w:eastAsia="pl-PL"/>
        </w:rPr>
        <w:t xml:space="preserve">, reprezentowanym przez: </w:t>
      </w:r>
      <w:r>
        <w:rPr>
          <w:rFonts w:ascii="Times New Roman" w:eastAsia="Times New Roman" w:hAnsi="Times New Roman"/>
          <w:sz w:val="24"/>
          <w:szCs w:val="24"/>
          <w:lang w:eastAsia="pl-PL"/>
        </w:rPr>
        <w:t>………………..</w:t>
      </w:r>
      <w:r w:rsidR="002E238B">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w:t>
      </w:r>
      <w:r w:rsidR="00E36D6F" w:rsidRPr="00A1486E">
        <w:rPr>
          <w:rFonts w:ascii="Times New Roman" w:eastAsia="Times New Roman" w:hAnsi="Times New Roman"/>
          <w:sz w:val="24"/>
          <w:szCs w:val="24"/>
          <w:lang w:eastAsia="pl-PL"/>
        </w:rPr>
        <w:t>zwanym dalej „</w:t>
      </w:r>
      <w:r w:rsidR="00E36D6F" w:rsidRPr="00A1486E">
        <w:rPr>
          <w:rFonts w:ascii="Times New Roman" w:eastAsia="Times New Roman" w:hAnsi="Times New Roman"/>
          <w:b/>
          <w:sz w:val="24"/>
          <w:szCs w:val="24"/>
          <w:lang w:eastAsia="pl-PL"/>
        </w:rPr>
        <w:t>Wykonawcą”,</w:t>
      </w:r>
      <w:r w:rsidR="00E36D6F" w:rsidRPr="00A1486E">
        <w:rPr>
          <w:rFonts w:ascii="Times New Roman" w:eastAsia="Times New Roman" w:hAnsi="Times New Roman"/>
          <w:sz w:val="24"/>
          <w:szCs w:val="24"/>
          <w:lang w:eastAsia="pl-PL"/>
        </w:rPr>
        <w:t xml:space="preserve"> </w:t>
      </w:r>
    </w:p>
    <w:p w:rsidR="00E36D6F" w:rsidRPr="00A1486E" w:rsidRDefault="00E36D6F" w:rsidP="00E36D6F">
      <w:p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xml:space="preserve">o następującej treści: </w:t>
      </w:r>
    </w:p>
    <w:p w:rsidR="00E36D6F" w:rsidRPr="00A1486E" w:rsidRDefault="00E36D6F" w:rsidP="00581006">
      <w:pPr>
        <w:autoSpaceDE w:val="0"/>
        <w:autoSpaceDN w:val="0"/>
        <w:adjustRightInd w:val="0"/>
        <w:spacing w:after="0" w:line="360" w:lineRule="auto"/>
        <w:jc w:val="center"/>
        <w:rPr>
          <w:rFonts w:ascii="Times New Roman" w:eastAsia="Times New Roman" w:hAnsi="Times New Roman"/>
          <w:b/>
          <w:sz w:val="24"/>
          <w:szCs w:val="24"/>
          <w:lang w:eastAsia="pl-PL"/>
        </w:rPr>
      </w:pPr>
      <w:r w:rsidRPr="00A1486E">
        <w:rPr>
          <w:rFonts w:ascii="Times New Roman" w:eastAsia="Times New Roman" w:hAnsi="Times New Roman"/>
          <w:b/>
          <w:sz w:val="24"/>
          <w:szCs w:val="24"/>
          <w:lang w:eastAsia="pl-PL"/>
        </w:rPr>
        <w:t>§ 1</w:t>
      </w:r>
    </w:p>
    <w:p w:rsidR="00E36D6F" w:rsidRPr="00A1486E" w:rsidRDefault="00E36D6F" w:rsidP="00581006">
      <w:pPr>
        <w:autoSpaceDE w:val="0"/>
        <w:autoSpaceDN w:val="0"/>
        <w:adjustRightInd w:val="0"/>
        <w:spacing w:after="0" w:line="360" w:lineRule="auto"/>
        <w:jc w:val="center"/>
        <w:rPr>
          <w:rFonts w:ascii="Times New Roman" w:eastAsia="Times New Roman" w:hAnsi="Times New Roman"/>
          <w:b/>
          <w:sz w:val="24"/>
          <w:szCs w:val="24"/>
          <w:lang w:eastAsia="pl-PL"/>
        </w:rPr>
      </w:pPr>
      <w:r w:rsidRPr="00581006">
        <w:rPr>
          <w:rFonts w:ascii="Times New Roman" w:eastAsia="Times New Roman" w:hAnsi="Times New Roman"/>
          <w:b/>
          <w:sz w:val="24"/>
          <w:szCs w:val="24"/>
          <w:lang w:eastAsia="pl-PL"/>
        </w:rPr>
        <w:t>Przedmiot</w:t>
      </w:r>
      <w:r w:rsidRPr="00A1486E">
        <w:rPr>
          <w:rFonts w:ascii="Times New Roman" w:eastAsia="Times New Roman" w:hAnsi="Times New Roman"/>
          <w:b/>
          <w:sz w:val="24"/>
          <w:szCs w:val="24"/>
          <w:lang w:eastAsia="pl-PL"/>
        </w:rPr>
        <w:t xml:space="preserve"> umowy</w:t>
      </w:r>
    </w:p>
    <w:p w:rsidR="00E36D6F" w:rsidRPr="00A1486E" w:rsidRDefault="00E36D6F" w:rsidP="00396AA3">
      <w:pPr>
        <w:numPr>
          <w:ilvl w:val="0"/>
          <w:numId w:val="12"/>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xml:space="preserve">Przedmiotem niniejszej umowy jest </w:t>
      </w:r>
      <w:r w:rsidR="00421200">
        <w:rPr>
          <w:rFonts w:ascii="Times New Roman" w:eastAsia="Times New Roman" w:hAnsi="Times New Roman"/>
          <w:b/>
          <w:i/>
          <w:sz w:val="24"/>
          <w:szCs w:val="24"/>
          <w:lang w:eastAsia="pl-PL"/>
        </w:rPr>
        <w:t>„Rozbudowa S</w:t>
      </w:r>
      <w:r w:rsidR="00240FFB">
        <w:rPr>
          <w:rFonts w:ascii="Times New Roman" w:eastAsia="Times New Roman" w:hAnsi="Times New Roman"/>
          <w:b/>
          <w:i/>
          <w:sz w:val="24"/>
          <w:szCs w:val="24"/>
          <w:lang w:eastAsia="pl-PL"/>
        </w:rPr>
        <w:t xml:space="preserve">tacji </w:t>
      </w:r>
      <w:r w:rsidR="00421200">
        <w:rPr>
          <w:rFonts w:ascii="Times New Roman" w:eastAsia="Times New Roman" w:hAnsi="Times New Roman"/>
          <w:b/>
          <w:i/>
          <w:sz w:val="24"/>
          <w:szCs w:val="24"/>
          <w:lang w:eastAsia="pl-PL"/>
        </w:rPr>
        <w:t>Uzdatniania W</w:t>
      </w:r>
      <w:r w:rsidRPr="00A1486E">
        <w:rPr>
          <w:rFonts w:ascii="Times New Roman" w:eastAsia="Times New Roman" w:hAnsi="Times New Roman"/>
          <w:b/>
          <w:i/>
          <w:sz w:val="24"/>
          <w:szCs w:val="24"/>
          <w:lang w:eastAsia="pl-PL"/>
        </w:rPr>
        <w:t>ody w</w:t>
      </w:r>
      <w:r w:rsidR="00240FFB">
        <w:rPr>
          <w:rFonts w:ascii="Times New Roman" w:eastAsia="Times New Roman" w:hAnsi="Times New Roman"/>
          <w:b/>
          <w:i/>
          <w:sz w:val="24"/>
          <w:szCs w:val="24"/>
          <w:lang w:eastAsia="pl-PL"/>
        </w:rPr>
        <w:t xml:space="preserve"> Królewcu</w:t>
      </w:r>
      <w:r w:rsidRPr="00A1486E">
        <w:rPr>
          <w:rFonts w:ascii="Times New Roman" w:eastAsia="Times New Roman" w:hAnsi="Times New Roman"/>
          <w:b/>
          <w:i/>
          <w:sz w:val="24"/>
          <w:szCs w:val="24"/>
          <w:lang w:eastAsia="pl-PL"/>
        </w:rPr>
        <w:t>”</w:t>
      </w:r>
      <w:r w:rsidRPr="00A1486E">
        <w:rPr>
          <w:rFonts w:ascii="Times New Roman" w:eastAsia="Times New Roman" w:hAnsi="Times New Roman"/>
          <w:sz w:val="24"/>
          <w:szCs w:val="24"/>
          <w:lang w:eastAsia="pl-PL"/>
        </w:rPr>
        <w:t xml:space="preserve"> zgodnie z wymaganiami określonymi przez Zamawiającego i zasadami wiedzy technicznej, na warunkach wskazanych w ofercie Wykonawcy. </w:t>
      </w:r>
      <w:r w:rsidR="005B6C4F">
        <w:rPr>
          <w:rFonts w:ascii="Times New Roman" w:eastAsia="Times New Roman" w:hAnsi="Times New Roman"/>
          <w:sz w:val="24"/>
          <w:szCs w:val="24"/>
          <w:lang w:eastAsia="pl-PL"/>
        </w:rPr>
        <w:t>Zapytanie ofertowe</w:t>
      </w:r>
      <w:r w:rsidRPr="00A1486E">
        <w:rPr>
          <w:rFonts w:ascii="Times New Roman" w:eastAsia="Times New Roman" w:hAnsi="Times New Roman"/>
          <w:sz w:val="24"/>
          <w:szCs w:val="24"/>
          <w:lang w:eastAsia="pl-PL"/>
        </w:rPr>
        <w:t xml:space="preserve"> wraz z załącznikami oraz ofertą Wykonawcy stanowią integralną część niniejszej umowy.</w:t>
      </w:r>
    </w:p>
    <w:p w:rsidR="00930B38" w:rsidRPr="00930B38" w:rsidRDefault="00E36D6F" w:rsidP="00396AA3">
      <w:pPr>
        <w:pStyle w:val="Akapitzlist"/>
        <w:numPr>
          <w:ilvl w:val="0"/>
          <w:numId w:val="12"/>
        </w:numPr>
        <w:spacing w:line="360" w:lineRule="auto"/>
        <w:jc w:val="both"/>
        <w:rPr>
          <w:rFonts w:ascii="Times New Roman" w:hAnsi="Times New Roman"/>
          <w:sz w:val="24"/>
          <w:szCs w:val="24"/>
        </w:rPr>
      </w:pPr>
      <w:r w:rsidRPr="00240FFB">
        <w:rPr>
          <w:rFonts w:ascii="Times New Roman" w:eastAsia="Times New Roman" w:hAnsi="Times New Roman"/>
          <w:sz w:val="24"/>
          <w:szCs w:val="24"/>
          <w:lang w:eastAsia="pl-PL"/>
        </w:rPr>
        <w:t>Zadanie, o którym m</w:t>
      </w:r>
      <w:r w:rsidR="00930B38">
        <w:rPr>
          <w:rFonts w:ascii="Times New Roman" w:eastAsia="Times New Roman" w:hAnsi="Times New Roman"/>
          <w:sz w:val="24"/>
          <w:szCs w:val="24"/>
          <w:lang w:eastAsia="pl-PL"/>
        </w:rPr>
        <w:t xml:space="preserve">owa w ust. 1 obejmuje wykonanie </w:t>
      </w:r>
      <w:r w:rsidR="00930B38" w:rsidRPr="00930B38">
        <w:rPr>
          <w:rFonts w:ascii="Times New Roman" w:hAnsi="Times New Roman"/>
          <w:sz w:val="24"/>
          <w:szCs w:val="24"/>
        </w:rPr>
        <w:t>prac związanych z przebudową i rozbudową Stacji Uzdatniania Wody w miejscowości Królewiec polegających na wykonaniu poniższego zakresu:</w:t>
      </w:r>
    </w:p>
    <w:p w:rsidR="00930B38" w:rsidRPr="00FD6472" w:rsidRDefault="00930B38" w:rsidP="00396AA3">
      <w:pPr>
        <w:pStyle w:val="Akapitzlist"/>
        <w:numPr>
          <w:ilvl w:val="0"/>
          <w:numId w:val="37"/>
        </w:numPr>
        <w:spacing w:line="360" w:lineRule="auto"/>
        <w:ind w:left="1134" w:hanging="425"/>
        <w:jc w:val="both"/>
        <w:rPr>
          <w:rFonts w:ascii="Times New Roman" w:hAnsi="Times New Roman"/>
          <w:sz w:val="24"/>
          <w:szCs w:val="24"/>
        </w:rPr>
      </w:pPr>
      <w:r w:rsidRPr="00FD6472">
        <w:rPr>
          <w:rFonts w:ascii="Times New Roman" w:hAnsi="Times New Roman"/>
          <w:sz w:val="24"/>
          <w:szCs w:val="24"/>
        </w:rPr>
        <w:t>Roboty ziemne</w:t>
      </w:r>
    </w:p>
    <w:p w:rsidR="00930B38" w:rsidRDefault="00930B38" w:rsidP="00396AA3">
      <w:pPr>
        <w:pStyle w:val="Akapitzlist"/>
        <w:numPr>
          <w:ilvl w:val="0"/>
          <w:numId w:val="37"/>
        </w:numPr>
        <w:spacing w:line="360" w:lineRule="auto"/>
        <w:ind w:left="1134" w:hanging="425"/>
        <w:jc w:val="both"/>
        <w:rPr>
          <w:rFonts w:ascii="Times New Roman" w:hAnsi="Times New Roman"/>
          <w:sz w:val="24"/>
          <w:szCs w:val="24"/>
        </w:rPr>
      </w:pPr>
      <w:r w:rsidRPr="00FD6472">
        <w:rPr>
          <w:rFonts w:ascii="Times New Roman" w:hAnsi="Times New Roman"/>
          <w:sz w:val="24"/>
          <w:szCs w:val="24"/>
        </w:rPr>
        <w:t xml:space="preserve">Budowa i przebudowa połączeń </w:t>
      </w:r>
      <w:proofErr w:type="spellStart"/>
      <w:r w:rsidRPr="00FD6472">
        <w:rPr>
          <w:rFonts w:ascii="Times New Roman" w:hAnsi="Times New Roman"/>
          <w:sz w:val="24"/>
          <w:szCs w:val="24"/>
        </w:rPr>
        <w:t>międzyobiektowych</w:t>
      </w:r>
      <w:proofErr w:type="spellEnd"/>
      <w:r w:rsidRPr="00FD6472">
        <w:rPr>
          <w:rFonts w:ascii="Times New Roman" w:hAnsi="Times New Roman"/>
          <w:sz w:val="24"/>
          <w:szCs w:val="24"/>
        </w:rPr>
        <w:t>- wodociągowych i elektrycznych,</w:t>
      </w:r>
    </w:p>
    <w:p w:rsidR="00930B38" w:rsidRPr="00D33980" w:rsidRDefault="00930B38" w:rsidP="00396AA3">
      <w:pPr>
        <w:pStyle w:val="Akapitzlist"/>
        <w:numPr>
          <w:ilvl w:val="0"/>
          <w:numId w:val="37"/>
        </w:numPr>
        <w:spacing w:line="360" w:lineRule="auto"/>
        <w:ind w:left="1134" w:hanging="425"/>
        <w:jc w:val="both"/>
        <w:rPr>
          <w:rFonts w:ascii="Times New Roman" w:hAnsi="Times New Roman"/>
          <w:sz w:val="24"/>
          <w:szCs w:val="24"/>
        </w:rPr>
      </w:pPr>
      <w:r w:rsidRPr="00D33980">
        <w:rPr>
          <w:rFonts w:ascii="Times New Roman" w:hAnsi="Times New Roman"/>
          <w:sz w:val="24"/>
          <w:szCs w:val="24"/>
        </w:rPr>
        <w:t>Instalacje elektryczne</w:t>
      </w:r>
    </w:p>
    <w:p w:rsidR="00930B38" w:rsidRPr="00D33980" w:rsidRDefault="00930B38" w:rsidP="00930B38">
      <w:pPr>
        <w:pStyle w:val="Akapitzlist"/>
        <w:spacing w:after="0" w:line="360" w:lineRule="auto"/>
        <w:ind w:left="1134"/>
        <w:jc w:val="both"/>
        <w:rPr>
          <w:rFonts w:ascii="Times New Roman" w:hAnsi="Times New Roman"/>
          <w:sz w:val="24"/>
          <w:szCs w:val="24"/>
        </w:rPr>
      </w:pPr>
      <w:r w:rsidRPr="00D33980">
        <w:rPr>
          <w:rFonts w:ascii="Times New Roman" w:hAnsi="Times New Roman"/>
          <w:sz w:val="24"/>
          <w:szCs w:val="24"/>
        </w:rPr>
        <w:t>- Zasilanie pomp</w:t>
      </w:r>
    </w:p>
    <w:p w:rsidR="00930B38" w:rsidRPr="00D33980" w:rsidRDefault="00930B38" w:rsidP="00930B38">
      <w:pPr>
        <w:pStyle w:val="Akapitzlist"/>
        <w:spacing w:after="0" w:line="360" w:lineRule="auto"/>
        <w:ind w:left="1134"/>
        <w:jc w:val="both"/>
        <w:rPr>
          <w:rFonts w:ascii="Times New Roman" w:hAnsi="Times New Roman"/>
          <w:sz w:val="24"/>
          <w:szCs w:val="24"/>
        </w:rPr>
      </w:pPr>
      <w:r w:rsidRPr="00D33980">
        <w:rPr>
          <w:rFonts w:ascii="Times New Roman" w:hAnsi="Times New Roman"/>
          <w:sz w:val="24"/>
          <w:szCs w:val="24"/>
        </w:rPr>
        <w:t>- Zasilanie sygnalizacji</w:t>
      </w:r>
    </w:p>
    <w:p w:rsidR="00930B38" w:rsidRPr="00D33980" w:rsidRDefault="00930B38" w:rsidP="00930B38">
      <w:pPr>
        <w:pStyle w:val="Akapitzlist"/>
        <w:spacing w:after="0" w:line="360" w:lineRule="auto"/>
        <w:ind w:left="1134"/>
        <w:jc w:val="both"/>
        <w:rPr>
          <w:rFonts w:ascii="Times New Roman" w:hAnsi="Times New Roman"/>
          <w:sz w:val="24"/>
          <w:szCs w:val="24"/>
        </w:rPr>
      </w:pPr>
      <w:r w:rsidRPr="00D33980">
        <w:rPr>
          <w:rFonts w:ascii="Times New Roman" w:hAnsi="Times New Roman"/>
          <w:sz w:val="24"/>
          <w:szCs w:val="24"/>
        </w:rPr>
        <w:t>- Badania i pomiary</w:t>
      </w:r>
    </w:p>
    <w:p w:rsidR="00930B38" w:rsidRPr="00FD6472" w:rsidRDefault="00930B38" w:rsidP="00396AA3">
      <w:pPr>
        <w:pStyle w:val="Akapitzlist"/>
        <w:numPr>
          <w:ilvl w:val="0"/>
          <w:numId w:val="37"/>
        </w:numPr>
        <w:spacing w:line="360" w:lineRule="auto"/>
        <w:ind w:left="1134" w:hanging="425"/>
        <w:jc w:val="both"/>
        <w:rPr>
          <w:rFonts w:ascii="Times New Roman" w:hAnsi="Times New Roman"/>
          <w:sz w:val="24"/>
          <w:szCs w:val="24"/>
        </w:rPr>
      </w:pPr>
      <w:r w:rsidRPr="00FD6472">
        <w:rPr>
          <w:rFonts w:ascii="Times New Roman" w:hAnsi="Times New Roman"/>
          <w:sz w:val="24"/>
          <w:szCs w:val="24"/>
        </w:rPr>
        <w:t>Studnia NR1A</w:t>
      </w:r>
    </w:p>
    <w:p w:rsidR="00930B38" w:rsidRPr="00FD6472" w:rsidRDefault="00930B38" w:rsidP="00930B38">
      <w:pPr>
        <w:pStyle w:val="Akapitzlist"/>
        <w:spacing w:line="360" w:lineRule="auto"/>
        <w:ind w:left="1134"/>
        <w:jc w:val="both"/>
        <w:rPr>
          <w:rFonts w:ascii="Times New Roman" w:hAnsi="Times New Roman"/>
          <w:sz w:val="24"/>
          <w:szCs w:val="24"/>
        </w:rPr>
      </w:pPr>
      <w:r w:rsidRPr="00FD6472">
        <w:rPr>
          <w:rFonts w:ascii="Times New Roman" w:hAnsi="Times New Roman"/>
          <w:sz w:val="24"/>
          <w:szCs w:val="24"/>
        </w:rPr>
        <w:t>- Budowa obudowy studni NR1A wraz z infrastrukturą towarzyszącą,</w:t>
      </w:r>
    </w:p>
    <w:p w:rsidR="00930B38" w:rsidRPr="00FD6472" w:rsidRDefault="00930B38" w:rsidP="00396AA3">
      <w:pPr>
        <w:pStyle w:val="Akapitzlist"/>
        <w:numPr>
          <w:ilvl w:val="0"/>
          <w:numId w:val="37"/>
        </w:numPr>
        <w:spacing w:line="360" w:lineRule="auto"/>
        <w:ind w:left="1134" w:hanging="425"/>
        <w:jc w:val="both"/>
        <w:rPr>
          <w:rFonts w:ascii="Times New Roman" w:hAnsi="Times New Roman"/>
          <w:sz w:val="24"/>
          <w:szCs w:val="24"/>
        </w:rPr>
      </w:pPr>
      <w:r w:rsidRPr="00FD6472">
        <w:rPr>
          <w:rFonts w:ascii="Times New Roman" w:hAnsi="Times New Roman"/>
          <w:sz w:val="24"/>
          <w:szCs w:val="24"/>
        </w:rPr>
        <w:t>Studnia NR2</w:t>
      </w:r>
    </w:p>
    <w:p w:rsidR="00930B38" w:rsidRPr="00FD6472" w:rsidRDefault="00930B38" w:rsidP="00930B38">
      <w:pPr>
        <w:pStyle w:val="Akapitzlist"/>
        <w:spacing w:line="360" w:lineRule="auto"/>
        <w:ind w:left="709" w:firstLine="425"/>
        <w:jc w:val="both"/>
        <w:rPr>
          <w:rFonts w:ascii="Times New Roman" w:hAnsi="Times New Roman"/>
          <w:sz w:val="24"/>
          <w:szCs w:val="24"/>
        </w:rPr>
      </w:pPr>
      <w:r w:rsidRPr="00FD6472">
        <w:rPr>
          <w:rFonts w:ascii="Times New Roman" w:hAnsi="Times New Roman"/>
          <w:sz w:val="24"/>
          <w:szCs w:val="24"/>
        </w:rPr>
        <w:t>- Demontaż istniejącego układu technologicznego studni NR2</w:t>
      </w:r>
    </w:p>
    <w:p w:rsidR="00930B38" w:rsidRPr="00FD6472" w:rsidRDefault="00930B38" w:rsidP="00930B38">
      <w:pPr>
        <w:pStyle w:val="Akapitzlist"/>
        <w:spacing w:line="360" w:lineRule="auto"/>
        <w:ind w:left="709" w:firstLine="425"/>
        <w:jc w:val="both"/>
        <w:rPr>
          <w:rFonts w:ascii="Times New Roman" w:hAnsi="Times New Roman"/>
          <w:sz w:val="24"/>
          <w:szCs w:val="24"/>
        </w:rPr>
      </w:pPr>
      <w:r w:rsidRPr="00FD6472">
        <w:rPr>
          <w:rFonts w:ascii="Times New Roman" w:hAnsi="Times New Roman"/>
          <w:sz w:val="24"/>
          <w:szCs w:val="24"/>
        </w:rPr>
        <w:t>- Montaż nowego układu technologicznego studni NR2</w:t>
      </w:r>
    </w:p>
    <w:p w:rsidR="00930B38" w:rsidRPr="00FD6472" w:rsidRDefault="00930B38" w:rsidP="00396AA3">
      <w:pPr>
        <w:pStyle w:val="Akapitzlist"/>
        <w:numPr>
          <w:ilvl w:val="0"/>
          <w:numId w:val="37"/>
        </w:numPr>
        <w:spacing w:after="0" w:line="360" w:lineRule="auto"/>
        <w:ind w:left="1134" w:hanging="425"/>
        <w:jc w:val="both"/>
        <w:rPr>
          <w:rFonts w:ascii="Times New Roman" w:hAnsi="Times New Roman"/>
          <w:sz w:val="24"/>
          <w:szCs w:val="24"/>
        </w:rPr>
      </w:pPr>
      <w:r w:rsidRPr="00FD6472">
        <w:rPr>
          <w:rFonts w:ascii="Times New Roman" w:hAnsi="Times New Roman"/>
          <w:sz w:val="24"/>
          <w:szCs w:val="24"/>
        </w:rPr>
        <w:t>Studnia NR1- Likwidacja</w:t>
      </w:r>
    </w:p>
    <w:p w:rsidR="00930B38" w:rsidRPr="00FD6472" w:rsidRDefault="00930B38" w:rsidP="00930B38">
      <w:pPr>
        <w:spacing w:after="0" w:line="360" w:lineRule="auto"/>
        <w:ind w:left="709" w:firstLine="425"/>
        <w:jc w:val="both"/>
        <w:rPr>
          <w:rFonts w:ascii="Times New Roman" w:hAnsi="Times New Roman"/>
          <w:sz w:val="24"/>
          <w:szCs w:val="24"/>
        </w:rPr>
      </w:pPr>
      <w:r w:rsidRPr="00FD6472">
        <w:rPr>
          <w:rFonts w:ascii="Times New Roman" w:hAnsi="Times New Roman"/>
          <w:sz w:val="24"/>
          <w:szCs w:val="24"/>
        </w:rPr>
        <w:lastRenderedPageBreak/>
        <w:t>- Demontaż układu technologicznego</w:t>
      </w:r>
    </w:p>
    <w:p w:rsidR="00930B38" w:rsidRPr="00FD6472" w:rsidRDefault="00930B38" w:rsidP="00930B38">
      <w:pPr>
        <w:spacing w:after="0" w:line="360" w:lineRule="auto"/>
        <w:ind w:left="709" w:firstLine="425"/>
        <w:jc w:val="both"/>
        <w:rPr>
          <w:rFonts w:ascii="Times New Roman" w:hAnsi="Times New Roman"/>
          <w:sz w:val="24"/>
          <w:szCs w:val="24"/>
        </w:rPr>
      </w:pPr>
      <w:r w:rsidRPr="00FD6472">
        <w:rPr>
          <w:rFonts w:ascii="Times New Roman" w:hAnsi="Times New Roman"/>
          <w:sz w:val="24"/>
          <w:szCs w:val="24"/>
        </w:rPr>
        <w:t>- Demontaż obudowy studziennej</w:t>
      </w:r>
    </w:p>
    <w:p w:rsidR="00930B38" w:rsidRPr="00FD6472" w:rsidRDefault="00930B38" w:rsidP="00930B38">
      <w:pPr>
        <w:spacing w:after="0" w:line="360" w:lineRule="auto"/>
        <w:ind w:left="709" w:firstLine="425"/>
        <w:jc w:val="both"/>
        <w:rPr>
          <w:rFonts w:ascii="Times New Roman" w:hAnsi="Times New Roman"/>
          <w:sz w:val="24"/>
          <w:szCs w:val="24"/>
        </w:rPr>
      </w:pPr>
      <w:r w:rsidRPr="00FD6472">
        <w:rPr>
          <w:rFonts w:ascii="Times New Roman" w:hAnsi="Times New Roman"/>
          <w:sz w:val="24"/>
          <w:szCs w:val="24"/>
        </w:rPr>
        <w:t>- Likwidacja otworu studziennego</w:t>
      </w:r>
    </w:p>
    <w:p w:rsidR="00930B38" w:rsidRPr="00FD6472" w:rsidRDefault="00930B38" w:rsidP="00396AA3">
      <w:pPr>
        <w:pStyle w:val="Akapitzlist"/>
        <w:numPr>
          <w:ilvl w:val="0"/>
          <w:numId w:val="37"/>
        </w:numPr>
        <w:spacing w:after="0" w:line="360" w:lineRule="auto"/>
        <w:ind w:left="1134" w:hanging="425"/>
        <w:jc w:val="both"/>
        <w:rPr>
          <w:rFonts w:ascii="Times New Roman" w:hAnsi="Times New Roman"/>
          <w:sz w:val="24"/>
          <w:szCs w:val="24"/>
        </w:rPr>
      </w:pPr>
      <w:r w:rsidRPr="00FD6472">
        <w:rPr>
          <w:rFonts w:ascii="Times New Roman" w:hAnsi="Times New Roman"/>
          <w:sz w:val="24"/>
          <w:szCs w:val="24"/>
        </w:rPr>
        <w:t>Próby i badania</w:t>
      </w:r>
    </w:p>
    <w:p w:rsidR="00930B38" w:rsidRPr="00FD6472" w:rsidRDefault="00930B38" w:rsidP="00396AA3">
      <w:pPr>
        <w:pStyle w:val="Akapitzlist"/>
        <w:numPr>
          <w:ilvl w:val="0"/>
          <w:numId w:val="37"/>
        </w:numPr>
        <w:spacing w:line="360" w:lineRule="auto"/>
        <w:ind w:left="1134" w:hanging="425"/>
        <w:jc w:val="both"/>
        <w:rPr>
          <w:rFonts w:ascii="Times New Roman" w:hAnsi="Times New Roman"/>
          <w:sz w:val="24"/>
          <w:szCs w:val="24"/>
        </w:rPr>
      </w:pPr>
      <w:r w:rsidRPr="00FD6472">
        <w:rPr>
          <w:rFonts w:ascii="Times New Roman" w:hAnsi="Times New Roman"/>
          <w:sz w:val="24"/>
          <w:szCs w:val="24"/>
        </w:rPr>
        <w:t>Przebudowa i rozbudowa ogrodzenia</w:t>
      </w:r>
    </w:p>
    <w:p w:rsidR="00930B38" w:rsidRPr="00FD6472" w:rsidRDefault="00930B38" w:rsidP="00396AA3">
      <w:pPr>
        <w:pStyle w:val="Akapitzlist"/>
        <w:numPr>
          <w:ilvl w:val="0"/>
          <w:numId w:val="37"/>
        </w:numPr>
        <w:spacing w:line="360" w:lineRule="auto"/>
        <w:ind w:left="1134" w:hanging="425"/>
        <w:jc w:val="both"/>
        <w:rPr>
          <w:rFonts w:ascii="Times New Roman" w:hAnsi="Times New Roman"/>
          <w:sz w:val="24"/>
          <w:szCs w:val="24"/>
        </w:rPr>
      </w:pPr>
      <w:r w:rsidRPr="00FD6472">
        <w:rPr>
          <w:rFonts w:ascii="Times New Roman" w:hAnsi="Times New Roman"/>
          <w:sz w:val="24"/>
          <w:szCs w:val="24"/>
        </w:rPr>
        <w:t>Budowa i przebudowa utwardzeń oraz placów manewrowych</w:t>
      </w:r>
    </w:p>
    <w:p w:rsidR="00930B38" w:rsidRPr="00FD6472" w:rsidRDefault="00930B38" w:rsidP="00396AA3">
      <w:pPr>
        <w:pStyle w:val="Akapitzlist"/>
        <w:numPr>
          <w:ilvl w:val="0"/>
          <w:numId w:val="37"/>
        </w:numPr>
        <w:spacing w:line="360" w:lineRule="auto"/>
        <w:ind w:left="1134" w:hanging="425"/>
        <w:jc w:val="both"/>
        <w:rPr>
          <w:rFonts w:ascii="Times New Roman" w:hAnsi="Times New Roman"/>
          <w:sz w:val="24"/>
          <w:szCs w:val="24"/>
        </w:rPr>
      </w:pPr>
      <w:r w:rsidRPr="00FD6472">
        <w:rPr>
          <w:rFonts w:ascii="Times New Roman" w:hAnsi="Times New Roman"/>
          <w:sz w:val="24"/>
          <w:szCs w:val="24"/>
        </w:rPr>
        <w:t>Pomiary</w:t>
      </w:r>
    </w:p>
    <w:p w:rsidR="00930B38" w:rsidRPr="00FD6472" w:rsidRDefault="00930B38" w:rsidP="00930B38">
      <w:pPr>
        <w:pStyle w:val="Akapitzlist"/>
        <w:spacing w:line="360" w:lineRule="auto"/>
        <w:ind w:left="1440" w:hanging="306"/>
        <w:jc w:val="both"/>
        <w:rPr>
          <w:rFonts w:ascii="Times New Roman" w:hAnsi="Times New Roman"/>
          <w:sz w:val="24"/>
          <w:szCs w:val="24"/>
        </w:rPr>
      </w:pPr>
      <w:r w:rsidRPr="00FD6472">
        <w:rPr>
          <w:rFonts w:ascii="Times New Roman" w:hAnsi="Times New Roman"/>
          <w:sz w:val="24"/>
          <w:szCs w:val="24"/>
        </w:rPr>
        <w:t>- Obsługa geodezyjna i inwentaryzacja powykonawcza</w:t>
      </w:r>
    </w:p>
    <w:p w:rsidR="00240FFB" w:rsidRPr="00930B38" w:rsidRDefault="00930B38" w:rsidP="00930B38">
      <w:pPr>
        <w:autoSpaceDE w:val="0"/>
        <w:spacing w:line="360" w:lineRule="auto"/>
        <w:jc w:val="both"/>
        <w:rPr>
          <w:rFonts w:ascii="Times New Roman" w:hAnsi="Times New Roman"/>
          <w:sz w:val="24"/>
          <w:szCs w:val="24"/>
        </w:rPr>
      </w:pPr>
      <w:r w:rsidRPr="00930B38">
        <w:rPr>
          <w:rFonts w:ascii="Times New Roman" w:hAnsi="Times New Roman"/>
          <w:sz w:val="24"/>
          <w:szCs w:val="24"/>
        </w:rPr>
        <w:t xml:space="preserve">Szczegółowy zakres robót opisany został w zapytaniu ofertowym, projektach budowlanych i/lub wykonawczych, specyfikacjach technicznych wykonania i odbioru robót budowlanych, stanowiących podstawę do kalkulacji ceny ofertowej. Przedmiary robót stanowią podstawę do sporządzenia oferty. </w:t>
      </w:r>
    </w:p>
    <w:p w:rsidR="00E36D6F" w:rsidRPr="00936620" w:rsidRDefault="00E36D6F" w:rsidP="00396AA3">
      <w:pPr>
        <w:numPr>
          <w:ilvl w:val="0"/>
          <w:numId w:val="12"/>
        </w:numPr>
        <w:autoSpaceDE w:val="0"/>
        <w:autoSpaceDN w:val="0"/>
        <w:adjustRightInd w:val="0"/>
        <w:spacing w:after="0" w:line="360" w:lineRule="auto"/>
        <w:jc w:val="both"/>
        <w:rPr>
          <w:rFonts w:ascii="Times New Roman" w:eastAsia="Times New Roman" w:hAnsi="Times New Roman"/>
          <w:sz w:val="24"/>
          <w:szCs w:val="24"/>
          <w:lang w:eastAsia="pl-PL"/>
        </w:rPr>
      </w:pPr>
      <w:r w:rsidRPr="00936620">
        <w:rPr>
          <w:rFonts w:ascii="Times New Roman" w:eastAsia="Times New Roman" w:hAnsi="Times New Roman"/>
          <w:sz w:val="24"/>
          <w:szCs w:val="24"/>
          <w:lang w:eastAsia="pl-PL"/>
        </w:rPr>
        <w:t xml:space="preserve">Wykonawca będzie prowadził roboty w czynnym obiekcie. </w:t>
      </w:r>
    </w:p>
    <w:p w:rsidR="00E36D6F" w:rsidRPr="00A1486E" w:rsidRDefault="00E36D6F" w:rsidP="00396AA3">
      <w:pPr>
        <w:numPr>
          <w:ilvl w:val="0"/>
          <w:numId w:val="12"/>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Wykonawca zobowiązuje się do wykonania  przedmiotu umowy zgodnie z obowiązującymi przepisami, w tym w szczególności przepisami Prawa budowlanego, z Polskimi Normami przenoszącymi normy europejskie lub normy innych państw członkowskich Europejskiego Obszaru Gospodarczego przenoszącego te normy oraz zgodnie z zasadami współczesnej wiedzy technicznej. Wykonawca zobowiązuje się, że zrealizowane przez niego roboty będą odpowiadać potrzebom, dla których są przewidziane oraz będą obejmowały każdą pracę, która jest konieczna dla realizacji przedmiotu umowy.</w:t>
      </w:r>
    </w:p>
    <w:p w:rsidR="00E36D6F" w:rsidRPr="00A1486E" w:rsidRDefault="00E36D6F" w:rsidP="00396AA3">
      <w:pPr>
        <w:numPr>
          <w:ilvl w:val="0"/>
          <w:numId w:val="12"/>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Wykonawca oświadcza, że należycie i wystarczająco dla celów realizacji umowy zapoznał się z dokumentacją projektową, w tym ze specyfikacjami technicznymi wykonania i odbioru robót, przedmiarami i w tym zakresie nie wnosi żadnych uwag.</w:t>
      </w:r>
    </w:p>
    <w:p w:rsidR="00E36D6F" w:rsidRPr="00A1486E" w:rsidRDefault="00E36D6F" w:rsidP="00396AA3">
      <w:pPr>
        <w:numPr>
          <w:ilvl w:val="0"/>
          <w:numId w:val="12"/>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Szczegółowa charakterystyka przedmiotu zamówienia została wskazana w przedmiarach robót, dokumentacji projektowej oraz Specyfikacji Technicznej Wykonania i Odbioru Robót Budowlanych.</w:t>
      </w:r>
    </w:p>
    <w:p w:rsidR="00E36D6F" w:rsidRPr="00A1486E" w:rsidRDefault="00E36D6F" w:rsidP="00581006">
      <w:pPr>
        <w:autoSpaceDE w:val="0"/>
        <w:autoSpaceDN w:val="0"/>
        <w:adjustRightInd w:val="0"/>
        <w:spacing w:after="0" w:line="360" w:lineRule="auto"/>
        <w:jc w:val="center"/>
        <w:rPr>
          <w:rFonts w:ascii="Times New Roman" w:eastAsia="Times New Roman" w:hAnsi="Times New Roman"/>
          <w:b/>
          <w:sz w:val="24"/>
          <w:szCs w:val="24"/>
          <w:lang w:eastAsia="pl-PL"/>
        </w:rPr>
      </w:pPr>
      <w:r w:rsidRPr="00A1486E">
        <w:rPr>
          <w:rFonts w:ascii="Times New Roman" w:eastAsia="Times New Roman" w:hAnsi="Times New Roman"/>
          <w:b/>
          <w:sz w:val="24"/>
          <w:szCs w:val="24"/>
          <w:lang w:eastAsia="pl-PL"/>
        </w:rPr>
        <w:t>§ 2</w:t>
      </w:r>
    </w:p>
    <w:p w:rsidR="00E36D6F" w:rsidRPr="00A1486E" w:rsidRDefault="00E36D6F" w:rsidP="00581006">
      <w:pPr>
        <w:autoSpaceDE w:val="0"/>
        <w:autoSpaceDN w:val="0"/>
        <w:adjustRightInd w:val="0"/>
        <w:spacing w:after="0" w:line="360" w:lineRule="auto"/>
        <w:jc w:val="center"/>
        <w:rPr>
          <w:rFonts w:ascii="Times New Roman" w:eastAsia="Times New Roman" w:hAnsi="Times New Roman"/>
          <w:b/>
          <w:sz w:val="24"/>
          <w:szCs w:val="24"/>
          <w:lang w:eastAsia="pl-PL"/>
        </w:rPr>
      </w:pPr>
      <w:r w:rsidRPr="00A1486E">
        <w:rPr>
          <w:rFonts w:ascii="Times New Roman" w:eastAsia="Times New Roman" w:hAnsi="Times New Roman"/>
          <w:b/>
          <w:sz w:val="24"/>
          <w:szCs w:val="24"/>
          <w:lang w:eastAsia="pl-PL"/>
        </w:rPr>
        <w:t>Termin wykonania zamówienia</w:t>
      </w:r>
    </w:p>
    <w:p w:rsidR="00E36D6F" w:rsidRPr="00CB106F" w:rsidRDefault="00E36D6F" w:rsidP="00396AA3">
      <w:pPr>
        <w:numPr>
          <w:ilvl w:val="0"/>
          <w:numId w:val="11"/>
        </w:numPr>
        <w:autoSpaceDE w:val="0"/>
        <w:autoSpaceDN w:val="0"/>
        <w:adjustRightInd w:val="0"/>
        <w:spacing w:after="0" w:line="360" w:lineRule="auto"/>
        <w:jc w:val="both"/>
        <w:rPr>
          <w:rFonts w:ascii="Times New Roman" w:eastAsia="Times New Roman" w:hAnsi="Times New Roman"/>
          <w:sz w:val="24"/>
          <w:szCs w:val="24"/>
          <w:lang w:eastAsia="pl-PL"/>
        </w:rPr>
      </w:pPr>
      <w:r w:rsidRPr="00CB106F">
        <w:rPr>
          <w:rFonts w:ascii="Times New Roman" w:eastAsia="Times New Roman" w:hAnsi="Times New Roman"/>
          <w:sz w:val="24"/>
          <w:szCs w:val="24"/>
          <w:lang w:eastAsia="pl-PL"/>
        </w:rPr>
        <w:t xml:space="preserve">Wykonawca rozpocznie realizację zadania w terminie </w:t>
      </w:r>
      <w:r w:rsidRPr="00CB106F">
        <w:rPr>
          <w:rFonts w:ascii="Times New Roman" w:eastAsia="Times New Roman" w:hAnsi="Times New Roman"/>
          <w:b/>
          <w:sz w:val="24"/>
          <w:szCs w:val="24"/>
          <w:lang w:eastAsia="pl-PL"/>
        </w:rPr>
        <w:t>do</w:t>
      </w:r>
      <w:r w:rsidRPr="00CB106F">
        <w:rPr>
          <w:rFonts w:ascii="Times New Roman" w:eastAsia="Times New Roman" w:hAnsi="Times New Roman"/>
          <w:sz w:val="24"/>
          <w:szCs w:val="24"/>
          <w:lang w:eastAsia="pl-PL"/>
        </w:rPr>
        <w:t xml:space="preserve"> </w:t>
      </w:r>
      <w:r w:rsidRPr="00CB106F">
        <w:rPr>
          <w:rFonts w:ascii="Times New Roman" w:eastAsia="Times New Roman" w:hAnsi="Times New Roman"/>
          <w:b/>
          <w:sz w:val="24"/>
          <w:szCs w:val="24"/>
          <w:lang w:eastAsia="pl-PL"/>
        </w:rPr>
        <w:t xml:space="preserve">5 dni </w:t>
      </w:r>
      <w:r w:rsidRPr="00CB106F">
        <w:rPr>
          <w:rFonts w:ascii="Times New Roman" w:eastAsia="Times New Roman" w:hAnsi="Times New Roman"/>
          <w:sz w:val="24"/>
          <w:szCs w:val="24"/>
          <w:lang w:eastAsia="pl-PL"/>
        </w:rPr>
        <w:t xml:space="preserve">od daty protokolarnego przekazania przez Zamawiającego placu budowy. </w:t>
      </w:r>
    </w:p>
    <w:p w:rsidR="00E36D6F" w:rsidRPr="00A1486E" w:rsidRDefault="00E36D6F" w:rsidP="00396AA3">
      <w:pPr>
        <w:numPr>
          <w:ilvl w:val="0"/>
          <w:numId w:val="11"/>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xml:space="preserve">Termin wykonania przedmiotowego zamówienia: </w:t>
      </w:r>
      <w:r w:rsidRPr="00A1486E">
        <w:rPr>
          <w:rFonts w:ascii="Times New Roman" w:eastAsia="Times New Roman" w:hAnsi="Times New Roman"/>
          <w:b/>
          <w:sz w:val="24"/>
          <w:szCs w:val="24"/>
          <w:lang w:eastAsia="pl-PL"/>
        </w:rPr>
        <w:t xml:space="preserve">do </w:t>
      </w:r>
      <w:r w:rsidR="00F84848">
        <w:rPr>
          <w:rFonts w:ascii="Times New Roman" w:eastAsia="Times New Roman" w:hAnsi="Times New Roman"/>
          <w:b/>
          <w:sz w:val="24"/>
          <w:szCs w:val="24"/>
          <w:lang w:eastAsia="pl-PL"/>
        </w:rPr>
        <w:t>31 lipca</w:t>
      </w:r>
      <w:r w:rsidRPr="00A1486E">
        <w:rPr>
          <w:rFonts w:ascii="Times New Roman" w:eastAsia="Times New Roman" w:hAnsi="Times New Roman"/>
          <w:b/>
          <w:sz w:val="24"/>
          <w:szCs w:val="24"/>
          <w:lang w:eastAsia="pl-PL"/>
        </w:rPr>
        <w:t xml:space="preserve"> 2018 roku</w:t>
      </w:r>
      <w:r w:rsidRPr="00A1486E">
        <w:rPr>
          <w:rFonts w:ascii="Times New Roman" w:eastAsia="Times New Roman" w:hAnsi="Times New Roman"/>
          <w:sz w:val="24"/>
          <w:szCs w:val="24"/>
          <w:lang w:eastAsia="pl-PL"/>
        </w:rPr>
        <w:t>.</w:t>
      </w:r>
    </w:p>
    <w:p w:rsidR="00E36D6F" w:rsidRPr="00A1486E" w:rsidRDefault="00E36D6F" w:rsidP="00581006">
      <w:pPr>
        <w:autoSpaceDE w:val="0"/>
        <w:autoSpaceDN w:val="0"/>
        <w:adjustRightInd w:val="0"/>
        <w:spacing w:after="0" w:line="360" w:lineRule="auto"/>
        <w:jc w:val="center"/>
        <w:rPr>
          <w:rFonts w:ascii="Times New Roman" w:eastAsia="Times New Roman" w:hAnsi="Times New Roman"/>
          <w:b/>
          <w:sz w:val="24"/>
          <w:szCs w:val="24"/>
          <w:lang w:eastAsia="pl-PL"/>
        </w:rPr>
      </w:pPr>
      <w:r w:rsidRPr="00A1486E">
        <w:rPr>
          <w:rFonts w:ascii="Times New Roman" w:eastAsia="Times New Roman" w:hAnsi="Times New Roman"/>
          <w:b/>
          <w:sz w:val="24"/>
          <w:szCs w:val="24"/>
          <w:lang w:eastAsia="pl-PL"/>
        </w:rPr>
        <w:t>§ 3</w:t>
      </w:r>
    </w:p>
    <w:p w:rsidR="00E36D6F" w:rsidRPr="00A1486E" w:rsidRDefault="00E36D6F" w:rsidP="00581006">
      <w:pPr>
        <w:autoSpaceDE w:val="0"/>
        <w:autoSpaceDN w:val="0"/>
        <w:adjustRightInd w:val="0"/>
        <w:spacing w:after="0" w:line="360" w:lineRule="auto"/>
        <w:jc w:val="center"/>
        <w:rPr>
          <w:rFonts w:ascii="Times New Roman" w:eastAsia="Times New Roman" w:hAnsi="Times New Roman"/>
          <w:b/>
          <w:sz w:val="24"/>
          <w:szCs w:val="24"/>
          <w:lang w:eastAsia="pl-PL"/>
        </w:rPr>
      </w:pPr>
      <w:r w:rsidRPr="00A1486E">
        <w:rPr>
          <w:rFonts w:ascii="Times New Roman" w:eastAsia="Times New Roman" w:hAnsi="Times New Roman"/>
          <w:b/>
          <w:sz w:val="24"/>
          <w:szCs w:val="24"/>
          <w:lang w:eastAsia="pl-PL"/>
        </w:rPr>
        <w:t>Obowiązki Zamawiającego</w:t>
      </w:r>
    </w:p>
    <w:p w:rsidR="00E36D6F" w:rsidRPr="00A1486E" w:rsidRDefault="00E36D6F" w:rsidP="00396AA3">
      <w:pPr>
        <w:numPr>
          <w:ilvl w:val="0"/>
          <w:numId w:val="5"/>
        </w:numPr>
        <w:autoSpaceDE w:val="0"/>
        <w:autoSpaceDN w:val="0"/>
        <w:adjustRightInd w:val="0"/>
        <w:spacing w:after="0" w:line="360" w:lineRule="auto"/>
        <w:jc w:val="both"/>
        <w:rPr>
          <w:rFonts w:ascii="Times New Roman" w:eastAsia="Times New Roman" w:hAnsi="Times New Roman"/>
          <w:b/>
          <w:sz w:val="24"/>
          <w:szCs w:val="24"/>
          <w:lang w:eastAsia="pl-PL"/>
        </w:rPr>
      </w:pPr>
      <w:r w:rsidRPr="00A1486E">
        <w:rPr>
          <w:rFonts w:ascii="Times New Roman" w:eastAsia="Times New Roman" w:hAnsi="Times New Roman"/>
          <w:sz w:val="24"/>
          <w:szCs w:val="24"/>
          <w:lang w:eastAsia="pl-PL"/>
        </w:rPr>
        <w:lastRenderedPageBreak/>
        <w:t xml:space="preserve">Obowiązki Zamawiającego realizować będzie wyznaczona w tym celu jednostka organizacyjna gminy: </w:t>
      </w:r>
      <w:r w:rsidRPr="00A1486E">
        <w:rPr>
          <w:rFonts w:ascii="Times New Roman" w:eastAsia="Times New Roman" w:hAnsi="Times New Roman"/>
          <w:b/>
          <w:sz w:val="24"/>
          <w:szCs w:val="24"/>
          <w:lang w:eastAsia="pl-PL"/>
        </w:rPr>
        <w:t>Gminny Zakład Gospodarki Komunalnej w Mińsku Mazowieckim ul. J. Chełmońskiego 14 05-300 Mińsk Mazowiecki.</w:t>
      </w:r>
    </w:p>
    <w:p w:rsidR="00E36D6F" w:rsidRPr="00A1486E" w:rsidRDefault="00E36D6F" w:rsidP="00396AA3">
      <w:pPr>
        <w:numPr>
          <w:ilvl w:val="0"/>
          <w:numId w:val="5"/>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Do obowiązków Zamawiającego należy:</w:t>
      </w:r>
    </w:p>
    <w:p w:rsidR="00E36D6F" w:rsidRPr="00A1486E" w:rsidRDefault="00E36D6F" w:rsidP="00396AA3">
      <w:pPr>
        <w:numPr>
          <w:ilvl w:val="1"/>
          <w:numId w:val="5"/>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Przekazanie Wykonawcy dokumentacji technicznej, specyfikacji technicznych wykonania i odbioru robót, dzienników budowy wraz z pozwoleniem na budowę, protokołem przekazania w terminie uzgodnionym przez strony;</w:t>
      </w:r>
    </w:p>
    <w:p w:rsidR="00E36D6F" w:rsidRPr="00A1486E" w:rsidRDefault="00E36D6F" w:rsidP="00396AA3">
      <w:pPr>
        <w:numPr>
          <w:ilvl w:val="1"/>
          <w:numId w:val="5"/>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xml:space="preserve">Zapewnienie na swój koszt Inspektora Nadzoru; </w:t>
      </w:r>
    </w:p>
    <w:p w:rsidR="00E36D6F" w:rsidRPr="00A1486E" w:rsidRDefault="00E36D6F" w:rsidP="00396AA3">
      <w:pPr>
        <w:numPr>
          <w:ilvl w:val="1"/>
          <w:numId w:val="5"/>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Wprowadzenie i protokolarne przekazanie terenu budowy Wykonawcy w terminie do 14 dni licząc od dnia podpisania umowy;</w:t>
      </w:r>
    </w:p>
    <w:p w:rsidR="00E36D6F" w:rsidRPr="00A1486E" w:rsidRDefault="00E36D6F" w:rsidP="00396AA3">
      <w:pPr>
        <w:numPr>
          <w:ilvl w:val="1"/>
          <w:numId w:val="5"/>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Odebranie przedmiotu Umowy po sprawdzeniu jego należytego wykonania;</w:t>
      </w:r>
    </w:p>
    <w:p w:rsidR="00E36D6F" w:rsidRPr="00A1486E" w:rsidRDefault="00E36D6F" w:rsidP="00396AA3">
      <w:pPr>
        <w:numPr>
          <w:ilvl w:val="1"/>
          <w:numId w:val="5"/>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Terminowa zapłata wynagrodzenia za wykonane i odebrane prace;</w:t>
      </w:r>
    </w:p>
    <w:p w:rsidR="00E36D6F" w:rsidRPr="00A1486E" w:rsidRDefault="00E36D6F" w:rsidP="00396AA3">
      <w:pPr>
        <w:numPr>
          <w:ilvl w:val="1"/>
          <w:numId w:val="5"/>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Przekazanie Wykonawcy wzoru harmonogramu rzeczowo-finansowego, o którym mowa w §2 ust. 4, w ciągu 5 dni od dnia podpisania umowy.</w:t>
      </w:r>
    </w:p>
    <w:p w:rsidR="00E36D6F" w:rsidRPr="00A1486E" w:rsidRDefault="00E36D6F" w:rsidP="00581006">
      <w:pPr>
        <w:autoSpaceDE w:val="0"/>
        <w:autoSpaceDN w:val="0"/>
        <w:adjustRightInd w:val="0"/>
        <w:spacing w:after="0" w:line="360" w:lineRule="auto"/>
        <w:jc w:val="center"/>
        <w:rPr>
          <w:rFonts w:ascii="Times New Roman" w:eastAsia="Times New Roman" w:hAnsi="Times New Roman"/>
          <w:b/>
          <w:sz w:val="24"/>
          <w:szCs w:val="24"/>
          <w:lang w:eastAsia="pl-PL"/>
        </w:rPr>
      </w:pPr>
      <w:r w:rsidRPr="00A1486E">
        <w:rPr>
          <w:rFonts w:ascii="Times New Roman" w:eastAsia="Times New Roman" w:hAnsi="Times New Roman"/>
          <w:b/>
          <w:sz w:val="24"/>
          <w:szCs w:val="24"/>
          <w:lang w:eastAsia="pl-PL"/>
        </w:rPr>
        <w:t>§ 4</w:t>
      </w:r>
    </w:p>
    <w:p w:rsidR="00E36D6F" w:rsidRPr="00A1486E" w:rsidRDefault="00E36D6F" w:rsidP="00581006">
      <w:pPr>
        <w:autoSpaceDE w:val="0"/>
        <w:autoSpaceDN w:val="0"/>
        <w:adjustRightInd w:val="0"/>
        <w:spacing w:after="0" w:line="360" w:lineRule="auto"/>
        <w:jc w:val="center"/>
        <w:rPr>
          <w:rFonts w:ascii="Times New Roman" w:eastAsia="Times New Roman" w:hAnsi="Times New Roman"/>
          <w:b/>
          <w:sz w:val="24"/>
          <w:szCs w:val="24"/>
          <w:lang w:eastAsia="pl-PL"/>
        </w:rPr>
      </w:pPr>
      <w:r w:rsidRPr="00A1486E">
        <w:rPr>
          <w:rFonts w:ascii="Times New Roman" w:eastAsia="Times New Roman" w:hAnsi="Times New Roman"/>
          <w:b/>
          <w:sz w:val="24"/>
          <w:szCs w:val="24"/>
          <w:lang w:eastAsia="pl-PL"/>
        </w:rPr>
        <w:t>Obowiązki Wykonawcy</w:t>
      </w:r>
    </w:p>
    <w:p w:rsidR="00E36D6F" w:rsidRPr="00A1486E" w:rsidRDefault="00E36D6F" w:rsidP="00396AA3">
      <w:pPr>
        <w:numPr>
          <w:ilvl w:val="2"/>
          <w:numId w:val="4"/>
        </w:numPr>
        <w:tabs>
          <w:tab w:val="clear" w:pos="2160"/>
          <w:tab w:val="num" w:pos="426"/>
        </w:tabs>
        <w:autoSpaceDE w:val="0"/>
        <w:autoSpaceDN w:val="0"/>
        <w:adjustRightInd w:val="0"/>
        <w:spacing w:after="0" w:line="360" w:lineRule="auto"/>
        <w:ind w:left="426"/>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Do obowiązków Wykonawcy należy:</w:t>
      </w:r>
    </w:p>
    <w:p w:rsidR="00E36D6F" w:rsidRPr="00A1486E" w:rsidRDefault="00E36D6F" w:rsidP="00396AA3">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Prawidłowe wykonanie wszystkich prac związanych z realizacją przedmiotu umowy w zakresie umożliwiającym uzyskanie, zgodnie z przepisami prawa budowlanego, pozwolenia na użytkowanie oraz użytkowanie tych obiektów zgodnie z ich przeznaczeniem.</w:t>
      </w:r>
    </w:p>
    <w:p w:rsidR="00E36D6F" w:rsidRPr="004F3C6F" w:rsidRDefault="00E36D6F" w:rsidP="00396AA3">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4F3C6F">
        <w:rPr>
          <w:rFonts w:ascii="Times New Roman" w:eastAsia="Times New Roman" w:hAnsi="Times New Roman"/>
          <w:sz w:val="24"/>
          <w:szCs w:val="24"/>
          <w:lang w:eastAsia="pl-PL"/>
        </w:rPr>
        <w:t>Uzyskanie w imieniu Zamawiającego od Państwowego Powiatowego Inspektora Sanitarnego pozytywnej oceny higienicznej materiałów i wyrobów używanych do uzdatniania i dystrybucji wody. Ocenę należy uzyskać oraz przekazać do Zamawiającego przed planowanym wbudowaniem materiałów w instalację uzdatniania i dystrybucji wody.</w:t>
      </w:r>
    </w:p>
    <w:p w:rsidR="00E36D6F" w:rsidRPr="00A1486E" w:rsidRDefault="00E36D6F" w:rsidP="00396AA3">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xml:space="preserve">Zgodnie z Rozporządzeniem Ministra Infrastruktury z dnia 26 czerwca 2002 r. w </w:t>
      </w:r>
      <w:r w:rsidRPr="00A1486E">
        <w:rPr>
          <w:rFonts w:ascii="Times New Roman" w:eastAsia="Times New Roman" w:hAnsi="Times New Roman"/>
          <w:i/>
          <w:iCs/>
          <w:sz w:val="24"/>
          <w:szCs w:val="24"/>
          <w:lang w:eastAsia="pl-PL"/>
        </w:rPr>
        <w:t>sprawie dziennika budowy</w:t>
      </w:r>
      <w:r w:rsidRPr="00A1486E">
        <w:rPr>
          <w:rFonts w:ascii="Times New Roman" w:eastAsia="Times New Roman" w:hAnsi="Times New Roman"/>
          <w:sz w:val="24"/>
          <w:szCs w:val="24"/>
          <w:lang w:eastAsia="pl-PL"/>
        </w:rPr>
        <w:t xml:space="preserve">, </w:t>
      </w:r>
      <w:r w:rsidRPr="00A1486E">
        <w:rPr>
          <w:rFonts w:ascii="Times New Roman" w:eastAsia="Times New Roman" w:hAnsi="Times New Roman"/>
          <w:i/>
          <w:iCs/>
          <w:sz w:val="24"/>
          <w:szCs w:val="24"/>
          <w:lang w:eastAsia="pl-PL"/>
        </w:rPr>
        <w:t>montażu</w:t>
      </w:r>
      <w:r w:rsidRPr="00A1486E">
        <w:rPr>
          <w:rFonts w:ascii="Times New Roman" w:eastAsia="Times New Roman" w:hAnsi="Times New Roman"/>
          <w:i/>
          <w:sz w:val="24"/>
          <w:szCs w:val="24"/>
          <w:lang w:eastAsia="pl-PL"/>
        </w:rPr>
        <w:t xml:space="preserve"> i</w:t>
      </w:r>
      <w:r w:rsidRPr="00A1486E">
        <w:rPr>
          <w:rFonts w:ascii="Times New Roman" w:eastAsia="Times New Roman" w:hAnsi="Times New Roman"/>
          <w:sz w:val="24"/>
          <w:szCs w:val="24"/>
          <w:lang w:eastAsia="pl-PL"/>
        </w:rPr>
        <w:t xml:space="preserve"> </w:t>
      </w:r>
      <w:r w:rsidRPr="00A1486E">
        <w:rPr>
          <w:rFonts w:ascii="Times New Roman" w:eastAsia="Times New Roman" w:hAnsi="Times New Roman"/>
          <w:i/>
          <w:sz w:val="24"/>
          <w:szCs w:val="24"/>
          <w:lang w:eastAsia="pl-PL"/>
        </w:rPr>
        <w:t>rozbiórki, tablicy informacyjnej oraz ogłoszenia zawierającego dane dotyczące bezpieczeństwa pracy i ochrony zdrowia</w:t>
      </w:r>
      <w:r w:rsidRPr="00A1486E">
        <w:rPr>
          <w:rFonts w:ascii="Times New Roman" w:eastAsia="Times New Roman" w:hAnsi="Times New Roman"/>
          <w:sz w:val="24"/>
          <w:szCs w:val="24"/>
          <w:lang w:eastAsia="pl-PL"/>
        </w:rPr>
        <w:t xml:space="preserve"> oznakować miejsca budowy poprzez wystawienie Tablicy informacyjnej oraz ogłoszenia zgodnego z ww. rozporządzeniem</w:t>
      </w:r>
    </w:p>
    <w:p w:rsidR="00E36D6F" w:rsidRPr="00A1486E" w:rsidRDefault="00E36D6F" w:rsidP="00396AA3">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Przejęcie terenu robót od Zamawiającego;</w:t>
      </w:r>
    </w:p>
    <w:p w:rsidR="00E36D6F" w:rsidRPr="00A1486E" w:rsidRDefault="00E36D6F" w:rsidP="00396AA3">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xml:space="preserve">Opracowanie planu zagospodarowania budowy z uwzględnieniem obowiązku zabezpieczenia nieprzerwanych dostaw wody na potrzeby rozbioru przez wodociąg </w:t>
      </w:r>
      <w:r w:rsidRPr="00A1486E">
        <w:rPr>
          <w:rFonts w:ascii="Times New Roman" w:eastAsia="Times New Roman" w:hAnsi="Times New Roman"/>
          <w:sz w:val="24"/>
          <w:szCs w:val="24"/>
          <w:lang w:eastAsia="pl-PL"/>
        </w:rPr>
        <w:lastRenderedPageBreak/>
        <w:t xml:space="preserve">gminny przez cały okres realizacji umowy i uzgodnienie go ze służbami zamawiającego. </w:t>
      </w:r>
    </w:p>
    <w:p w:rsidR="00E36D6F" w:rsidRPr="00A1486E" w:rsidRDefault="00E36D6F" w:rsidP="00396AA3">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Zorganizowanie placu budowy, w tym wykonanie dróg i komunikacji, ogrodzeń, instalacji, zabudowań prowizorycznych i wszystkich innych czynności niezbędnych do właściwego wykonania robót.</w:t>
      </w:r>
    </w:p>
    <w:p w:rsidR="00E36D6F" w:rsidRPr="00A1486E" w:rsidRDefault="00E36D6F" w:rsidP="00396AA3">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xml:space="preserve"> Zabezpieczenie terenu przed dostępem osób nieuprawnionych, zapewnienie ochrony znajdującego się na nim mienia, oznakowanie prowadzonych robót, dbanie o stan techniczny i prawidłowość oznakowania przez cały czas trwania realizacji robót budowlanych, zapewnienie w bezpieczny sposób, ciągłość ruchu drogowego na wszystkich drogach, chodnikach i parkingach zlokalizowanych wokół terenu przeznaczonego pod budowę, używanych lub przecinanych przez niego podczas prowadzenia robót oraz uzyskanie wszystkich niezbędnych do tego celu uzgodnień i pozwoleń, zapewnienie dostępu do prywatnych obszarów położonych w pobliżu placu budowy. </w:t>
      </w:r>
    </w:p>
    <w:p w:rsidR="00E36D6F" w:rsidRPr="00A1486E" w:rsidRDefault="00E36D6F" w:rsidP="00396AA3">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xml:space="preserve">Odpowiedzialność przed odpowiednimi służbami za użytkowanie dróg publicznych w związku z realizacją niniejszej umowy oraz ponoszenie pełnej odpowiedzialności za teren budowy od chwili przejęcia placu budowy. </w:t>
      </w:r>
    </w:p>
    <w:p w:rsidR="00E36D6F" w:rsidRPr="00A1486E" w:rsidRDefault="00E36D6F" w:rsidP="00396AA3">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Wynajęcie, urządzenie i utrzymanie na swój koszt terenu pod zaplecze budowy wraz z oświetleniem i ogrodzeniem terenu budowy, zapewnienie ochrony znajdującego się na nim mienia oraz zapewnienie warunków bezpieczeństwa;</w:t>
      </w:r>
    </w:p>
    <w:p w:rsidR="00E36D6F" w:rsidRPr="00A1486E" w:rsidRDefault="00E36D6F" w:rsidP="00396AA3">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Uporządkowanie terenu zaplecza i placu budowy po zakończeniu robót;</w:t>
      </w:r>
    </w:p>
    <w:p w:rsidR="00E36D6F" w:rsidRPr="00A1486E" w:rsidRDefault="00E36D6F" w:rsidP="00396AA3">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Dokonanie wspólnie z Zamawiającym inwentaryzacji technicznej stanu technicznego terenu objętego inwestycją w celu stwierdzenia przy odbiorze czy stan ten nie uległ pogorszeniu;</w:t>
      </w:r>
    </w:p>
    <w:p w:rsidR="00E36D6F" w:rsidRPr="00A1486E" w:rsidRDefault="00E36D6F" w:rsidP="00396AA3">
      <w:pPr>
        <w:numPr>
          <w:ilvl w:val="0"/>
          <w:numId w:val="6"/>
        </w:numPr>
        <w:tabs>
          <w:tab w:val="num" w:pos="360"/>
        </w:tabs>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Wykonanie przedmiotu umowy z materiałów odpowiadających wymaganiom określonym w art. 10 ustawy z dnia 7 lipca 1994 r. Prawo budowlane oraz okazania, na każde żądanie Zamawiającego, certyfikatów zgodności z polską normą lub aprobatą techniczną każdego używanego na budowie wyrobu;</w:t>
      </w:r>
    </w:p>
    <w:p w:rsidR="00E36D6F" w:rsidRPr="00A1486E" w:rsidRDefault="00E36D6F" w:rsidP="00396AA3">
      <w:pPr>
        <w:numPr>
          <w:ilvl w:val="0"/>
          <w:numId w:val="6"/>
        </w:numPr>
        <w:tabs>
          <w:tab w:val="num" w:pos="360"/>
        </w:tabs>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Zapewnienie na własny koszt transportu odpadów do miejsc ich wykorzystania lub utylizacji, łącznie z kosztami utylizacji;</w:t>
      </w:r>
    </w:p>
    <w:p w:rsidR="00E36D6F" w:rsidRPr="00A1486E" w:rsidRDefault="00E36D6F" w:rsidP="00396AA3">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Jako wytwarzający odpady – do przestrzegania przepisów prawnych wynikających z następujących ustaw:</w:t>
      </w:r>
    </w:p>
    <w:p w:rsidR="00E36D6F" w:rsidRPr="00A1486E" w:rsidRDefault="00E36D6F" w:rsidP="00396AA3">
      <w:pPr>
        <w:numPr>
          <w:ilvl w:val="1"/>
          <w:numId w:val="6"/>
        </w:numPr>
        <w:tabs>
          <w:tab w:val="clear" w:pos="1440"/>
          <w:tab w:val="num" w:pos="1276"/>
        </w:tabs>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Ustawy z dnia 27.04.2001r. Prawo ochrony środowiska (Dz. U. z 2017 r., poz. 519  ze zm.),</w:t>
      </w:r>
    </w:p>
    <w:p w:rsidR="00E36D6F" w:rsidRPr="00A1486E" w:rsidRDefault="00E36D6F" w:rsidP="00396AA3">
      <w:pPr>
        <w:numPr>
          <w:ilvl w:val="1"/>
          <w:numId w:val="6"/>
        </w:numPr>
        <w:tabs>
          <w:tab w:val="clear" w:pos="1440"/>
          <w:tab w:val="num" w:pos="1276"/>
        </w:tabs>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lastRenderedPageBreak/>
        <w:t>Ustawy z dnia 14.12.2012r. o odpadach (Dz. U. z 2016 r., poz. 1987 ze zm.)</w:t>
      </w:r>
    </w:p>
    <w:p w:rsidR="00E36D6F" w:rsidRPr="00A1486E" w:rsidRDefault="00E36D6F" w:rsidP="00396AA3">
      <w:pPr>
        <w:numPr>
          <w:ilvl w:val="1"/>
          <w:numId w:val="6"/>
        </w:numPr>
        <w:tabs>
          <w:tab w:val="clear" w:pos="1440"/>
          <w:tab w:val="num" w:pos="1276"/>
        </w:tabs>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Powołane przepisy prawne Wykonawca zobowiązuje się stosować z uwzględnieniem ewentualnych zmian stanu prawnego w tym zakresie;</w:t>
      </w:r>
    </w:p>
    <w:p w:rsidR="00E36D6F" w:rsidRPr="00A1486E" w:rsidRDefault="00E36D6F" w:rsidP="00396AA3">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xml:space="preserve">Stosować metody pracy pozwalające na odzysk wartościowych materiałów w trakcie prowadzenia prac. Wykonawca zapewni aby tymczasowo składowane materiały z odzysku były zabezpieczone przed zniszczeniem, zachowały swoją jakość i właściwości. Wszystkie materiały z odzysku, nie przewidziane do ponownego wbudowania stanowią własność Zamawiającego. Wykonawca zobowiązany jest przekazać je Zamawiającemu protokołem zdawczo-odbiorczym. </w:t>
      </w:r>
    </w:p>
    <w:p w:rsidR="00E36D6F" w:rsidRPr="00A1486E" w:rsidRDefault="00E36D6F" w:rsidP="00396AA3">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xml:space="preserve">Prowadzenie dokumentacji budowy, o której mowa w prawie budowlanym, w tym dziennika budowy i udostępnianie go zamawiającemu oraz innym upoważnionym osobom lub organom celem dokonywania wpisów i potwierdzeń. </w:t>
      </w:r>
    </w:p>
    <w:p w:rsidR="00E36D6F" w:rsidRPr="00A1486E" w:rsidRDefault="00E36D6F" w:rsidP="00396AA3">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Przygotowanie obiektów i wymaganych dokumentów we wszystkich branżach (łącznie z dokumentacją powykonawczą oraz inwentaryzacją geodezyjną) do dokonania odbioru przez zamawiającego wraz z instrukcją konserwacji wykonanych obiektów, w tym:</w:t>
      </w:r>
    </w:p>
    <w:p w:rsidR="00E36D6F" w:rsidRPr="00A1486E" w:rsidRDefault="00E36D6F" w:rsidP="00396AA3">
      <w:pPr>
        <w:numPr>
          <w:ilvl w:val="1"/>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Dokonanie rozruchu technologicznego stacji uzdatniania wody.</w:t>
      </w:r>
    </w:p>
    <w:p w:rsidR="00E36D6F" w:rsidRPr="00A1486E" w:rsidRDefault="00E36D6F" w:rsidP="00396AA3">
      <w:pPr>
        <w:numPr>
          <w:ilvl w:val="1"/>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xml:space="preserve">Zgłaszanie obiektów i robót do odbioru. </w:t>
      </w:r>
    </w:p>
    <w:p w:rsidR="00E36D6F" w:rsidRPr="00A1486E" w:rsidRDefault="00E36D6F" w:rsidP="00396AA3">
      <w:pPr>
        <w:numPr>
          <w:ilvl w:val="0"/>
          <w:numId w:val="6"/>
        </w:numPr>
        <w:tabs>
          <w:tab w:val="num" w:pos="360"/>
        </w:tabs>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E36D6F" w:rsidRPr="00A1486E" w:rsidRDefault="00E36D6F" w:rsidP="00396AA3">
      <w:pPr>
        <w:numPr>
          <w:ilvl w:val="0"/>
          <w:numId w:val="6"/>
        </w:numPr>
        <w:tabs>
          <w:tab w:val="num" w:pos="360"/>
        </w:tabs>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xml:space="preserve">Terminowe wykonanie i przekazanie do eksploatacji przedmiotu umowy; </w:t>
      </w:r>
    </w:p>
    <w:p w:rsidR="00E36D6F" w:rsidRPr="00A1486E" w:rsidRDefault="00E36D6F" w:rsidP="00396AA3">
      <w:pPr>
        <w:numPr>
          <w:ilvl w:val="0"/>
          <w:numId w:val="6"/>
        </w:numPr>
        <w:tabs>
          <w:tab w:val="num" w:pos="360"/>
        </w:tabs>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Ponoszenie pełnej odpowiedzialności za stosowanie i bezpieczeństwo wszelkich działań prowadzonych na terenie robót i poza nim, a związanych z wykonaniem przedmiotu umowy;</w:t>
      </w:r>
    </w:p>
    <w:p w:rsidR="00E36D6F" w:rsidRPr="00A1486E" w:rsidRDefault="00E36D6F" w:rsidP="00396AA3">
      <w:pPr>
        <w:numPr>
          <w:ilvl w:val="0"/>
          <w:numId w:val="6"/>
        </w:numPr>
        <w:tabs>
          <w:tab w:val="num" w:pos="360"/>
        </w:tabs>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Ponoszenie pełnej odpowiedzialności za szkody oraz następstwa nieszczęśliwych wypadków pracowników i osób trzecich, powstałe w związku z prowadzonymi robotami, w tym także ruchem pojazdów;</w:t>
      </w:r>
    </w:p>
    <w:p w:rsidR="00E36D6F" w:rsidRPr="00A1486E" w:rsidRDefault="00E36D6F" w:rsidP="00396AA3">
      <w:pPr>
        <w:numPr>
          <w:ilvl w:val="0"/>
          <w:numId w:val="6"/>
        </w:numPr>
        <w:tabs>
          <w:tab w:val="num" w:pos="360"/>
        </w:tabs>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E36D6F" w:rsidRPr="00A1486E" w:rsidRDefault="00E36D6F" w:rsidP="00396AA3">
      <w:pPr>
        <w:numPr>
          <w:ilvl w:val="0"/>
          <w:numId w:val="6"/>
        </w:numPr>
        <w:tabs>
          <w:tab w:val="num" w:pos="360"/>
        </w:tabs>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lastRenderedPageBreak/>
        <w:t>Zabezpieczenie instalacji, urządzeń i obiektów na terenie robót i w jej bezpośrednim otoczeniu, przed ich zniszczeniem lub uszkodzeniem w trakcie wykonywania robót;</w:t>
      </w:r>
    </w:p>
    <w:p w:rsidR="00E36D6F" w:rsidRPr="00A1486E" w:rsidRDefault="00E36D6F" w:rsidP="00396AA3">
      <w:pPr>
        <w:numPr>
          <w:ilvl w:val="0"/>
          <w:numId w:val="6"/>
        </w:numPr>
        <w:tabs>
          <w:tab w:val="num" w:pos="360"/>
        </w:tabs>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Dbanie o porządek na terenie robót oraz utrzymywanie terenu robót w należytym stanie i porządku oraz w stanie wolnym od przeszkód komunikacyjnych;</w:t>
      </w:r>
    </w:p>
    <w:p w:rsidR="00E36D6F" w:rsidRPr="00A1486E" w:rsidRDefault="00E36D6F" w:rsidP="00396AA3">
      <w:pPr>
        <w:numPr>
          <w:ilvl w:val="0"/>
          <w:numId w:val="6"/>
        </w:numPr>
        <w:tabs>
          <w:tab w:val="num" w:pos="360"/>
        </w:tabs>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Uporządkowanie terenu budowy po zakończeniu robót, zaplecza budowy, jak również terenów sąsiadujących zajętych lub użytkowanych przez Wykonawcę w tym dokonania na własny koszt odtworzenia zniszczonych lub uszkodzonych w wyniku prowadzonych prac obiektów, fragmentów terenu dróg, nawierzchni lub instalacji;</w:t>
      </w:r>
    </w:p>
    <w:p w:rsidR="00E36D6F" w:rsidRPr="00A1486E" w:rsidRDefault="00E36D6F" w:rsidP="00396AA3">
      <w:pPr>
        <w:numPr>
          <w:ilvl w:val="0"/>
          <w:numId w:val="6"/>
        </w:numPr>
        <w:tabs>
          <w:tab w:val="num" w:pos="360"/>
        </w:tabs>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Kompletowanie w trakcie realizacji robót wszelkiej dokumentacji zgodnie z przepisami Prawa budowlanego oraz przygotowanie do odbioru końcowego kompletu protokołów niezbędnych przy odbiorze;</w:t>
      </w:r>
    </w:p>
    <w:p w:rsidR="00E36D6F" w:rsidRPr="00A1486E" w:rsidRDefault="00E36D6F" w:rsidP="00396AA3">
      <w:pPr>
        <w:numPr>
          <w:ilvl w:val="0"/>
          <w:numId w:val="6"/>
        </w:numPr>
        <w:tabs>
          <w:tab w:val="num" w:pos="360"/>
        </w:tabs>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Usunięcie wszelkich wad i usterek stwierdzonych przez nadzór Zamawiającego w trakcie trwania robót w terminie nie dłuższym niż termin technicznie uzasadniony i konieczny do ich usunięcia;</w:t>
      </w:r>
    </w:p>
    <w:p w:rsidR="00E36D6F" w:rsidRPr="00A1486E" w:rsidRDefault="00E36D6F" w:rsidP="00396AA3">
      <w:pPr>
        <w:numPr>
          <w:ilvl w:val="0"/>
          <w:numId w:val="6"/>
        </w:numPr>
        <w:tabs>
          <w:tab w:val="num" w:pos="360"/>
        </w:tabs>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Ponoszenie wyłącznej odpowiedzialności za wszelkie szkody będące następstwem niewykonania lub nienależytego wykonania przedmiotu umowy, które to szkody Wykonawca zobowiązuje się pokryć w pełnej wysokości;</w:t>
      </w:r>
    </w:p>
    <w:p w:rsidR="00E36D6F" w:rsidRPr="00A1486E" w:rsidRDefault="00E36D6F" w:rsidP="00396AA3">
      <w:pPr>
        <w:numPr>
          <w:ilvl w:val="0"/>
          <w:numId w:val="6"/>
        </w:numPr>
        <w:tabs>
          <w:tab w:val="num" w:pos="360"/>
        </w:tabs>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Posiadanie ubezpieczenia prowadzonej działalności gospodarczej w zakresie realizowanym w ramach niniejszej umowy, przez okres co najmniej od daty podpisania umowy do czasu odbioru końcowego o wartości 1 000 000,00 (słownie: jeden milion zł). Na każde żądanie Zamawiającego Wykonawca jest obowiązany okazać aktualną opłaconą polisę ubezpieczeniową lub inny dokument potwierdzający posiadanie aktualnego ubezpieczenia. Ubezpieczenie musi obejmować co najmniej:</w:t>
      </w:r>
    </w:p>
    <w:p w:rsidR="00E36D6F" w:rsidRPr="00A1486E" w:rsidRDefault="00E36D6F" w:rsidP="00396AA3">
      <w:pPr>
        <w:numPr>
          <w:ilvl w:val="1"/>
          <w:numId w:val="6"/>
        </w:numPr>
        <w:tabs>
          <w:tab w:val="clear" w:pos="1440"/>
          <w:tab w:val="num" w:pos="851"/>
        </w:tabs>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Ubezpieczenie w pełnym zakresie od odpowiedzialności cywilnej kontraktowej w związku z realizacją niniejszej umowy, ubezpieczenia od zniszczenia wszelkiej własności spowodowanego działaniem, zaniechaniem lub niedopatrzeniem pracowników Wykonawcy.</w:t>
      </w:r>
    </w:p>
    <w:p w:rsidR="00E36D6F" w:rsidRPr="00A1486E" w:rsidRDefault="00E36D6F" w:rsidP="00396AA3">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Niezwłoczne informowanie Zamawiającego o problemach technicznych lub okolicznościach, które mogą wpłynąć na jakość robót lub termin zakończenia robót;</w:t>
      </w:r>
    </w:p>
    <w:p w:rsidR="00E36D6F" w:rsidRPr="00A1486E" w:rsidRDefault="00E36D6F" w:rsidP="00396AA3">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Zapewnienie wykonania i kierowania robotami objętymi umową przez osoby posiadające stosowne kwalifikacje zawodowe i uprawnienia budowlane;</w:t>
      </w:r>
    </w:p>
    <w:p w:rsidR="00E36D6F" w:rsidRPr="00A1486E" w:rsidRDefault="00E36D6F" w:rsidP="00396AA3">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Działanie Kierownika budowy (robót) w granicach umocowania określonego w ustawie Prawo budowlane;</w:t>
      </w:r>
    </w:p>
    <w:p w:rsidR="00E36D6F" w:rsidRPr="00A1486E" w:rsidRDefault="00E36D6F" w:rsidP="00396AA3">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lastRenderedPageBreak/>
        <w:t>Ponoszenie wobec Zamawiającego pełnej odpowiedzialności za roboty, dostawy i usługi, które Wykonawca wykonuje przy pomocy podwykonawców, jak za działania własne;</w:t>
      </w:r>
    </w:p>
    <w:p w:rsidR="00E36D6F" w:rsidRPr="00A1486E" w:rsidRDefault="00E36D6F" w:rsidP="00396AA3">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Uzgodnienie wejścia w teren z właścicielami działek objętych zakresem prac – w przypadku wystąpienia takiej konieczności;</w:t>
      </w:r>
    </w:p>
    <w:p w:rsidR="00E36D6F" w:rsidRPr="00A1486E" w:rsidRDefault="00E36D6F" w:rsidP="00396AA3">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Wykonanie przedmiotu umowy z materiałów posiadających odpowiednie wymagane świadectwa jakości i certyfikaty zgodnie z obowiązującymi normami technicznymi oraz opracowaną i dostarczoną Wykonawcy dokumentacją techniczną;</w:t>
      </w:r>
    </w:p>
    <w:p w:rsidR="00E36D6F" w:rsidRPr="00A1486E" w:rsidRDefault="00E36D6F" w:rsidP="00396AA3">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xml:space="preserve"> W przypadku montażu jakichkolwiek urządzeń niezbędnych do prawidłowego funkcjonowania systemu w ramach realizacji niniejszego zamówienia posiadanie pisemnej akceptacji Inspektora Nadzoru.</w:t>
      </w:r>
    </w:p>
    <w:p w:rsidR="00E36D6F" w:rsidRPr="00A1486E" w:rsidRDefault="00E36D6F" w:rsidP="00396AA3">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xml:space="preserve">Wykonawca w ciągu 14 dni od podpisania umowy przedstawi Zamawiającemu do akceptacji harmonogram rzeczowo-finansowy realizacji robót zgodny ze wzorem przekazanym uprzednio przez Zamawiającego, uwzględniający terminy,  o których mowa w § 2. </w:t>
      </w:r>
    </w:p>
    <w:p w:rsidR="00E36D6F" w:rsidRPr="00A1486E" w:rsidRDefault="00E36D6F" w:rsidP="00396AA3">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Wykonawca zobowiązuje się do naprawy wszystkich uszkodzonych w trakcie prowadzenia robót urządzeń w tym: np. kanalizacyjnych, energetycznych, telefonicznych, melioracyjnych, itp.</w:t>
      </w:r>
    </w:p>
    <w:p w:rsidR="00E36D6F" w:rsidRPr="00A1486E" w:rsidRDefault="00E36D6F" w:rsidP="00396AA3">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Wykonawca zobowiązuje się do naprawy zniszczeń na drogach lokalnych użytkowanych w trakcie realizacji robót, a powstałych w wyniku przejazdów ciężkiego sprzętu budowlanego (np. spycharki), zanieczyszczenia nawierzchni gruntem z wykopów, zniszczeń na działkach prywatnych itp.</w:t>
      </w:r>
    </w:p>
    <w:p w:rsidR="00E36D6F" w:rsidRPr="00A1486E" w:rsidRDefault="00E36D6F" w:rsidP="00396AA3">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Wykonawca ma obowiązek zawiadomić Zamawiającego o wykrytych wadach dokumentacji natychmiast po ich wykryciu.</w:t>
      </w:r>
    </w:p>
    <w:p w:rsidR="00E36D6F" w:rsidRPr="00A1486E" w:rsidRDefault="00E36D6F" w:rsidP="00396AA3">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xml:space="preserve"> Wykonawca ma obowiązek zgłosić Zamawiającemu konieczność wykonania robót dodatkowych niezbędnych do wykonania z uwagi na bezpieczeństwo budowy w terminie 3 dni od daty stwierdzenia konieczności ich wykonania.</w:t>
      </w:r>
    </w:p>
    <w:p w:rsidR="00E36D6F" w:rsidRPr="00A1486E" w:rsidRDefault="00E36D6F" w:rsidP="00396AA3">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Wykonawca winien uprzedzić pisemnie Zamawiającego o każdym ryzyku opóźnienia robót powstałym z obowiązków ciążących zarówno na Wykonawcy jak i Zamawiającym.</w:t>
      </w:r>
    </w:p>
    <w:p w:rsidR="00E36D6F" w:rsidRPr="00A1486E" w:rsidRDefault="00E36D6F" w:rsidP="00396AA3">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Wykonawca odpowiada za uszkodzenie widocznych w terenie urządzeń naziemnych i znaków geodezyjnych.</w:t>
      </w:r>
    </w:p>
    <w:p w:rsidR="00E36D6F" w:rsidRDefault="00E36D6F" w:rsidP="00396AA3">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xml:space="preserve">Przekazanie na każde żądanie Zamawiającego wykazu pracowników Wykonawcy, którzy będą brali lub biorą udział w realizacji robót budowlanych przy wykonywaniu </w:t>
      </w:r>
      <w:r w:rsidRPr="00A1486E">
        <w:rPr>
          <w:rFonts w:ascii="Times New Roman" w:eastAsia="Times New Roman" w:hAnsi="Times New Roman"/>
          <w:sz w:val="24"/>
          <w:szCs w:val="24"/>
          <w:lang w:eastAsia="pl-PL"/>
        </w:rPr>
        <w:lastRenderedPageBreak/>
        <w:t>zamówienia celem weryfikacji udziału w zamówieniu niezgłoszonych przez Wykonawcę podwykonawców lub dalszych podwykonawców. Ponadto Zamawiający zastrzega sobie prawo przekazania ww. wykazu odpowiednim Instytucjom Państwowym np. ZUS celem stwierdzenia zgodności przedstawionych przez Wykonawcę informacji ze stanem rzeczywistym.</w:t>
      </w:r>
    </w:p>
    <w:p w:rsidR="00697BD3" w:rsidRPr="00697BD3" w:rsidRDefault="00697BD3" w:rsidP="00396AA3">
      <w:pPr>
        <w:pStyle w:val="Default"/>
        <w:numPr>
          <w:ilvl w:val="0"/>
          <w:numId w:val="6"/>
        </w:numPr>
        <w:spacing w:line="276" w:lineRule="auto"/>
        <w:jc w:val="both"/>
        <w:rPr>
          <w:rFonts w:ascii="Times New Roman" w:eastAsia="Times New Roman" w:hAnsi="Times New Roman" w:cs="Times New Roman"/>
          <w:color w:val="000000" w:themeColor="text1"/>
          <w:lang w:eastAsia="pl-PL"/>
        </w:rPr>
      </w:pPr>
      <w:r w:rsidRPr="00974125">
        <w:rPr>
          <w:rFonts w:ascii="Times New Roman" w:eastAsia="Times New Roman" w:hAnsi="Times New Roman" w:cs="Times New Roman"/>
          <w:b/>
          <w:color w:val="000000" w:themeColor="text1"/>
          <w:lang w:eastAsia="pl-PL"/>
        </w:rPr>
        <w:t xml:space="preserve">konsultowanie </w:t>
      </w:r>
      <w:r w:rsidRPr="00974125">
        <w:rPr>
          <w:rFonts w:ascii="Times New Roman" w:eastAsia="Times New Roman" w:hAnsi="Times New Roman" w:cs="Times New Roman"/>
          <w:b/>
          <w:bCs/>
          <w:color w:val="000000" w:themeColor="text1"/>
          <w:lang w:eastAsia="pl-PL"/>
        </w:rPr>
        <w:t xml:space="preserve">we własnym zakresie rozwiązań w zakresie branży </w:t>
      </w:r>
      <w:r w:rsidRPr="00974125">
        <w:rPr>
          <w:rFonts w:ascii="Times New Roman" w:eastAsia="Times New Roman" w:hAnsi="Times New Roman" w:cs="Times New Roman"/>
          <w:b/>
          <w:bCs/>
          <w:color w:val="000000" w:themeColor="text1"/>
          <w:u w:val="single"/>
          <w:lang w:eastAsia="pl-PL"/>
        </w:rPr>
        <w:t>budowlanej</w:t>
      </w:r>
      <w:r w:rsidRPr="00974125">
        <w:rPr>
          <w:rFonts w:ascii="Times New Roman" w:eastAsia="Times New Roman" w:hAnsi="Times New Roman" w:cs="Times New Roman"/>
          <w:bCs/>
          <w:color w:val="000000" w:themeColor="text1"/>
          <w:lang w:eastAsia="pl-PL"/>
        </w:rPr>
        <w:t xml:space="preserve">, z osobą posiadającą </w:t>
      </w:r>
      <w:r w:rsidRPr="00974125">
        <w:rPr>
          <w:rFonts w:ascii="Times New Roman" w:eastAsia="Times New Roman" w:hAnsi="Times New Roman" w:cs="Times New Roman"/>
          <w:color w:val="000000" w:themeColor="text1"/>
          <w:lang w:eastAsia="pl-PL"/>
        </w:rPr>
        <w:t>odpowiednie doświadczenie oraz uprawnienia wymagane polskim prawem i warunkami umowy w zakresie branży budowlanej</w:t>
      </w:r>
      <w:r w:rsidRPr="00974125">
        <w:rPr>
          <w:rFonts w:ascii="Times New Roman" w:eastAsia="Times New Roman" w:hAnsi="Times New Roman" w:cs="Times New Roman"/>
          <w:bCs/>
          <w:color w:val="000000" w:themeColor="text1"/>
          <w:lang w:eastAsia="pl-PL"/>
        </w:rPr>
        <w:t xml:space="preserve"> </w:t>
      </w:r>
      <w:r w:rsidRPr="00974125">
        <w:rPr>
          <w:rFonts w:ascii="Times New Roman" w:eastAsia="Times New Roman" w:hAnsi="Times New Roman" w:cs="Times New Roman"/>
          <w:color w:val="000000" w:themeColor="text1"/>
          <w:lang w:eastAsia="pl-PL"/>
        </w:rPr>
        <w:t xml:space="preserve">do kierowania robotami budowlanymi w specjalności konstrukcyjno-budowlanej </w:t>
      </w:r>
      <w:r w:rsidRPr="00974125">
        <w:rPr>
          <w:rFonts w:ascii="Times New Roman" w:eastAsia="Times New Roman" w:hAnsi="Times New Roman" w:cs="Times New Roman"/>
          <w:bCs/>
          <w:color w:val="000000" w:themeColor="text1"/>
          <w:lang w:eastAsia="pl-PL"/>
        </w:rPr>
        <w:t xml:space="preserve">(jeśli wystąpi taka konieczność). </w:t>
      </w:r>
    </w:p>
    <w:p w:rsidR="00E36D6F" w:rsidRPr="00A1486E" w:rsidRDefault="00E36D6F" w:rsidP="00581006">
      <w:pPr>
        <w:autoSpaceDE w:val="0"/>
        <w:autoSpaceDN w:val="0"/>
        <w:adjustRightInd w:val="0"/>
        <w:spacing w:after="0" w:line="360" w:lineRule="auto"/>
        <w:jc w:val="center"/>
        <w:rPr>
          <w:rFonts w:ascii="Times New Roman" w:eastAsia="Times New Roman" w:hAnsi="Times New Roman"/>
          <w:b/>
          <w:sz w:val="24"/>
          <w:szCs w:val="24"/>
          <w:lang w:eastAsia="pl-PL"/>
        </w:rPr>
      </w:pPr>
      <w:r w:rsidRPr="00A1486E">
        <w:rPr>
          <w:rFonts w:ascii="Times New Roman" w:eastAsia="Times New Roman" w:hAnsi="Times New Roman"/>
          <w:b/>
          <w:sz w:val="24"/>
          <w:szCs w:val="24"/>
          <w:lang w:eastAsia="pl-PL"/>
        </w:rPr>
        <w:t>§ 5</w:t>
      </w:r>
    </w:p>
    <w:p w:rsidR="00E36D6F" w:rsidRPr="00A1486E" w:rsidRDefault="00E36D6F" w:rsidP="00581006">
      <w:pPr>
        <w:autoSpaceDE w:val="0"/>
        <w:autoSpaceDN w:val="0"/>
        <w:adjustRightInd w:val="0"/>
        <w:spacing w:after="0" w:line="360" w:lineRule="auto"/>
        <w:jc w:val="center"/>
        <w:rPr>
          <w:rFonts w:ascii="Times New Roman" w:eastAsia="Times New Roman" w:hAnsi="Times New Roman"/>
          <w:b/>
          <w:sz w:val="24"/>
          <w:szCs w:val="24"/>
          <w:lang w:eastAsia="pl-PL"/>
        </w:rPr>
      </w:pPr>
      <w:r w:rsidRPr="00A1486E">
        <w:rPr>
          <w:rFonts w:ascii="Times New Roman" w:eastAsia="Times New Roman" w:hAnsi="Times New Roman"/>
          <w:b/>
          <w:sz w:val="24"/>
          <w:szCs w:val="24"/>
          <w:lang w:eastAsia="pl-PL"/>
        </w:rPr>
        <w:t>Wynagrodzenie i zapłata wynagrodzenia</w:t>
      </w:r>
    </w:p>
    <w:p w:rsidR="00E36D6F" w:rsidRPr="00A1486E" w:rsidRDefault="00E36D6F" w:rsidP="00396AA3">
      <w:pPr>
        <w:numPr>
          <w:ilvl w:val="0"/>
          <w:numId w:val="13"/>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xml:space="preserve">Za wykonanie przedmiotu Umowy, określonego w §1 niniejszej Umowy, Strony </w:t>
      </w:r>
      <w:r w:rsidRPr="00A1486E">
        <w:rPr>
          <w:rFonts w:ascii="Times New Roman" w:eastAsia="Times New Roman" w:hAnsi="Times New Roman"/>
          <w:b/>
          <w:sz w:val="24"/>
          <w:szCs w:val="24"/>
          <w:lang w:eastAsia="pl-PL"/>
        </w:rPr>
        <w:t>ustalają wynagrodzenie kosztorysowe</w:t>
      </w:r>
      <w:r w:rsidRPr="00A1486E">
        <w:rPr>
          <w:rFonts w:ascii="Times New Roman" w:eastAsia="Times New Roman" w:hAnsi="Times New Roman"/>
          <w:sz w:val="24"/>
          <w:szCs w:val="24"/>
          <w:lang w:eastAsia="pl-PL"/>
        </w:rPr>
        <w:t xml:space="preserve"> łącznie w wysokości </w:t>
      </w:r>
      <w:r w:rsidR="00C4628B">
        <w:rPr>
          <w:rFonts w:ascii="Times New Roman" w:eastAsia="Times New Roman" w:hAnsi="Times New Roman"/>
          <w:sz w:val="24"/>
          <w:szCs w:val="24"/>
          <w:lang w:eastAsia="pl-PL"/>
        </w:rPr>
        <w:t>………………</w:t>
      </w:r>
      <w:r w:rsidRPr="00A1486E">
        <w:rPr>
          <w:rFonts w:ascii="Times New Roman" w:eastAsia="Times New Roman" w:hAnsi="Times New Roman"/>
          <w:sz w:val="24"/>
          <w:szCs w:val="24"/>
          <w:lang w:eastAsia="pl-PL"/>
        </w:rPr>
        <w:t>złotych (</w:t>
      </w:r>
      <w:r w:rsidRPr="00A1486E">
        <w:rPr>
          <w:rFonts w:ascii="Times New Roman" w:eastAsia="Times New Roman" w:hAnsi="Times New Roman"/>
          <w:i/>
          <w:sz w:val="24"/>
          <w:szCs w:val="24"/>
          <w:lang w:eastAsia="pl-PL"/>
        </w:rPr>
        <w:t>słownie</w:t>
      </w:r>
      <w:r w:rsidR="00C4628B">
        <w:rPr>
          <w:rFonts w:ascii="Times New Roman" w:eastAsia="Times New Roman" w:hAnsi="Times New Roman"/>
          <w:i/>
          <w:sz w:val="24"/>
          <w:szCs w:val="24"/>
          <w:lang w:eastAsia="pl-PL"/>
        </w:rPr>
        <w:t>:</w:t>
      </w:r>
      <w:r w:rsidRPr="00A1486E">
        <w:rPr>
          <w:rFonts w:ascii="Times New Roman" w:eastAsia="Times New Roman" w:hAnsi="Times New Roman"/>
          <w:i/>
          <w:sz w:val="24"/>
          <w:szCs w:val="24"/>
          <w:lang w:eastAsia="pl-PL"/>
        </w:rPr>
        <w:t xml:space="preserve"> złotych: </w:t>
      </w:r>
      <w:r w:rsidR="00C4628B">
        <w:rPr>
          <w:rFonts w:ascii="Times New Roman" w:eastAsia="Times New Roman" w:hAnsi="Times New Roman"/>
          <w:i/>
          <w:sz w:val="24"/>
          <w:szCs w:val="24"/>
          <w:lang w:eastAsia="pl-PL"/>
        </w:rPr>
        <w:t>…………………………………………</w:t>
      </w:r>
      <w:r w:rsidRPr="00A1486E">
        <w:rPr>
          <w:rFonts w:ascii="Times New Roman" w:eastAsia="Times New Roman" w:hAnsi="Times New Roman"/>
          <w:i/>
          <w:sz w:val="24"/>
          <w:szCs w:val="24"/>
          <w:lang w:eastAsia="pl-PL"/>
        </w:rPr>
        <w:t xml:space="preserve">), </w:t>
      </w:r>
      <w:r w:rsidRPr="00A1486E">
        <w:rPr>
          <w:rFonts w:ascii="Times New Roman" w:eastAsia="Times New Roman" w:hAnsi="Times New Roman"/>
          <w:sz w:val="24"/>
          <w:szCs w:val="24"/>
          <w:lang w:eastAsia="pl-PL"/>
        </w:rPr>
        <w:t xml:space="preserve">w tym VAT, w kwocie </w:t>
      </w:r>
      <w:r w:rsidR="00C4628B">
        <w:rPr>
          <w:rFonts w:ascii="Times New Roman" w:eastAsia="Times New Roman" w:hAnsi="Times New Roman"/>
          <w:sz w:val="24"/>
          <w:szCs w:val="24"/>
          <w:lang w:eastAsia="pl-PL"/>
        </w:rPr>
        <w:t>…………….</w:t>
      </w:r>
      <w:r w:rsidR="008B6870">
        <w:rPr>
          <w:rFonts w:ascii="Times New Roman" w:eastAsia="Times New Roman" w:hAnsi="Times New Roman"/>
          <w:sz w:val="24"/>
          <w:szCs w:val="24"/>
          <w:lang w:eastAsia="pl-PL"/>
        </w:rPr>
        <w:t xml:space="preserve"> </w:t>
      </w:r>
      <w:r w:rsidRPr="00A1486E">
        <w:rPr>
          <w:rFonts w:ascii="Times New Roman" w:eastAsia="Times New Roman" w:hAnsi="Times New Roman"/>
          <w:sz w:val="24"/>
          <w:szCs w:val="24"/>
          <w:lang w:eastAsia="pl-PL"/>
        </w:rPr>
        <w:t>złotych.</w:t>
      </w:r>
    </w:p>
    <w:p w:rsidR="00E36D6F" w:rsidRPr="00A1486E" w:rsidRDefault="00E36D6F" w:rsidP="00396AA3">
      <w:pPr>
        <w:numPr>
          <w:ilvl w:val="0"/>
          <w:numId w:val="13"/>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Zamawiający zastrzega, iż cena wskazana w ust. 1 jest wartością szacunkową, która w końcowym rozliczeniu (kosztorysem powykonawczym) może ulec zmianie.</w:t>
      </w:r>
    </w:p>
    <w:p w:rsidR="00E36D6F" w:rsidRPr="00A1486E" w:rsidRDefault="00E36D6F" w:rsidP="00396AA3">
      <w:pPr>
        <w:numPr>
          <w:ilvl w:val="0"/>
          <w:numId w:val="13"/>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Pominięcie oraz brak rozpoznania zakresu przedmiotu umowy z winy Wykonawcy nie może być podstawą do żądania zmiany wynagrodzenia kosztorysowego określonego w ust. 1 niniejszego paragrafu.</w:t>
      </w:r>
    </w:p>
    <w:p w:rsidR="00E36D6F" w:rsidRPr="00A1486E" w:rsidRDefault="00E36D6F" w:rsidP="00581006">
      <w:pPr>
        <w:autoSpaceDE w:val="0"/>
        <w:autoSpaceDN w:val="0"/>
        <w:adjustRightInd w:val="0"/>
        <w:spacing w:after="0" w:line="360" w:lineRule="auto"/>
        <w:jc w:val="center"/>
        <w:rPr>
          <w:rFonts w:ascii="Times New Roman" w:eastAsia="Times New Roman" w:hAnsi="Times New Roman"/>
          <w:b/>
          <w:sz w:val="24"/>
          <w:szCs w:val="24"/>
          <w:lang w:eastAsia="pl-PL"/>
        </w:rPr>
      </w:pPr>
      <w:r w:rsidRPr="00A1486E">
        <w:rPr>
          <w:rFonts w:ascii="Times New Roman" w:eastAsia="Times New Roman" w:hAnsi="Times New Roman"/>
          <w:b/>
          <w:sz w:val="24"/>
          <w:szCs w:val="24"/>
          <w:lang w:eastAsia="pl-PL"/>
        </w:rPr>
        <w:t>§ 6</w:t>
      </w:r>
    </w:p>
    <w:p w:rsidR="00E36D6F" w:rsidRPr="00A1486E" w:rsidRDefault="00E36D6F" w:rsidP="00581006">
      <w:pPr>
        <w:autoSpaceDE w:val="0"/>
        <w:autoSpaceDN w:val="0"/>
        <w:adjustRightInd w:val="0"/>
        <w:spacing w:after="0" w:line="360" w:lineRule="auto"/>
        <w:jc w:val="center"/>
        <w:rPr>
          <w:rFonts w:ascii="Times New Roman" w:eastAsia="Times New Roman" w:hAnsi="Times New Roman"/>
          <w:b/>
          <w:sz w:val="24"/>
          <w:szCs w:val="24"/>
          <w:lang w:eastAsia="pl-PL"/>
        </w:rPr>
      </w:pPr>
      <w:r w:rsidRPr="00A1486E">
        <w:rPr>
          <w:rFonts w:ascii="Times New Roman" w:eastAsia="Times New Roman" w:hAnsi="Times New Roman"/>
          <w:b/>
          <w:sz w:val="24"/>
          <w:szCs w:val="24"/>
          <w:lang w:eastAsia="pl-PL"/>
        </w:rPr>
        <w:t>Rozliczenie robót</w:t>
      </w:r>
    </w:p>
    <w:p w:rsidR="00581006" w:rsidRDefault="00E36D6F" w:rsidP="00396AA3">
      <w:pPr>
        <w:pStyle w:val="Akapitzlist"/>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581006">
        <w:rPr>
          <w:rFonts w:ascii="Times New Roman" w:eastAsia="Times New Roman" w:hAnsi="Times New Roman"/>
          <w:sz w:val="24"/>
          <w:szCs w:val="24"/>
          <w:lang w:eastAsia="pl-PL"/>
        </w:rPr>
        <w:t xml:space="preserve">Rozliczanie robót będzie się odbywało </w:t>
      </w:r>
      <w:r w:rsidRPr="00581006">
        <w:rPr>
          <w:rFonts w:ascii="Times New Roman" w:eastAsia="Times New Roman" w:hAnsi="Times New Roman"/>
          <w:b/>
          <w:sz w:val="24"/>
          <w:szCs w:val="24"/>
          <w:lang w:eastAsia="pl-PL"/>
        </w:rPr>
        <w:t>fakturami częściowymi</w:t>
      </w:r>
      <w:r w:rsidRPr="00581006">
        <w:rPr>
          <w:rFonts w:ascii="Times New Roman" w:eastAsia="Times New Roman" w:hAnsi="Times New Roman"/>
          <w:sz w:val="24"/>
          <w:szCs w:val="24"/>
          <w:lang w:eastAsia="pl-PL"/>
        </w:rPr>
        <w:t xml:space="preserve"> za elementy robót ujęte w harmonogramie rzeczowo – finansowym, o którym mowa w § 2 ust. 4 niniejszej umowy, zatwierdzonym przez Zamawiającego i </w:t>
      </w:r>
      <w:r w:rsidRPr="00581006">
        <w:rPr>
          <w:rFonts w:ascii="Times New Roman" w:eastAsia="Times New Roman" w:hAnsi="Times New Roman"/>
          <w:b/>
          <w:sz w:val="24"/>
          <w:szCs w:val="24"/>
          <w:lang w:eastAsia="pl-PL"/>
        </w:rPr>
        <w:t>fakturą końcową</w:t>
      </w:r>
      <w:r w:rsidRPr="00581006">
        <w:rPr>
          <w:rFonts w:ascii="Times New Roman" w:eastAsia="Times New Roman" w:hAnsi="Times New Roman"/>
          <w:sz w:val="24"/>
          <w:szCs w:val="24"/>
          <w:lang w:eastAsia="pl-PL"/>
        </w:rPr>
        <w:t xml:space="preserve">. </w:t>
      </w:r>
    </w:p>
    <w:p w:rsidR="00581006" w:rsidRDefault="00E36D6F" w:rsidP="00396AA3">
      <w:pPr>
        <w:pStyle w:val="Akapitzlist"/>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581006">
        <w:rPr>
          <w:rFonts w:ascii="Times New Roman" w:eastAsia="Times New Roman" w:hAnsi="Times New Roman"/>
          <w:sz w:val="24"/>
          <w:szCs w:val="24"/>
          <w:lang w:eastAsia="pl-PL"/>
        </w:rPr>
        <w:t xml:space="preserve">Faktury częściowe wystawiane będą po akceptacji Zamawiającego, nie częściej niż </w:t>
      </w:r>
      <w:r w:rsidRPr="00581006">
        <w:rPr>
          <w:rFonts w:ascii="Times New Roman" w:eastAsia="Times New Roman" w:hAnsi="Times New Roman"/>
          <w:b/>
          <w:sz w:val="24"/>
          <w:szCs w:val="24"/>
          <w:lang w:eastAsia="pl-PL"/>
        </w:rPr>
        <w:t xml:space="preserve">raz w miesiącu </w:t>
      </w:r>
      <w:r w:rsidRPr="00581006">
        <w:rPr>
          <w:rFonts w:ascii="Times New Roman" w:eastAsia="Times New Roman" w:hAnsi="Times New Roman"/>
          <w:sz w:val="24"/>
          <w:szCs w:val="24"/>
          <w:lang w:eastAsia="pl-PL"/>
        </w:rPr>
        <w:t>po wykonaniu i odebraniu przez Inspektora Nadzoru danego elementu (etapu) robót.</w:t>
      </w:r>
    </w:p>
    <w:p w:rsidR="00581006" w:rsidRPr="00581006" w:rsidRDefault="00E36D6F" w:rsidP="00396AA3">
      <w:pPr>
        <w:pStyle w:val="Akapitzlist"/>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581006">
        <w:rPr>
          <w:rFonts w:ascii="Times New Roman" w:eastAsia="Times New Roman" w:hAnsi="Times New Roman"/>
          <w:sz w:val="24"/>
          <w:szCs w:val="24"/>
          <w:lang w:eastAsia="pl-PL"/>
        </w:rPr>
        <w:t xml:space="preserve">Wartość faktury częściowej nie może przekroczyć </w:t>
      </w:r>
      <w:r w:rsidRPr="00581006">
        <w:rPr>
          <w:rFonts w:ascii="Times New Roman" w:eastAsia="Times New Roman" w:hAnsi="Times New Roman"/>
          <w:b/>
          <w:sz w:val="24"/>
          <w:szCs w:val="24"/>
          <w:lang w:eastAsia="pl-PL"/>
        </w:rPr>
        <w:t>poziomu 80%</w:t>
      </w:r>
      <w:r w:rsidRPr="00581006">
        <w:rPr>
          <w:rFonts w:ascii="Times New Roman" w:eastAsia="Times New Roman" w:hAnsi="Times New Roman"/>
          <w:sz w:val="24"/>
          <w:szCs w:val="24"/>
          <w:lang w:eastAsia="pl-PL"/>
        </w:rPr>
        <w:t xml:space="preserve"> wartości wykonanego elementu robót, stanowiącego przedmiot odbioru częściowego. Wartość wszystkich wystawionych przez wykonawcę faktur częściowych nie może przekroczyć poziomu </w:t>
      </w:r>
      <w:r w:rsidRPr="00581006">
        <w:rPr>
          <w:rFonts w:ascii="Times New Roman" w:eastAsia="Times New Roman" w:hAnsi="Times New Roman"/>
          <w:b/>
          <w:sz w:val="24"/>
          <w:szCs w:val="24"/>
          <w:lang w:eastAsia="pl-PL"/>
        </w:rPr>
        <w:t xml:space="preserve">80% wynagrodzenia wykonawcy określonego w §5 ust. 1. </w:t>
      </w:r>
    </w:p>
    <w:p w:rsidR="00E36D6F" w:rsidRPr="00581006" w:rsidRDefault="00E36D6F" w:rsidP="00396AA3">
      <w:pPr>
        <w:pStyle w:val="Akapitzlist"/>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581006">
        <w:rPr>
          <w:rFonts w:ascii="Times New Roman" w:eastAsia="Times New Roman" w:hAnsi="Times New Roman"/>
          <w:sz w:val="24"/>
          <w:szCs w:val="24"/>
          <w:lang w:eastAsia="pl-PL"/>
        </w:rPr>
        <w:t>Ostateczne rozliczenie za wykonane roboty nastąpi w oparciu o fakturę końcową, wystawioną na podstawie protokołu odbioru końcowego przedmiotu umowy.</w:t>
      </w:r>
    </w:p>
    <w:p w:rsidR="00E36D6F" w:rsidRPr="00A1486E" w:rsidRDefault="00E36D6F" w:rsidP="00396AA3">
      <w:pPr>
        <w:numPr>
          <w:ilvl w:val="0"/>
          <w:numId w:val="11"/>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lastRenderedPageBreak/>
        <w:t xml:space="preserve">Płatności będą dokonywane przelewem na wskazany przez Wykonawcę rachunek bankowy, w terminie </w:t>
      </w:r>
      <w:r w:rsidR="008C25AD">
        <w:rPr>
          <w:rFonts w:ascii="Times New Roman" w:eastAsia="Times New Roman" w:hAnsi="Times New Roman"/>
          <w:sz w:val="24"/>
          <w:szCs w:val="24"/>
          <w:lang w:eastAsia="pl-PL"/>
        </w:rPr>
        <w:t>21</w:t>
      </w:r>
      <w:r w:rsidRPr="00A1486E">
        <w:rPr>
          <w:rFonts w:ascii="Times New Roman" w:eastAsia="Times New Roman" w:hAnsi="Times New Roman"/>
          <w:sz w:val="24"/>
          <w:szCs w:val="24"/>
          <w:lang w:eastAsia="pl-PL"/>
        </w:rPr>
        <w:t xml:space="preserve"> dni od daty otrzymania przez Zamawiającego prawidłowo wystawionej faktury wraz z zatwierdzonym protokołem odbioru robót.</w:t>
      </w:r>
    </w:p>
    <w:p w:rsidR="00E36D6F" w:rsidRPr="00A1486E" w:rsidRDefault="00E36D6F" w:rsidP="00396AA3">
      <w:pPr>
        <w:numPr>
          <w:ilvl w:val="0"/>
          <w:numId w:val="11"/>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Podstawą do wystawienia przez Wykonawcę faktur jest  podpisany przez Zamawiającego i Wykonawcę oraz zaakceptowany przez Inspektora Nadzoru protokół odbioru częściowego/końcowego wraz z załącznikami potwierdzającymi ilość oraz jakość wykonanych robót, zgodnie z zaleceniami Inspektora Nadzoru.</w:t>
      </w:r>
    </w:p>
    <w:p w:rsidR="00E36D6F" w:rsidRPr="00A1486E" w:rsidRDefault="00E36D6F" w:rsidP="00396AA3">
      <w:pPr>
        <w:numPr>
          <w:ilvl w:val="0"/>
          <w:numId w:val="11"/>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Fakturę za realizację przedmiotu umowy należy wystawić zgodnie z formułą:</w:t>
      </w:r>
    </w:p>
    <w:p w:rsidR="00E36D6F" w:rsidRPr="00A1486E" w:rsidRDefault="003E69C4" w:rsidP="00E36D6F">
      <w:pPr>
        <w:autoSpaceDE w:val="0"/>
        <w:autoSpaceDN w:val="0"/>
        <w:adjustRightInd w:val="0"/>
        <w:spacing w:after="0" w:line="360" w:lineRule="auto"/>
        <w:jc w:val="both"/>
        <w:rPr>
          <w:rFonts w:ascii="Times New Roman" w:eastAsia="Times New Roman" w:hAnsi="Times New Roman"/>
          <w:sz w:val="24"/>
          <w:szCs w:val="24"/>
          <w:lang w:eastAsia="pl-PL"/>
        </w:rPr>
      </w:pPr>
      <w:r>
        <w:rPr>
          <w:rFonts w:ascii="Times New Roman" w:eastAsia="Times New Roman" w:hAnsi="Times New Roman"/>
          <w:noProof/>
          <w:sz w:val="24"/>
          <w:szCs w:val="24"/>
          <w:lang w:eastAsia="pl-PL"/>
        </w:rPr>
        <mc:AlternateContent>
          <mc:Choice Requires="wps">
            <w:drawing>
              <wp:anchor distT="0" distB="0" distL="114300" distR="114300" simplePos="0" relativeHeight="251660288" behindDoc="0" locked="0" layoutInCell="1" allowOverlap="1">
                <wp:simplePos x="0" y="0"/>
                <wp:positionH relativeFrom="column">
                  <wp:posOffset>2424430</wp:posOffset>
                </wp:positionH>
                <wp:positionV relativeFrom="paragraph">
                  <wp:posOffset>130175</wp:posOffset>
                </wp:positionV>
                <wp:extent cx="2477135" cy="1228725"/>
                <wp:effectExtent l="0" t="0" r="18415" b="28575"/>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135" cy="1228725"/>
                        </a:xfrm>
                        <a:prstGeom prst="rect">
                          <a:avLst/>
                        </a:prstGeom>
                        <a:solidFill>
                          <a:srgbClr val="FFFFFF"/>
                        </a:solidFill>
                        <a:ln w="6350">
                          <a:solidFill>
                            <a:srgbClr val="FFFFFF"/>
                          </a:solidFill>
                          <a:miter lim="800000"/>
                          <a:headEnd/>
                          <a:tailEnd/>
                        </a:ln>
                      </wps:spPr>
                      <wps:txbx>
                        <w:txbxContent>
                          <w:p w:rsidR="004E4EA4" w:rsidRPr="004052C0" w:rsidRDefault="004E4EA4" w:rsidP="00E36D6F">
                            <w:pPr>
                              <w:pStyle w:val="Akapitzlist"/>
                              <w:spacing w:after="240" w:line="360" w:lineRule="auto"/>
                              <w:ind w:left="284"/>
                              <w:rPr>
                                <w:rFonts w:ascii="Times New Roman" w:hAnsi="Times New Roman"/>
                                <w:sz w:val="22"/>
                                <w:szCs w:val="22"/>
                              </w:rPr>
                            </w:pPr>
                            <w:r w:rsidRPr="004052C0">
                              <w:rPr>
                                <w:rFonts w:ascii="Times New Roman" w:hAnsi="Times New Roman"/>
                                <w:sz w:val="22"/>
                                <w:szCs w:val="22"/>
                              </w:rPr>
                              <w:t>Odbiorca:</w:t>
                            </w:r>
                            <w:r w:rsidRPr="004052C0">
                              <w:rPr>
                                <w:rFonts w:ascii="Times New Roman" w:hAnsi="Times New Roman"/>
                                <w:sz w:val="22"/>
                                <w:szCs w:val="22"/>
                              </w:rPr>
                              <w:br/>
                              <w:t>Gminny Zakład Gospodarki Komunalnej</w:t>
                            </w:r>
                            <w:r w:rsidRPr="004052C0">
                              <w:rPr>
                                <w:rFonts w:ascii="Times New Roman" w:hAnsi="Times New Roman"/>
                                <w:sz w:val="22"/>
                                <w:szCs w:val="22"/>
                              </w:rPr>
                              <w:br/>
                              <w:t>w Mińsku Mazowieckim</w:t>
                            </w:r>
                            <w:r w:rsidRPr="004052C0">
                              <w:rPr>
                                <w:rFonts w:ascii="Times New Roman" w:hAnsi="Times New Roman"/>
                                <w:sz w:val="22"/>
                                <w:szCs w:val="22"/>
                              </w:rPr>
                              <w:br/>
                              <w:t>ul. J. Chełmońskiego 14</w:t>
                            </w:r>
                            <w:r w:rsidRPr="004052C0">
                              <w:rPr>
                                <w:rFonts w:ascii="Times New Roman" w:hAnsi="Times New Roman"/>
                                <w:sz w:val="22"/>
                                <w:szCs w:val="22"/>
                              </w:rPr>
                              <w:br/>
                              <w:t>05-300 Mińsk Mazowiecki</w:t>
                            </w:r>
                          </w:p>
                          <w:p w:rsidR="004E4EA4" w:rsidRDefault="004E4EA4" w:rsidP="00E36D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left:0;text-align:left;margin-left:190.9pt;margin-top:10.25pt;width:195.05pt;height:9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" strokecolor="white" strokeweight=".5pt">
                <v:textbox>
                  <w:txbxContent>
                    <w:p w:rsidR="004E4EA4" w:rsidRPr="004052C0" w:rsidRDefault="004E4EA4" w:rsidP="00E36D6F">
                      <w:pPr>
                        <w:pStyle w:val="Akapitzlist"/>
                        <w:spacing w:after="240" w:line="360" w:lineRule="auto"/>
                        <w:ind w:left="284"/>
                        <w:rPr>
                          <w:rFonts w:ascii="Times New Roman" w:hAnsi="Times New Roman"/>
                          <w:sz w:val="22"/>
                          <w:szCs w:val="22"/>
                        </w:rPr>
                      </w:pPr>
                      <w:r w:rsidRPr="004052C0">
                        <w:rPr>
                          <w:rFonts w:ascii="Times New Roman" w:hAnsi="Times New Roman"/>
                          <w:sz w:val="22"/>
                          <w:szCs w:val="22"/>
                        </w:rPr>
                        <w:t>Odbiorca:</w:t>
                      </w:r>
                      <w:r w:rsidRPr="004052C0">
                        <w:rPr>
                          <w:rFonts w:ascii="Times New Roman" w:hAnsi="Times New Roman"/>
                          <w:sz w:val="22"/>
                          <w:szCs w:val="22"/>
                        </w:rPr>
                        <w:br/>
                        <w:t>Gminny Zakład Gospodarki Komunalnej</w:t>
                      </w:r>
                      <w:r w:rsidRPr="004052C0">
                        <w:rPr>
                          <w:rFonts w:ascii="Times New Roman" w:hAnsi="Times New Roman"/>
                          <w:sz w:val="22"/>
                          <w:szCs w:val="22"/>
                        </w:rPr>
                        <w:br/>
                        <w:t>w Mińsku Mazowieckim</w:t>
                      </w:r>
                      <w:r w:rsidRPr="004052C0">
                        <w:rPr>
                          <w:rFonts w:ascii="Times New Roman" w:hAnsi="Times New Roman"/>
                          <w:sz w:val="22"/>
                          <w:szCs w:val="22"/>
                        </w:rPr>
                        <w:br/>
                        <w:t>ul. J. Chełmońskiego 14</w:t>
                      </w:r>
                      <w:r w:rsidRPr="004052C0">
                        <w:rPr>
                          <w:rFonts w:ascii="Times New Roman" w:hAnsi="Times New Roman"/>
                          <w:sz w:val="22"/>
                          <w:szCs w:val="22"/>
                        </w:rPr>
                        <w:br/>
                        <w:t>05-300 Mińsk Mazowiecki</w:t>
                      </w:r>
                    </w:p>
                    <w:p w:rsidR="004E4EA4" w:rsidRDefault="004E4EA4" w:rsidP="00E36D6F"/>
                  </w:txbxContent>
                </v:textbox>
              </v:shape>
            </w:pict>
          </mc:Fallback>
        </mc:AlternateContent>
      </w:r>
      <w:r>
        <w:rPr>
          <w:rFonts w:ascii="Times New Roman" w:eastAsia="Times New Roman" w:hAnsi="Times New Roman"/>
          <w:noProof/>
          <w:sz w:val="24"/>
          <w:szCs w:val="24"/>
          <w:lang w:eastAsia="pl-PL"/>
        </w:rPr>
        <mc:AlternateContent>
          <mc:Choice Requires="wps">
            <w:drawing>
              <wp:anchor distT="0" distB="0" distL="114300" distR="114300" simplePos="0" relativeHeight="251659264" behindDoc="0" locked="0" layoutInCell="1" allowOverlap="1">
                <wp:simplePos x="0" y="0"/>
                <wp:positionH relativeFrom="column">
                  <wp:posOffset>301625</wp:posOffset>
                </wp:positionH>
                <wp:positionV relativeFrom="paragraph">
                  <wp:posOffset>129540</wp:posOffset>
                </wp:positionV>
                <wp:extent cx="2125980" cy="1391920"/>
                <wp:effectExtent l="0" t="0" r="26670" b="1778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1391920"/>
                        </a:xfrm>
                        <a:prstGeom prst="rect">
                          <a:avLst/>
                        </a:prstGeom>
                        <a:solidFill>
                          <a:srgbClr val="FFFFFF"/>
                        </a:solidFill>
                        <a:ln w="6350">
                          <a:solidFill>
                            <a:srgbClr val="FFFFFF"/>
                          </a:solidFill>
                          <a:miter lim="800000"/>
                          <a:headEnd/>
                          <a:tailEnd/>
                        </a:ln>
                      </wps:spPr>
                      <wps:txbx>
                        <w:txbxContent>
                          <w:p w:rsidR="004E4EA4" w:rsidRPr="004052C0" w:rsidRDefault="004E4EA4" w:rsidP="00E36D6F">
                            <w:pPr>
                              <w:spacing w:line="360" w:lineRule="auto"/>
                              <w:rPr>
                                <w:rFonts w:ascii="Times New Roman" w:hAnsi="Times New Roman"/>
                              </w:rPr>
                            </w:pPr>
                            <w:r w:rsidRPr="004052C0">
                              <w:rPr>
                                <w:rFonts w:ascii="Times New Roman" w:hAnsi="Times New Roman"/>
                              </w:rPr>
                              <w:t>Nabywca:</w:t>
                            </w:r>
                            <w:r w:rsidRPr="004052C0">
                              <w:rPr>
                                <w:rFonts w:ascii="Times New Roman" w:hAnsi="Times New Roman"/>
                              </w:rPr>
                              <w:br/>
                              <w:t>Gmina Mińsk Mazowiecki</w:t>
                            </w:r>
                            <w:r w:rsidRPr="004052C0">
                              <w:rPr>
                                <w:rFonts w:ascii="Times New Roman" w:hAnsi="Times New Roman"/>
                              </w:rPr>
                              <w:br/>
                              <w:t>ul. J. Chełmońskiego 14</w:t>
                            </w:r>
                            <w:r w:rsidRPr="004052C0">
                              <w:rPr>
                                <w:rFonts w:ascii="Times New Roman" w:hAnsi="Times New Roman"/>
                              </w:rPr>
                              <w:br/>
                              <w:t>05-300 Mińsk Mazowiecki</w:t>
                            </w:r>
                            <w:r w:rsidRPr="004052C0">
                              <w:rPr>
                                <w:rFonts w:ascii="Times New Roman" w:hAnsi="Times New Roman"/>
                              </w:rPr>
                              <w:br/>
                              <w:t>NIP: 8222146576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4" o:spid="_x0000_s1027" type="#_x0000_t202" style="position:absolute;left:0;text-align:left;margin-left:23.75pt;margin-top:10.2pt;width:167.4pt;height:10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" strokecolor="white" strokeweight=".5pt">
                <v:textbox>
                  <w:txbxContent>
                    <w:p w:rsidR="004E4EA4" w:rsidRPr="004052C0" w:rsidRDefault="004E4EA4" w:rsidP="00E36D6F">
                      <w:pPr>
                        <w:spacing w:line="360" w:lineRule="auto"/>
                        <w:rPr>
                          <w:rFonts w:ascii="Times New Roman" w:hAnsi="Times New Roman"/>
                        </w:rPr>
                      </w:pPr>
                      <w:r w:rsidRPr="004052C0">
                        <w:rPr>
                          <w:rFonts w:ascii="Times New Roman" w:hAnsi="Times New Roman"/>
                        </w:rPr>
                        <w:t>Nabywca:</w:t>
                      </w:r>
                      <w:r w:rsidRPr="004052C0">
                        <w:rPr>
                          <w:rFonts w:ascii="Times New Roman" w:hAnsi="Times New Roman"/>
                        </w:rPr>
                        <w:br/>
                        <w:t>Gmina Mińsk Mazowiecki</w:t>
                      </w:r>
                      <w:r w:rsidRPr="004052C0">
                        <w:rPr>
                          <w:rFonts w:ascii="Times New Roman" w:hAnsi="Times New Roman"/>
                        </w:rPr>
                        <w:br/>
                        <w:t>ul. J. Chełmońskiego 14</w:t>
                      </w:r>
                      <w:r w:rsidRPr="004052C0">
                        <w:rPr>
                          <w:rFonts w:ascii="Times New Roman" w:hAnsi="Times New Roman"/>
                        </w:rPr>
                        <w:br/>
                        <w:t>05-300 Mińsk Mazowiecki</w:t>
                      </w:r>
                      <w:r w:rsidRPr="004052C0">
                        <w:rPr>
                          <w:rFonts w:ascii="Times New Roman" w:hAnsi="Times New Roman"/>
                        </w:rPr>
                        <w:br/>
                        <w:t>NIP: 8222146576</w:t>
                      </w:r>
                    </w:p>
                  </w:txbxContent>
                </v:textbox>
              </v:shape>
            </w:pict>
          </mc:Fallback>
        </mc:AlternateContent>
      </w:r>
    </w:p>
    <w:p w:rsidR="00E36D6F" w:rsidRPr="00A1486E" w:rsidRDefault="00E36D6F" w:rsidP="00E36D6F">
      <w:pPr>
        <w:autoSpaceDE w:val="0"/>
        <w:autoSpaceDN w:val="0"/>
        <w:adjustRightInd w:val="0"/>
        <w:spacing w:after="0" w:line="360" w:lineRule="auto"/>
        <w:jc w:val="both"/>
        <w:rPr>
          <w:rFonts w:ascii="Times New Roman" w:eastAsia="Times New Roman" w:hAnsi="Times New Roman"/>
          <w:sz w:val="24"/>
          <w:szCs w:val="24"/>
          <w:lang w:eastAsia="pl-PL"/>
        </w:rPr>
      </w:pPr>
    </w:p>
    <w:p w:rsidR="00E36D6F" w:rsidRPr="00A1486E" w:rsidRDefault="00E36D6F" w:rsidP="00E36D6F">
      <w:pPr>
        <w:autoSpaceDE w:val="0"/>
        <w:autoSpaceDN w:val="0"/>
        <w:adjustRightInd w:val="0"/>
        <w:spacing w:after="0" w:line="360" w:lineRule="auto"/>
        <w:jc w:val="both"/>
        <w:rPr>
          <w:rFonts w:ascii="Times New Roman" w:eastAsia="Times New Roman" w:hAnsi="Times New Roman"/>
          <w:sz w:val="24"/>
          <w:szCs w:val="24"/>
          <w:lang w:eastAsia="pl-PL"/>
        </w:rPr>
      </w:pPr>
    </w:p>
    <w:p w:rsidR="00E36D6F" w:rsidRPr="00A1486E" w:rsidRDefault="00E36D6F" w:rsidP="00E36D6F">
      <w:pPr>
        <w:autoSpaceDE w:val="0"/>
        <w:autoSpaceDN w:val="0"/>
        <w:adjustRightInd w:val="0"/>
        <w:spacing w:after="0" w:line="360" w:lineRule="auto"/>
        <w:jc w:val="both"/>
        <w:rPr>
          <w:rFonts w:ascii="Times New Roman" w:eastAsia="Times New Roman" w:hAnsi="Times New Roman"/>
          <w:sz w:val="24"/>
          <w:szCs w:val="24"/>
          <w:lang w:eastAsia="pl-PL"/>
        </w:rPr>
      </w:pPr>
    </w:p>
    <w:p w:rsidR="00E36D6F" w:rsidRPr="00A1486E" w:rsidRDefault="00E36D6F" w:rsidP="00E36D6F">
      <w:pPr>
        <w:autoSpaceDE w:val="0"/>
        <w:autoSpaceDN w:val="0"/>
        <w:adjustRightInd w:val="0"/>
        <w:spacing w:after="0" w:line="360" w:lineRule="auto"/>
        <w:jc w:val="both"/>
        <w:rPr>
          <w:rFonts w:ascii="Times New Roman" w:eastAsia="Times New Roman" w:hAnsi="Times New Roman"/>
          <w:sz w:val="24"/>
          <w:szCs w:val="24"/>
          <w:lang w:eastAsia="pl-PL"/>
        </w:rPr>
      </w:pPr>
    </w:p>
    <w:p w:rsidR="00E36D6F" w:rsidRPr="00A1486E" w:rsidRDefault="00E36D6F" w:rsidP="00E36D6F">
      <w:pPr>
        <w:autoSpaceDE w:val="0"/>
        <w:autoSpaceDN w:val="0"/>
        <w:adjustRightInd w:val="0"/>
        <w:spacing w:after="0" w:line="360" w:lineRule="auto"/>
        <w:jc w:val="both"/>
        <w:rPr>
          <w:rFonts w:ascii="Times New Roman" w:eastAsia="Times New Roman" w:hAnsi="Times New Roman"/>
          <w:sz w:val="24"/>
          <w:szCs w:val="24"/>
          <w:lang w:eastAsia="pl-PL"/>
        </w:rPr>
      </w:pPr>
    </w:p>
    <w:p w:rsidR="00E36D6F" w:rsidRPr="00A1486E" w:rsidRDefault="00E36D6F" w:rsidP="00396AA3">
      <w:pPr>
        <w:numPr>
          <w:ilvl w:val="0"/>
          <w:numId w:val="11"/>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xml:space="preserve">W przypadku wystąpienia zwłoki w oddaniu przedmiotu zamówienia lub zwłoki w usunięciu wad stwierdzonych przy odbiorze, kwota do wypłaty z faktury końcowej zostanie pomniejszona o wysokość potrąconych kar umownych, ustaloną w oparciu o zapisy zamieszczone w § 9 umowy – Kary umowne. </w:t>
      </w:r>
    </w:p>
    <w:p w:rsidR="00E36D6F" w:rsidRPr="00A1486E" w:rsidRDefault="00E36D6F" w:rsidP="00396AA3">
      <w:pPr>
        <w:numPr>
          <w:ilvl w:val="0"/>
          <w:numId w:val="11"/>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Faktury za prace stanowiące przedmiot umowy, będą płatne przelewem na konto wskazane przez wykonawcę na fakturze. Za dzień dokonania płatności, strony przyjmują dzień obciążenia rachunku Zamawiającego.</w:t>
      </w:r>
    </w:p>
    <w:p w:rsidR="00E36D6F" w:rsidRPr="00A1486E" w:rsidRDefault="00E36D6F" w:rsidP="00396AA3">
      <w:pPr>
        <w:numPr>
          <w:ilvl w:val="0"/>
          <w:numId w:val="11"/>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Za nieterminowe płatności faktur, Wykonawca ma prawo naliczyć odsetki ustawowe.</w:t>
      </w:r>
    </w:p>
    <w:p w:rsidR="00E36D6F" w:rsidRPr="00A1486E" w:rsidRDefault="00E36D6F" w:rsidP="00396AA3">
      <w:pPr>
        <w:numPr>
          <w:ilvl w:val="0"/>
          <w:numId w:val="11"/>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Po podpisaniu przez Strony każdego protokołu odbioru częściowego tytułem należytego wykonania części umowy Wykonawca zobowiązany jest przekazać Zamawiającemu następujące dowody zapłaty wymagalnego wynagrodzenia podwykonawcom i dalszym podwykonawcom oraz dokumenty potwierdzające brak wymagalnych zobowiązań Wykonawcy wobec podwykonawców i dalszych podwykonawców biorących udział w realizacji odebranych robót budowlanych, których przedstawienie jest warunkiem zapłaty przez Zamawiającego drugiej i następnych części należnego wynagrodzenia za odebrane roboty budowlane:</w:t>
      </w:r>
    </w:p>
    <w:p w:rsidR="00E36D6F" w:rsidRPr="00A1486E" w:rsidRDefault="00E36D6F" w:rsidP="00396AA3">
      <w:pPr>
        <w:numPr>
          <w:ilvl w:val="1"/>
          <w:numId w:val="30"/>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xml:space="preserve">oryginały oświadczeń każdego z podwykonawców oraz dalszych podwykonawców o uregulowaniu wszystkich ich należności, z podaniem kwot i tytułów uregulowanych należności, przy czym każde z tych oświadczeń powinno być wystawione na dzień przypadający nie wcześniej aniżeli na siódmy dzień po </w:t>
      </w:r>
      <w:r w:rsidRPr="00A1486E">
        <w:rPr>
          <w:rFonts w:ascii="Times New Roman" w:eastAsia="Times New Roman" w:hAnsi="Times New Roman"/>
          <w:sz w:val="24"/>
          <w:szCs w:val="24"/>
          <w:lang w:eastAsia="pl-PL"/>
        </w:rPr>
        <w:lastRenderedPageBreak/>
        <w:t>dniu protokolarnego odbioru robót w związku z wykonaniem którego oświadczenia te są składane;</w:t>
      </w:r>
    </w:p>
    <w:p w:rsidR="00E36D6F" w:rsidRPr="00A1486E" w:rsidRDefault="00E36D6F" w:rsidP="00396AA3">
      <w:pPr>
        <w:numPr>
          <w:ilvl w:val="0"/>
          <w:numId w:val="11"/>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W przypadku nieprzedstawienia przez Wykonawcę wszystkich</w:t>
      </w:r>
      <w:r w:rsidR="00305C1C">
        <w:rPr>
          <w:rFonts w:ascii="Times New Roman" w:eastAsia="Times New Roman" w:hAnsi="Times New Roman"/>
          <w:sz w:val="24"/>
          <w:szCs w:val="24"/>
          <w:lang w:eastAsia="pl-PL"/>
        </w:rPr>
        <w:t xml:space="preserve"> oświadczeń wymienionych w pkt. 9a</w:t>
      </w:r>
      <w:r w:rsidRPr="00A1486E">
        <w:rPr>
          <w:rFonts w:ascii="Times New Roman" w:eastAsia="Times New Roman" w:hAnsi="Times New Roman"/>
          <w:sz w:val="24"/>
          <w:szCs w:val="24"/>
          <w:lang w:eastAsia="pl-PL"/>
        </w:rPr>
        <w:t xml:space="preserve"> Zamawiający wstrzymuje wypłatę należnego wynagrodzenia za odebrane roboty budowlane w części równej sumie kwot wynikających z nieprzedstawionych dowodów zapłaty. </w:t>
      </w:r>
    </w:p>
    <w:p w:rsidR="00E36D6F" w:rsidRPr="00A1486E" w:rsidRDefault="00E36D6F" w:rsidP="00396AA3">
      <w:pPr>
        <w:numPr>
          <w:ilvl w:val="0"/>
          <w:numId w:val="11"/>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Zamawiający zastrzega, iż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E36D6F" w:rsidRPr="00A1486E" w:rsidRDefault="00E36D6F" w:rsidP="00396AA3">
      <w:pPr>
        <w:numPr>
          <w:ilvl w:val="0"/>
          <w:numId w:val="11"/>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E36D6F" w:rsidRPr="00A1486E" w:rsidRDefault="00E36D6F" w:rsidP="00396AA3">
      <w:pPr>
        <w:numPr>
          <w:ilvl w:val="0"/>
          <w:numId w:val="11"/>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Bezpośrednia zapłata obejmuje wyłącznie należne wynagrodzenie, bez odsetek, należnych podwykonawcy lub dalszemu podwykonawcy.</w:t>
      </w:r>
    </w:p>
    <w:p w:rsidR="00E36D6F" w:rsidRPr="00A1486E" w:rsidRDefault="00E36D6F" w:rsidP="00396AA3">
      <w:pPr>
        <w:numPr>
          <w:ilvl w:val="0"/>
          <w:numId w:val="11"/>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Przed dokonaniem bezpośredniej zapłaty zamawiający umożliwia wykonawcy zgłoszenie pisemnych uwag dotyczących zasadności bezpośredniej zapłaty wynagrodzenia podwykonawcy lub dalszemu podwykonawcy, o których mowa w ust. 13 w terminie 7 dni od dnia doręczenia tej informacji.</w:t>
      </w:r>
    </w:p>
    <w:p w:rsidR="00E36D6F" w:rsidRPr="00A1486E" w:rsidRDefault="00E36D6F" w:rsidP="00396AA3">
      <w:pPr>
        <w:numPr>
          <w:ilvl w:val="0"/>
          <w:numId w:val="11"/>
        </w:numPr>
        <w:tabs>
          <w:tab w:val="num" w:pos="426"/>
        </w:tabs>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W przypadku zgłoszenia uwag, o których mowa w ust. 16, w terminie 7 dni,  Zamawiający może:</w:t>
      </w:r>
    </w:p>
    <w:p w:rsidR="00E36D6F" w:rsidRPr="00A1486E" w:rsidRDefault="00E36D6F" w:rsidP="00396AA3">
      <w:pPr>
        <w:numPr>
          <w:ilvl w:val="1"/>
          <w:numId w:val="11"/>
        </w:numPr>
        <w:tabs>
          <w:tab w:val="num" w:pos="360"/>
          <w:tab w:val="num" w:pos="851"/>
        </w:tabs>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nie dokonać bezpośredniej zapłaty wynagrodzenia podwykonawcy lub dalszemu podwykonawcy, jeżeli wykonawca wykaże niezasadność takiej zapłaty albo</w:t>
      </w:r>
    </w:p>
    <w:p w:rsidR="00E36D6F" w:rsidRPr="00A1486E" w:rsidRDefault="00E36D6F" w:rsidP="00396AA3">
      <w:pPr>
        <w:numPr>
          <w:ilvl w:val="1"/>
          <w:numId w:val="11"/>
        </w:numPr>
        <w:tabs>
          <w:tab w:val="num" w:pos="851"/>
          <w:tab w:val="num" w:pos="1440"/>
        </w:tabs>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E36D6F" w:rsidRPr="00A1486E" w:rsidRDefault="00E36D6F" w:rsidP="00396AA3">
      <w:pPr>
        <w:numPr>
          <w:ilvl w:val="1"/>
          <w:numId w:val="11"/>
        </w:numPr>
        <w:tabs>
          <w:tab w:val="num" w:pos="1440"/>
        </w:tabs>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lastRenderedPageBreak/>
        <w:t>dokonać bezpośredniej zapłaty wynagrodzenia podwykonawcy lub dalszemu podwykonawcy, jeżeli podwykonawca lub dalszy podwykonawca wykaże zasadność takiej zapłaty.</w:t>
      </w:r>
    </w:p>
    <w:p w:rsidR="00E36D6F" w:rsidRPr="00A1486E" w:rsidRDefault="00E36D6F" w:rsidP="00396AA3">
      <w:pPr>
        <w:numPr>
          <w:ilvl w:val="0"/>
          <w:numId w:val="11"/>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W przypadku dokonania bezpośredniej zapłaty podwykonawcy lub dalszemu podwykonawcy, o których mowa w ust. 13, zamawiający potrąca kwotę wypłaconego wynagrodzenia z wynagrodzenia należnego wykonawcy.</w:t>
      </w:r>
    </w:p>
    <w:p w:rsidR="00E36D6F" w:rsidRPr="00A1486E" w:rsidRDefault="00E36D6F" w:rsidP="00396AA3">
      <w:pPr>
        <w:numPr>
          <w:ilvl w:val="0"/>
          <w:numId w:val="11"/>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xml:space="preserve">Zapłata wynagrodzenia podwykonawcy lub dalszemu podwykonawcy nastąpi w terminie </w:t>
      </w:r>
      <w:r w:rsidR="008C25AD">
        <w:rPr>
          <w:rFonts w:ascii="Times New Roman" w:eastAsia="Times New Roman" w:hAnsi="Times New Roman"/>
          <w:sz w:val="24"/>
          <w:szCs w:val="24"/>
          <w:lang w:eastAsia="pl-PL"/>
        </w:rPr>
        <w:t>21</w:t>
      </w:r>
      <w:r w:rsidRPr="00A1486E">
        <w:rPr>
          <w:rFonts w:ascii="Times New Roman" w:eastAsia="Times New Roman" w:hAnsi="Times New Roman"/>
          <w:sz w:val="24"/>
          <w:szCs w:val="24"/>
          <w:lang w:eastAsia="pl-PL"/>
        </w:rPr>
        <w:t xml:space="preserve"> dni od decyzji Zamawiającego potwierdzającej zasadność żądania podwykonawcy uregulowania należności z tytułu wykonania powierzonych robót budowlanych, dostaw lub usług.</w:t>
      </w:r>
    </w:p>
    <w:p w:rsidR="00E36D6F" w:rsidRPr="00A1486E" w:rsidRDefault="00E36D6F" w:rsidP="00396AA3">
      <w:pPr>
        <w:numPr>
          <w:ilvl w:val="0"/>
          <w:numId w:val="11"/>
        </w:numPr>
        <w:tabs>
          <w:tab w:val="num" w:pos="426"/>
        </w:tabs>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w:t>
      </w:r>
      <w:r w:rsidR="00F85F8F">
        <w:rPr>
          <w:rFonts w:ascii="Times New Roman" w:eastAsia="Times New Roman" w:hAnsi="Times New Roman"/>
          <w:sz w:val="24"/>
          <w:szCs w:val="24"/>
          <w:lang w:eastAsia="pl-PL"/>
        </w:rPr>
        <w:t>enia od niniejszej umowy przez Z</w:t>
      </w:r>
      <w:r w:rsidRPr="00A1486E">
        <w:rPr>
          <w:rFonts w:ascii="Times New Roman" w:eastAsia="Times New Roman" w:hAnsi="Times New Roman"/>
          <w:sz w:val="24"/>
          <w:szCs w:val="24"/>
          <w:lang w:eastAsia="pl-PL"/>
        </w:rPr>
        <w:t>amawiającego.</w:t>
      </w:r>
    </w:p>
    <w:p w:rsidR="00E36D6F" w:rsidRPr="00A1486E" w:rsidRDefault="00E36D6F" w:rsidP="009D0D18">
      <w:pPr>
        <w:autoSpaceDE w:val="0"/>
        <w:autoSpaceDN w:val="0"/>
        <w:adjustRightInd w:val="0"/>
        <w:spacing w:after="0" w:line="360" w:lineRule="auto"/>
        <w:jc w:val="center"/>
        <w:rPr>
          <w:rFonts w:ascii="Times New Roman" w:eastAsia="Times New Roman" w:hAnsi="Times New Roman"/>
          <w:b/>
          <w:sz w:val="24"/>
          <w:szCs w:val="24"/>
          <w:lang w:eastAsia="pl-PL"/>
        </w:rPr>
      </w:pPr>
      <w:r w:rsidRPr="00A1486E">
        <w:rPr>
          <w:rFonts w:ascii="Times New Roman" w:eastAsia="Times New Roman" w:hAnsi="Times New Roman"/>
          <w:b/>
          <w:sz w:val="24"/>
          <w:szCs w:val="24"/>
          <w:lang w:eastAsia="pl-PL"/>
        </w:rPr>
        <w:t>§ 7</w:t>
      </w:r>
    </w:p>
    <w:p w:rsidR="00E36D6F" w:rsidRPr="00A1486E" w:rsidRDefault="00E36D6F" w:rsidP="009D0D18">
      <w:pPr>
        <w:autoSpaceDE w:val="0"/>
        <w:autoSpaceDN w:val="0"/>
        <w:adjustRightInd w:val="0"/>
        <w:spacing w:after="0" w:line="360" w:lineRule="auto"/>
        <w:jc w:val="center"/>
        <w:rPr>
          <w:rFonts w:ascii="Times New Roman" w:eastAsia="Times New Roman" w:hAnsi="Times New Roman"/>
          <w:b/>
          <w:sz w:val="24"/>
          <w:szCs w:val="24"/>
          <w:lang w:eastAsia="pl-PL"/>
        </w:rPr>
      </w:pPr>
      <w:r w:rsidRPr="00A1486E">
        <w:rPr>
          <w:rFonts w:ascii="Times New Roman" w:eastAsia="Times New Roman" w:hAnsi="Times New Roman"/>
          <w:b/>
          <w:sz w:val="24"/>
          <w:szCs w:val="24"/>
          <w:lang w:eastAsia="pl-PL"/>
        </w:rPr>
        <w:t>Odbiory</w:t>
      </w:r>
    </w:p>
    <w:p w:rsidR="00E36D6F" w:rsidRPr="00A1486E" w:rsidRDefault="00E36D6F" w:rsidP="00396AA3">
      <w:pPr>
        <w:numPr>
          <w:ilvl w:val="0"/>
          <w:numId w:val="9"/>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Odbiory robót zanikających lub ulegających zakryciu, dokonywane będą przez inspektorów nadzoru inwestorskiego w terminie nie dłuższym niż 4 dni po ich zgłoszeniu do odbioru przez kierownika budowy wpisem do dziennika budowy. Przy odbiorze robót zanikających, wymagających pomiarów geodezyjnych, wykonawca zapewni udział służb geodezyjnych.</w:t>
      </w:r>
    </w:p>
    <w:p w:rsidR="00E36D6F" w:rsidRPr="00A1486E" w:rsidRDefault="00E36D6F" w:rsidP="00396AA3">
      <w:pPr>
        <w:numPr>
          <w:ilvl w:val="0"/>
          <w:numId w:val="9"/>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Po zakończeniu całości robót objętych umową i jej załącznikami oraz uzyskaniu pozytywnych wyników wymaganych prób Wykonawca (kierownik budowy) dokona wpisu w dzienniku budowy o zakończeniu robót, gotowości do odbioru i jednocześnie  zawiadomi o tym Zamawiającego.</w:t>
      </w:r>
    </w:p>
    <w:p w:rsidR="00E36D6F" w:rsidRPr="00A1486E" w:rsidRDefault="00E36D6F" w:rsidP="00396AA3">
      <w:pPr>
        <w:numPr>
          <w:ilvl w:val="0"/>
          <w:numId w:val="9"/>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Inspektor Nadzoru działający z ramienia Zamawiającego wpisem do dziennika budowy potwierdzi gotowość do odbioru.</w:t>
      </w:r>
    </w:p>
    <w:p w:rsidR="00E36D6F" w:rsidRPr="00A1486E" w:rsidRDefault="00E36D6F" w:rsidP="00396AA3">
      <w:pPr>
        <w:numPr>
          <w:ilvl w:val="0"/>
          <w:numId w:val="9"/>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Wykonawca złoży Zamawiającemu operat powykonawczy, który zawierać będzie wszystkie dokumenty pozwalające na ocenę prawidłowości wykonania przedmiotu odbioru, a w szczególności, który musi zawierać:</w:t>
      </w:r>
    </w:p>
    <w:p w:rsidR="00E36D6F" w:rsidRPr="00A1486E" w:rsidRDefault="00E36D6F" w:rsidP="00396AA3">
      <w:pPr>
        <w:numPr>
          <w:ilvl w:val="0"/>
          <w:numId w:val="22"/>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dzienniki budowy,</w:t>
      </w:r>
    </w:p>
    <w:p w:rsidR="00E36D6F" w:rsidRPr="00A1486E" w:rsidRDefault="00E36D6F" w:rsidP="00396AA3">
      <w:pPr>
        <w:numPr>
          <w:ilvl w:val="0"/>
          <w:numId w:val="22"/>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dokumentację powykonawczą z naniesionymi zmianami podpisaną przez Kierownika budowy i Inspektora Nadzoru,</w:t>
      </w:r>
    </w:p>
    <w:p w:rsidR="00E36D6F" w:rsidRPr="00A1486E" w:rsidRDefault="00E36D6F" w:rsidP="00396AA3">
      <w:pPr>
        <w:numPr>
          <w:ilvl w:val="0"/>
          <w:numId w:val="22"/>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xml:space="preserve">protokoły wymaganych prób, </w:t>
      </w:r>
    </w:p>
    <w:p w:rsidR="00E36D6F" w:rsidRPr="00A1486E" w:rsidRDefault="00E36D6F" w:rsidP="00396AA3">
      <w:pPr>
        <w:numPr>
          <w:ilvl w:val="0"/>
          <w:numId w:val="22"/>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lastRenderedPageBreak/>
        <w:t>oświadczenie kierownika budowy, że roboty zostały wykonane zgodnie z dokumentacją  i pozwoleniem na budowę, a przy zmianach potwierdzenie, że zmiany zostały  zaakceptowane przez autora projektu i inspektora nadzoru,</w:t>
      </w:r>
    </w:p>
    <w:p w:rsidR="00E36D6F" w:rsidRPr="00A1486E" w:rsidRDefault="00E36D6F" w:rsidP="00396AA3">
      <w:pPr>
        <w:numPr>
          <w:ilvl w:val="0"/>
          <w:numId w:val="22"/>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rozliczenie rzeczowe wykonanych robót w postaci zestawienia długości oraz ilości charakterystycznych elementów przedmiotu umowy,</w:t>
      </w:r>
    </w:p>
    <w:p w:rsidR="00E36D6F" w:rsidRPr="00A1486E" w:rsidRDefault="00E36D6F" w:rsidP="00396AA3">
      <w:pPr>
        <w:numPr>
          <w:ilvl w:val="0"/>
          <w:numId w:val="22"/>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kosztorys powykonawczy (oraz kosztorys różnicowy - na wniosek Zamawiającego),</w:t>
      </w:r>
    </w:p>
    <w:p w:rsidR="00E36D6F" w:rsidRPr="00A1486E" w:rsidRDefault="00E36D6F" w:rsidP="00396AA3">
      <w:pPr>
        <w:numPr>
          <w:ilvl w:val="0"/>
          <w:numId w:val="22"/>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paszporty zamontowanych urządzeń i karty gwarancyjne,</w:t>
      </w:r>
    </w:p>
    <w:p w:rsidR="00E36D6F" w:rsidRPr="00A1486E" w:rsidRDefault="00E36D6F" w:rsidP="00396AA3">
      <w:pPr>
        <w:numPr>
          <w:ilvl w:val="0"/>
          <w:numId w:val="22"/>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xml:space="preserve">inwentaryzację geodezyjną powykonawczą zarejestrowaną przez właściwy </w:t>
      </w:r>
      <w:proofErr w:type="spellStart"/>
      <w:r w:rsidRPr="00A1486E">
        <w:rPr>
          <w:rFonts w:ascii="Times New Roman" w:eastAsia="Times New Roman" w:hAnsi="Times New Roman"/>
          <w:sz w:val="24"/>
          <w:szCs w:val="24"/>
          <w:lang w:eastAsia="pl-PL"/>
        </w:rPr>
        <w:t>PODGiK</w:t>
      </w:r>
      <w:proofErr w:type="spellEnd"/>
      <w:r w:rsidRPr="00A1486E">
        <w:rPr>
          <w:rFonts w:ascii="Times New Roman" w:eastAsia="Times New Roman" w:hAnsi="Times New Roman"/>
          <w:sz w:val="24"/>
          <w:szCs w:val="24"/>
          <w:lang w:eastAsia="pl-PL"/>
        </w:rPr>
        <w:t>,</w:t>
      </w:r>
    </w:p>
    <w:p w:rsidR="00E36D6F" w:rsidRPr="00A1486E" w:rsidRDefault="00E36D6F" w:rsidP="00396AA3">
      <w:pPr>
        <w:numPr>
          <w:ilvl w:val="0"/>
          <w:numId w:val="22"/>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wykaz wbudowanych urządzeń (z uwzględnieniem dat przeglądów serwisowych dla urządzeń objętych obowiązkiem serwisowania)</w:t>
      </w:r>
    </w:p>
    <w:p w:rsidR="00E36D6F" w:rsidRPr="00A1486E" w:rsidRDefault="00E36D6F" w:rsidP="00396AA3">
      <w:pPr>
        <w:numPr>
          <w:ilvl w:val="0"/>
          <w:numId w:val="22"/>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instrukcje użytkowania i eksploatacji obiektu i urządzeń</w:t>
      </w:r>
    </w:p>
    <w:p w:rsidR="00E36D6F" w:rsidRPr="00A1486E" w:rsidRDefault="00E36D6F" w:rsidP="00396AA3">
      <w:pPr>
        <w:numPr>
          <w:ilvl w:val="0"/>
          <w:numId w:val="9"/>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Po złożeniu przez Wykonawcę (kierownika budowy) operatu powykonawczego  Zamawiający wraz z Inspektorem Nadzoru w ciągu 7 dni dokona weryfikacji złożonych dokumentów.</w:t>
      </w:r>
    </w:p>
    <w:p w:rsidR="00E36D6F" w:rsidRPr="00A1486E" w:rsidRDefault="00E36D6F" w:rsidP="00396AA3">
      <w:pPr>
        <w:numPr>
          <w:ilvl w:val="0"/>
          <w:numId w:val="9"/>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Po stwierdzeniu przez Inspektora Nadzoru, że otrzymany operat powykonawczy jest złożony zgodnie z wymaganiami umowy i obowiązującymi przepisami  Zamawiający w terminie 7 dni  powoła Komisję Odbiorową zawiadamiając o tym pisemnie Wykonawcę.</w:t>
      </w:r>
    </w:p>
    <w:p w:rsidR="00E36D6F" w:rsidRPr="00A1486E" w:rsidRDefault="00E36D6F" w:rsidP="00396AA3">
      <w:pPr>
        <w:numPr>
          <w:ilvl w:val="0"/>
          <w:numId w:val="9"/>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Zamawiający przy udziale Nadzoru Inwestorskiego rozpocznie czynności odbiorowe w dniu wyznaczonym na odbiór i zakończy najpóźniej w ciągu 20 dni roboczych od dnia ich rozpoczęcia.</w:t>
      </w:r>
    </w:p>
    <w:p w:rsidR="00E36D6F" w:rsidRPr="00A1486E" w:rsidRDefault="00E36D6F" w:rsidP="00396AA3">
      <w:pPr>
        <w:numPr>
          <w:ilvl w:val="0"/>
          <w:numId w:val="9"/>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W przypadku stwierdzenia przez Komisję Odbiorową, że przedmiot odbioru nie jest należycie przygotowany, a występujące uchybienia nie będą możliwe do usunięcia w ciągu 20 dni roboczych, Zamawiający przerwie czynności odbioru, a Wykonawca pokryje w całości ewentualne wynikające z tego tytułu straty finansowe ponoszone przez  Zamawiającego.</w:t>
      </w:r>
    </w:p>
    <w:p w:rsidR="00E36D6F" w:rsidRPr="00A1486E" w:rsidRDefault="00E36D6F" w:rsidP="00396AA3">
      <w:pPr>
        <w:numPr>
          <w:ilvl w:val="0"/>
          <w:numId w:val="9"/>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W przypadku dokonywania odbiorów częściowych/końcowych prac Wykonawca zobowiązany jest przekazać Inspektorowi Nadzoru inwestorskiego dokumenty potwierdzające zakres i ilość faktycznie wykonanych robót.</w:t>
      </w:r>
    </w:p>
    <w:p w:rsidR="00E36D6F" w:rsidRPr="00A1486E" w:rsidRDefault="00E36D6F" w:rsidP="00396AA3">
      <w:pPr>
        <w:numPr>
          <w:ilvl w:val="0"/>
          <w:numId w:val="9"/>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Inspektor Nadzoru inwestorskiego sprawdza zakres i wartości wykonanych robót, dokonuje ewentualnych korekt przedłożonych zestawień oraz potwierdza kwoty należne do zapłaty Wykonawcy.</w:t>
      </w:r>
    </w:p>
    <w:p w:rsidR="00E36D6F" w:rsidRPr="00A1486E" w:rsidRDefault="00E36D6F" w:rsidP="00396AA3">
      <w:pPr>
        <w:numPr>
          <w:ilvl w:val="0"/>
          <w:numId w:val="9"/>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lastRenderedPageBreak/>
        <w:t>Inspektor Nadzoru inwestorskiego weryfikuje, a następnie akceptuje rozliczenie częściowe/końcowe potwierdzające należną Wykonawcy kwotę wynagrodzenia, co uprawnia Wykonawcę do złożenia faktury częściowej/końcowej.</w:t>
      </w:r>
    </w:p>
    <w:p w:rsidR="00E36D6F" w:rsidRPr="00A1486E" w:rsidRDefault="00E36D6F" w:rsidP="009D0D18">
      <w:pPr>
        <w:autoSpaceDE w:val="0"/>
        <w:autoSpaceDN w:val="0"/>
        <w:adjustRightInd w:val="0"/>
        <w:spacing w:after="0" w:line="360" w:lineRule="auto"/>
        <w:jc w:val="center"/>
        <w:rPr>
          <w:rFonts w:ascii="Times New Roman" w:eastAsia="Times New Roman" w:hAnsi="Times New Roman"/>
          <w:b/>
          <w:sz w:val="24"/>
          <w:szCs w:val="24"/>
          <w:lang w:eastAsia="pl-PL"/>
        </w:rPr>
      </w:pPr>
      <w:r w:rsidRPr="00A1486E">
        <w:rPr>
          <w:rFonts w:ascii="Times New Roman" w:eastAsia="Times New Roman" w:hAnsi="Times New Roman"/>
          <w:b/>
          <w:sz w:val="24"/>
          <w:szCs w:val="24"/>
          <w:lang w:eastAsia="pl-PL"/>
        </w:rPr>
        <w:t>§ 8</w:t>
      </w:r>
    </w:p>
    <w:p w:rsidR="00E36D6F" w:rsidRPr="00A1486E" w:rsidRDefault="00E36D6F" w:rsidP="009D0D18">
      <w:pPr>
        <w:autoSpaceDE w:val="0"/>
        <w:autoSpaceDN w:val="0"/>
        <w:adjustRightInd w:val="0"/>
        <w:spacing w:after="0" w:line="360" w:lineRule="auto"/>
        <w:jc w:val="center"/>
        <w:rPr>
          <w:rFonts w:ascii="Times New Roman" w:eastAsia="Times New Roman" w:hAnsi="Times New Roman"/>
          <w:b/>
          <w:sz w:val="24"/>
          <w:szCs w:val="24"/>
          <w:lang w:eastAsia="pl-PL"/>
        </w:rPr>
      </w:pPr>
      <w:r w:rsidRPr="00A1486E">
        <w:rPr>
          <w:rFonts w:ascii="Times New Roman" w:eastAsia="Times New Roman" w:hAnsi="Times New Roman"/>
          <w:b/>
          <w:sz w:val="24"/>
          <w:szCs w:val="24"/>
          <w:lang w:eastAsia="pl-PL"/>
        </w:rPr>
        <w:t>Zabezpieczenie należytego wykonania umowy</w:t>
      </w:r>
    </w:p>
    <w:p w:rsidR="00E36D6F" w:rsidRPr="00A1486E" w:rsidRDefault="00E36D6F" w:rsidP="00396AA3">
      <w:pPr>
        <w:numPr>
          <w:ilvl w:val="0"/>
          <w:numId w:val="3"/>
        </w:numPr>
        <w:tabs>
          <w:tab w:val="num" w:pos="426"/>
        </w:tabs>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xml:space="preserve">Strony potwierdzają, że przed zawarciem umowy Wykonawca wniósł zabezpieczenie należytego wykonania umowy w wysokości </w:t>
      </w:r>
      <w:r w:rsidRPr="00A1486E">
        <w:rPr>
          <w:rFonts w:ascii="Times New Roman" w:eastAsia="Times New Roman" w:hAnsi="Times New Roman"/>
          <w:b/>
          <w:sz w:val="24"/>
          <w:szCs w:val="24"/>
          <w:lang w:eastAsia="pl-PL"/>
        </w:rPr>
        <w:t>10% łącznego wynagrodzenia Wykonawcy</w:t>
      </w:r>
      <w:r w:rsidRPr="00A1486E">
        <w:rPr>
          <w:rFonts w:ascii="Times New Roman" w:eastAsia="Times New Roman" w:hAnsi="Times New Roman"/>
          <w:sz w:val="24"/>
          <w:szCs w:val="24"/>
          <w:lang w:eastAsia="pl-PL"/>
        </w:rPr>
        <w:t xml:space="preserve">, o którym mowa w § 5 ust. 1, tj. </w:t>
      </w:r>
      <w:r w:rsidR="00971CC3">
        <w:rPr>
          <w:rFonts w:ascii="Times New Roman" w:eastAsia="Times New Roman" w:hAnsi="Times New Roman"/>
          <w:sz w:val="24"/>
          <w:szCs w:val="24"/>
          <w:lang w:eastAsia="pl-PL"/>
        </w:rPr>
        <w:t>………….</w:t>
      </w:r>
      <w:r w:rsidRPr="00A1486E">
        <w:rPr>
          <w:rFonts w:ascii="Times New Roman" w:eastAsia="Times New Roman" w:hAnsi="Times New Roman"/>
          <w:sz w:val="24"/>
          <w:szCs w:val="24"/>
          <w:lang w:eastAsia="pl-PL"/>
        </w:rPr>
        <w:t xml:space="preserve"> zł (</w:t>
      </w:r>
      <w:r w:rsidRPr="00A1486E">
        <w:rPr>
          <w:rFonts w:ascii="Times New Roman" w:eastAsia="Times New Roman" w:hAnsi="Times New Roman"/>
          <w:i/>
          <w:sz w:val="24"/>
          <w:szCs w:val="24"/>
          <w:lang w:eastAsia="pl-PL"/>
        </w:rPr>
        <w:t>słown</w:t>
      </w:r>
      <w:r w:rsidR="009D0D18">
        <w:rPr>
          <w:rFonts w:ascii="Times New Roman" w:eastAsia="Times New Roman" w:hAnsi="Times New Roman"/>
          <w:i/>
          <w:sz w:val="24"/>
          <w:szCs w:val="24"/>
          <w:lang w:eastAsia="pl-PL"/>
        </w:rPr>
        <w:t xml:space="preserve">ie: </w:t>
      </w:r>
      <w:r w:rsidR="00971CC3">
        <w:rPr>
          <w:rFonts w:ascii="Times New Roman" w:eastAsia="Times New Roman" w:hAnsi="Times New Roman"/>
          <w:i/>
          <w:sz w:val="24"/>
          <w:szCs w:val="24"/>
          <w:lang w:eastAsia="pl-PL"/>
        </w:rPr>
        <w:t>………………</w:t>
      </w:r>
      <w:r w:rsidR="008B6870">
        <w:rPr>
          <w:rFonts w:ascii="Times New Roman" w:eastAsia="Times New Roman" w:hAnsi="Times New Roman"/>
          <w:i/>
          <w:sz w:val="24"/>
          <w:szCs w:val="24"/>
          <w:lang w:eastAsia="pl-PL"/>
        </w:rPr>
        <w:t xml:space="preserve"> </w:t>
      </w:r>
      <w:r w:rsidR="00971CC3">
        <w:rPr>
          <w:rFonts w:ascii="Times New Roman" w:eastAsia="Times New Roman" w:hAnsi="Times New Roman"/>
          <w:i/>
          <w:sz w:val="24"/>
          <w:szCs w:val="24"/>
          <w:lang w:eastAsia="pl-PL"/>
        </w:rPr>
        <w:t>……………………………………………………..</w:t>
      </w:r>
      <w:r w:rsidR="008B6870">
        <w:rPr>
          <w:rFonts w:ascii="Times New Roman" w:eastAsia="Times New Roman" w:hAnsi="Times New Roman"/>
          <w:i/>
          <w:sz w:val="24"/>
          <w:szCs w:val="24"/>
          <w:lang w:eastAsia="pl-PL"/>
        </w:rPr>
        <w:t xml:space="preserve"> zł</w:t>
      </w:r>
      <w:r w:rsidRPr="00A1486E">
        <w:rPr>
          <w:rFonts w:ascii="Times New Roman" w:eastAsia="Times New Roman" w:hAnsi="Times New Roman"/>
          <w:sz w:val="24"/>
          <w:szCs w:val="24"/>
          <w:lang w:eastAsia="pl-PL"/>
        </w:rPr>
        <w:t xml:space="preserve">) w formie </w:t>
      </w:r>
      <w:r w:rsidR="008B6870">
        <w:rPr>
          <w:rFonts w:ascii="Times New Roman" w:eastAsia="Times New Roman" w:hAnsi="Times New Roman"/>
          <w:sz w:val="24"/>
          <w:szCs w:val="24"/>
          <w:lang w:eastAsia="pl-PL"/>
        </w:rPr>
        <w:t>gwarancji.</w:t>
      </w:r>
    </w:p>
    <w:p w:rsidR="00E36D6F" w:rsidRPr="00A1486E" w:rsidRDefault="00E36D6F" w:rsidP="00396AA3">
      <w:pPr>
        <w:numPr>
          <w:ilvl w:val="0"/>
          <w:numId w:val="3"/>
        </w:numPr>
        <w:tabs>
          <w:tab w:val="num" w:pos="426"/>
        </w:tabs>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Zabezpieczenie należytego wykonania umowy zostanie zwrócone Wykonawcy w następujących terminach:</w:t>
      </w:r>
    </w:p>
    <w:p w:rsidR="00E36D6F" w:rsidRPr="00A1486E" w:rsidRDefault="00E36D6F" w:rsidP="009D0D18">
      <w:pPr>
        <w:autoSpaceDE w:val="0"/>
        <w:autoSpaceDN w:val="0"/>
        <w:adjustRightInd w:val="0"/>
        <w:spacing w:after="0" w:line="360" w:lineRule="auto"/>
        <w:ind w:left="709"/>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1)</w:t>
      </w:r>
      <w:r w:rsidRPr="00A1486E">
        <w:rPr>
          <w:rFonts w:ascii="Times New Roman" w:eastAsia="Times New Roman" w:hAnsi="Times New Roman"/>
          <w:sz w:val="24"/>
          <w:szCs w:val="24"/>
          <w:lang w:eastAsia="pl-PL"/>
        </w:rPr>
        <w:tab/>
        <w:t xml:space="preserve">70% wysokości zabezpieczenia – w ciągu 30 dni od dnia podpisania protokołu odbioru końcowego (wykonania zamówienia) i uznania przez Zamawiającego za należycie wykonane; </w:t>
      </w:r>
    </w:p>
    <w:p w:rsidR="00E36D6F" w:rsidRPr="00A1486E" w:rsidRDefault="00E36D6F" w:rsidP="009D0D18">
      <w:pPr>
        <w:autoSpaceDE w:val="0"/>
        <w:autoSpaceDN w:val="0"/>
        <w:adjustRightInd w:val="0"/>
        <w:spacing w:after="0" w:line="360" w:lineRule="auto"/>
        <w:ind w:left="709"/>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2)</w:t>
      </w:r>
      <w:r w:rsidRPr="00A1486E">
        <w:rPr>
          <w:rFonts w:ascii="Times New Roman" w:eastAsia="Times New Roman" w:hAnsi="Times New Roman"/>
          <w:sz w:val="24"/>
          <w:szCs w:val="24"/>
          <w:lang w:eastAsia="pl-PL"/>
        </w:rPr>
        <w:tab/>
        <w:t xml:space="preserve">30% wysokości zabezpieczenia – najpóźniej w 15 dniu od upływu okresu rękojmi za wady. </w:t>
      </w:r>
    </w:p>
    <w:p w:rsidR="00E36D6F" w:rsidRPr="00A1486E" w:rsidRDefault="00E36D6F" w:rsidP="00396AA3">
      <w:pPr>
        <w:numPr>
          <w:ilvl w:val="0"/>
          <w:numId w:val="3"/>
        </w:numPr>
        <w:tabs>
          <w:tab w:val="num" w:pos="426"/>
        </w:tabs>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Zamawiający wstrzyma się ze zwrotem zabezpieczenia należytego wykonania umowy, o którym mowa w ust. 2 pkt 1, w przypadku, kiedy Wykonawca nie usunął w terminie stwierdzonych w trakcie odbioru wad lub jest w trakcie usuwania tych wad.</w:t>
      </w:r>
    </w:p>
    <w:p w:rsidR="00E36D6F" w:rsidRPr="00A1486E" w:rsidRDefault="00E36D6F" w:rsidP="00396AA3">
      <w:pPr>
        <w:numPr>
          <w:ilvl w:val="0"/>
          <w:numId w:val="3"/>
        </w:numPr>
        <w:tabs>
          <w:tab w:val="num" w:pos="426"/>
        </w:tabs>
        <w:autoSpaceDE w:val="0"/>
        <w:autoSpaceDN w:val="0"/>
        <w:adjustRightInd w:val="0"/>
        <w:spacing w:after="0" w:line="360" w:lineRule="auto"/>
        <w:jc w:val="both"/>
        <w:rPr>
          <w:rFonts w:ascii="Times New Roman" w:eastAsia="Times New Roman" w:hAnsi="Times New Roman"/>
          <w:b/>
          <w:sz w:val="24"/>
          <w:szCs w:val="24"/>
          <w:lang w:eastAsia="pl-PL"/>
        </w:rPr>
      </w:pPr>
      <w:r w:rsidRPr="00A1486E">
        <w:rPr>
          <w:rFonts w:ascii="Times New Roman" w:eastAsia="Times New Roman" w:hAnsi="Times New Roman"/>
          <w:sz w:val="24"/>
          <w:szCs w:val="24"/>
          <w:lang w:eastAsia="pl-PL"/>
        </w:rPr>
        <w:t xml:space="preserve">W przypadku, gdyby zabezpieczenie należytego wykonania umowy miało inną formę niż pieniądz, wówczas Wykonawca, przed upływem </w:t>
      </w:r>
      <w:r w:rsidR="008C25AD">
        <w:rPr>
          <w:rFonts w:ascii="Times New Roman" w:eastAsia="Times New Roman" w:hAnsi="Times New Roman"/>
          <w:sz w:val="24"/>
          <w:szCs w:val="24"/>
          <w:lang w:eastAsia="pl-PL"/>
        </w:rPr>
        <w:t>5</w:t>
      </w:r>
      <w:r w:rsidRPr="00A1486E">
        <w:rPr>
          <w:rFonts w:ascii="Times New Roman" w:eastAsia="Times New Roman" w:hAnsi="Times New Roman"/>
          <w:sz w:val="24"/>
          <w:szCs w:val="24"/>
          <w:lang w:eastAsia="pl-PL"/>
        </w:rPr>
        <w:t xml:space="preserve"> dni od wykonania zamówienia i uznania przez Zamawiającego za należycie wykonane przedstawi nowy dokument zabezpieczenia należytego wykonania umowy stanowiący 30% wartości dotychczasowego zabezpieczenia (o ile dotychczasowy dokument nie zawiera automatycznej klauzuli zmniejszającej wartość tego zabezpieczenia). </w:t>
      </w:r>
    </w:p>
    <w:p w:rsidR="00E36D6F" w:rsidRPr="00A1486E" w:rsidRDefault="00E36D6F" w:rsidP="009D0D18">
      <w:pPr>
        <w:autoSpaceDE w:val="0"/>
        <w:autoSpaceDN w:val="0"/>
        <w:adjustRightInd w:val="0"/>
        <w:spacing w:after="0" w:line="360" w:lineRule="auto"/>
        <w:jc w:val="center"/>
        <w:rPr>
          <w:rFonts w:ascii="Times New Roman" w:eastAsia="Times New Roman" w:hAnsi="Times New Roman"/>
          <w:b/>
          <w:sz w:val="24"/>
          <w:szCs w:val="24"/>
          <w:lang w:eastAsia="pl-PL"/>
        </w:rPr>
      </w:pPr>
      <w:r w:rsidRPr="00A1486E">
        <w:rPr>
          <w:rFonts w:ascii="Times New Roman" w:eastAsia="Times New Roman" w:hAnsi="Times New Roman"/>
          <w:b/>
          <w:sz w:val="24"/>
          <w:szCs w:val="24"/>
          <w:lang w:eastAsia="pl-PL"/>
        </w:rPr>
        <w:t>§ 9</w:t>
      </w:r>
    </w:p>
    <w:p w:rsidR="00E36D6F" w:rsidRPr="00A1486E" w:rsidRDefault="00E36D6F" w:rsidP="009D0D18">
      <w:pPr>
        <w:autoSpaceDE w:val="0"/>
        <w:autoSpaceDN w:val="0"/>
        <w:adjustRightInd w:val="0"/>
        <w:spacing w:after="0" w:line="360" w:lineRule="auto"/>
        <w:jc w:val="center"/>
        <w:rPr>
          <w:rFonts w:ascii="Times New Roman" w:eastAsia="Times New Roman" w:hAnsi="Times New Roman"/>
          <w:b/>
          <w:sz w:val="24"/>
          <w:szCs w:val="24"/>
          <w:lang w:eastAsia="pl-PL"/>
        </w:rPr>
      </w:pPr>
      <w:r w:rsidRPr="00A1486E">
        <w:rPr>
          <w:rFonts w:ascii="Times New Roman" w:eastAsia="Times New Roman" w:hAnsi="Times New Roman"/>
          <w:b/>
          <w:sz w:val="24"/>
          <w:szCs w:val="24"/>
          <w:lang w:eastAsia="pl-PL"/>
        </w:rPr>
        <w:t>Kary umowne</w:t>
      </w:r>
    </w:p>
    <w:p w:rsidR="00E36D6F" w:rsidRPr="00A1486E" w:rsidRDefault="00E36D6F" w:rsidP="00396AA3">
      <w:pPr>
        <w:numPr>
          <w:ilvl w:val="0"/>
          <w:numId w:val="14"/>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Wykonawca zapłaci Zamawiającemu kary umowne:</w:t>
      </w:r>
    </w:p>
    <w:p w:rsidR="00E36D6F" w:rsidRPr="00A1486E" w:rsidRDefault="00E36D6F" w:rsidP="00396AA3">
      <w:pPr>
        <w:numPr>
          <w:ilvl w:val="0"/>
          <w:numId w:val="15"/>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za zwłokę w zakończeniu wykonania prz</w:t>
      </w:r>
      <w:r w:rsidR="004E4073">
        <w:rPr>
          <w:rFonts w:ascii="Times New Roman" w:eastAsia="Times New Roman" w:hAnsi="Times New Roman"/>
          <w:sz w:val="24"/>
          <w:szCs w:val="24"/>
          <w:lang w:eastAsia="pl-PL"/>
        </w:rPr>
        <w:t>edmiotu umowy – w wysokości 0,2</w:t>
      </w:r>
      <w:r w:rsidRPr="00A1486E">
        <w:rPr>
          <w:rFonts w:ascii="Times New Roman" w:eastAsia="Times New Roman" w:hAnsi="Times New Roman"/>
          <w:sz w:val="24"/>
          <w:szCs w:val="24"/>
          <w:lang w:eastAsia="pl-PL"/>
        </w:rPr>
        <w:t>% łącznego wynagrodzenia brutto, określonego w § 5 ust. 1 za każdy dzień zwłoki (termin zakończenia robót określono w § 2 ust. 2 niniejszej umowy),</w:t>
      </w:r>
    </w:p>
    <w:p w:rsidR="00E36D6F" w:rsidRPr="00A1486E" w:rsidRDefault="00E36D6F" w:rsidP="00396AA3">
      <w:pPr>
        <w:numPr>
          <w:ilvl w:val="0"/>
          <w:numId w:val="15"/>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za zwłokę w przekazaniu harmonogramu rzeczowo – finansowego, w terminie o</w:t>
      </w:r>
      <w:r w:rsidR="00971CC3">
        <w:rPr>
          <w:rFonts w:ascii="Times New Roman" w:eastAsia="Times New Roman" w:hAnsi="Times New Roman"/>
          <w:sz w:val="24"/>
          <w:szCs w:val="24"/>
          <w:lang w:eastAsia="pl-PL"/>
        </w:rPr>
        <w:t xml:space="preserve"> którym mowa w § 4 ust. 1 pkt 37</w:t>
      </w:r>
      <w:r w:rsidRPr="00A1486E">
        <w:rPr>
          <w:rFonts w:ascii="Times New Roman" w:eastAsia="Times New Roman" w:hAnsi="Times New Roman"/>
          <w:sz w:val="24"/>
          <w:szCs w:val="24"/>
          <w:lang w:eastAsia="pl-PL"/>
        </w:rPr>
        <w:t xml:space="preserve"> za każdy kolej</w:t>
      </w:r>
      <w:r w:rsidR="004E4073">
        <w:rPr>
          <w:rFonts w:ascii="Times New Roman" w:eastAsia="Times New Roman" w:hAnsi="Times New Roman"/>
          <w:sz w:val="24"/>
          <w:szCs w:val="24"/>
          <w:lang w:eastAsia="pl-PL"/>
        </w:rPr>
        <w:t>ny dzień zwłoki w wysokości 0,05</w:t>
      </w:r>
      <w:r w:rsidRPr="00A1486E">
        <w:rPr>
          <w:rFonts w:ascii="Times New Roman" w:eastAsia="Times New Roman" w:hAnsi="Times New Roman"/>
          <w:sz w:val="24"/>
          <w:szCs w:val="24"/>
          <w:lang w:eastAsia="pl-PL"/>
        </w:rPr>
        <w:t>% łącznego wynagrodzenia brutto,</w:t>
      </w:r>
    </w:p>
    <w:p w:rsidR="00E36D6F" w:rsidRPr="00A1486E" w:rsidRDefault="00E36D6F" w:rsidP="00396AA3">
      <w:pPr>
        <w:numPr>
          <w:ilvl w:val="0"/>
          <w:numId w:val="15"/>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lastRenderedPageBreak/>
        <w:t>za zwłokę w usunięciu wad stwierdzonych przy odbi</w:t>
      </w:r>
      <w:r w:rsidR="004E4073">
        <w:rPr>
          <w:rFonts w:ascii="Times New Roman" w:eastAsia="Times New Roman" w:hAnsi="Times New Roman"/>
          <w:sz w:val="24"/>
          <w:szCs w:val="24"/>
          <w:lang w:eastAsia="pl-PL"/>
        </w:rPr>
        <w:t>orze końcowym – w wysokości 0,05</w:t>
      </w:r>
      <w:r w:rsidRPr="00A1486E">
        <w:rPr>
          <w:rFonts w:ascii="Times New Roman" w:eastAsia="Times New Roman" w:hAnsi="Times New Roman"/>
          <w:sz w:val="24"/>
          <w:szCs w:val="24"/>
          <w:lang w:eastAsia="pl-PL"/>
        </w:rPr>
        <w:t>% wynagrodzenia brutto, określonego w §5 ust. 1 za każdy dzień opóźnienia liczonego od dnia wyznaczonego na usunięcie wad,</w:t>
      </w:r>
    </w:p>
    <w:p w:rsidR="00E36D6F" w:rsidRPr="00A1486E" w:rsidRDefault="00E36D6F" w:rsidP="00396AA3">
      <w:pPr>
        <w:numPr>
          <w:ilvl w:val="0"/>
          <w:numId w:val="15"/>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za zwłokę w usunięciu wad stwierdzonych w okresie gwarancji i rękojmi – w wysokości 0,03% wynagrodzenia brutto, określonego w §5 ust. 1 za każdy dzień opóźnienia liczonego od dnia wyznaczonego na usunięcie wad,</w:t>
      </w:r>
    </w:p>
    <w:p w:rsidR="00E36D6F" w:rsidRPr="00A1486E" w:rsidRDefault="00E36D6F" w:rsidP="00396AA3">
      <w:pPr>
        <w:numPr>
          <w:ilvl w:val="0"/>
          <w:numId w:val="15"/>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w razie zwłoki w usunięciu wad w terminie dodatkowym niż ustalony w umowie stron, kary umowne określone w §9 lit. c) i d) ulegają podwyższeniu o 50% licząc od dnia upływu terminu dodatkowego za każdy dzień zwłoki,</w:t>
      </w:r>
    </w:p>
    <w:p w:rsidR="00E36D6F" w:rsidRPr="00A1486E" w:rsidRDefault="00E36D6F" w:rsidP="00396AA3">
      <w:pPr>
        <w:numPr>
          <w:ilvl w:val="0"/>
          <w:numId w:val="15"/>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xml:space="preserve">za odstąpienie od umowy z przyczyn leżących po stronie Wykonawcy – w wysokości </w:t>
      </w:r>
      <w:r w:rsidR="008F0D39">
        <w:rPr>
          <w:rFonts w:ascii="Times New Roman" w:eastAsia="Times New Roman" w:hAnsi="Times New Roman"/>
          <w:sz w:val="24"/>
          <w:szCs w:val="24"/>
          <w:lang w:eastAsia="pl-PL"/>
        </w:rPr>
        <w:t>1</w:t>
      </w:r>
      <w:r w:rsidRPr="00A1486E">
        <w:rPr>
          <w:rFonts w:ascii="Times New Roman" w:eastAsia="Times New Roman" w:hAnsi="Times New Roman"/>
          <w:sz w:val="24"/>
          <w:szCs w:val="24"/>
          <w:lang w:eastAsia="pl-PL"/>
        </w:rPr>
        <w:t>0% łącznego wynagrodzenia brutto, określonego w § 5 ust. 1,</w:t>
      </w:r>
    </w:p>
    <w:p w:rsidR="00E36D6F" w:rsidRPr="00A1486E" w:rsidRDefault="00E36D6F" w:rsidP="00396AA3">
      <w:pPr>
        <w:numPr>
          <w:ilvl w:val="0"/>
          <w:numId w:val="15"/>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za brak zapłaty lub nieterminową zapłatę przez Wykonawcę wynagrodzenia należnego podwykonawcom lub dalszy</w:t>
      </w:r>
      <w:r w:rsidR="004E4073">
        <w:rPr>
          <w:rFonts w:ascii="Times New Roman" w:eastAsia="Times New Roman" w:hAnsi="Times New Roman"/>
          <w:sz w:val="24"/>
          <w:szCs w:val="24"/>
          <w:lang w:eastAsia="pl-PL"/>
        </w:rPr>
        <w:t>m podwykonawcom w wysokości 0,05</w:t>
      </w:r>
      <w:r w:rsidRPr="00A1486E">
        <w:rPr>
          <w:rFonts w:ascii="Times New Roman" w:eastAsia="Times New Roman" w:hAnsi="Times New Roman"/>
          <w:sz w:val="24"/>
          <w:szCs w:val="24"/>
          <w:lang w:eastAsia="pl-PL"/>
        </w:rPr>
        <w:t>% wynagrodzenia umownego brutto określonego w §5 ust. 1 za każdy dzień opóźnienia w zapłacie wynagrodzenia;</w:t>
      </w:r>
    </w:p>
    <w:p w:rsidR="00E36D6F" w:rsidRPr="00A1486E" w:rsidRDefault="00E36D6F" w:rsidP="00396AA3">
      <w:pPr>
        <w:numPr>
          <w:ilvl w:val="0"/>
          <w:numId w:val="15"/>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za nieprzedłożenie przez Wykonawcę do zaakceptowania projektu umowy o podwykonawstwo, której przedmiotem są roboty budowlane, lub pr</w:t>
      </w:r>
      <w:r w:rsidR="004E4073">
        <w:rPr>
          <w:rFonts w:ascii="Times New Roman" w:eastAsia="Times New Roman" w:hAnsi="Times New Roman"/>
          <w:sz w:val="24"/>
          <w:szCs w:val="24"/>
          <w:lang w:eastAsia="pl-PL"/>
        </w:rPr>
        <w:t>ojektu jej zmiany, w wysokości 0,05</w:t>
      </w:r>
      <w:r w:rsidRPr="00A1486E">
        <w:rPr>
          <w:rFonts w:ascii="Times New Roman" w:eastAsia="Times New Roman" w:hAnsi="Times New Roman"/>
          <w:sz w:val="24"/>
          <w:szCs w:val="24"/>
          <w:lang w:eastAsia="pl-PL"/>
        </w:rPr>
        <w:t>% wynagrodzenia umownego brutto, o którym mowa w § 5 ust. 1, za</w:t>
      </w:r>
      <w:r w:rsidR="004E4073">
        <w:rPr>
          <w:rFonts w:ascii="Times New Roman" w:eastAsia="Times New Roman" w:hAnsi="Times New Roman"/>
          <w:sz w:val="24"/>
          <w:szCs w:val="24"/>
          <w:lang w:eastAsia="pl-PL"/>
        </w:rPr>
        <w:t xml:space="preserve"> każdy dzień od jej zawarcia do dnia powzięcia informacji o jej zawarciu przez Zamawiającego</w:t>
      </w:r>
      <w:r w:rsidRPr="00A1486E">
        <w:rPr>
          <w:rFonts w:ascii="Times New Roman" w:eastAsia="Times New Roman" w:hAnsi="Times New Roman"/>
          <w:sz w:val="24"/>
          <w:szCs w:val="24"/>
          <w:lang w:eastAsia="pl-PL"/>
        </w:rPr>
        <w:t>;</w:t>
      </w:r>
    </w:p>
    <w:p w:rsidR="004E4073" w:rsidRDefault="00E36D6F" w:rsidP="00AF2410">
      <w:pPr>
        <w:numPr>
          <w:ilvl w:val="0"/>
          <w:numId w:val="15"/>
        </w:numPr>
        <w:autoSpaceDE w:val="0"/>
        <w:autoSpaceDN w:val="0"/>
        <w:adjustRightInd w:val="0"/>
        <w:spacing w:after="0" w:line="360" w:lineRule="auto"/>
        <w:jc w:val="both"/>
        <w:rPr>
          <w:rFonts w:ascii="Times New Roman" w:eastAsia="Times New Roman" w:hAnsi="Times New Roman"/>
          <w:sz w:val="24"/>
          <w:szCs w:val="24"/>
          <w:lang w:eastAsia="pl-PL"/>
        </w:rPr>
      </w:pPr>
      <w:r w:rsidRPr="004E4073">
        <w:rPr>
          <w:rFonts w:ascii="Times New Roman" w:eastAsia="Times New Roman" w:hAnsi="Times New Roman"/>
          <w:sz w:val="24"/>
          <w:szCs w:val="24"/>
          <w:lang w:eastAsia="pl-PL"/>
        </w:rPr>
        <w:t>za nieprzedłożenie przez Wykonawcę poświadczonej za zgodność z oryginałem kopii umowy o podwykonawstwo lub jej zmiany, w wysokości 0,</w:t>
      </w:r>
      <w:r w:rsidR="004E4073" w:rsidRPr="004E4073">
        <w:rPr>
          <w:rFonts w:ascii="Times New Roman" w:eastAsia="Times New Roman" w:hAnsi="Times New Roman"/>
          <w:sz w:val="24"/>
          <w:szCs w:val="24"/>
          <w:lang w:eastAsia="pl-PL"/>
        </w:rPr>
        <w:t>0</w:t>
      </w:r>
      <w:r w:rsidRPr="004E4073">
        <w:rPr>
          <w:rFonts w:ascii="Times New Roman" w:eastAsia="Times New Roman" w:hAnsi="Times New Roman"/>
          <w:sz w:val="24"/>
          <w:szCs w:val="24"/>
          <w:lang w:eastAsia="pl-PL"/>
        </w:rPr>
        <w:t xml:space="preserve">5% wynagrodzenia umownego brutto, o którym mowa w §5 ust. 1, za każdy </w:t>
      </w:r>
      <w:r w:rsidR="004E4073">
        <w:rPr>
          <w:rFonts w:ascii="Times New Roman" w:eastAsia="Times New Roman" w:hAnsi="Times New Roman"/>
          <w:sz w:val="24"/>
          <w:szCs w:val="24"/>
          <w:lang w:eastAsia="pl-PL"/>
        </w:rPr>
        <w:t>dzień od jej zawarcia do dnia powzięcia informacji o jej zawarciu przez Zamawiającego</w:t>
      </w:r>
      <w:r w:rsidR="004E4073" w:rsidRPr="00A1486E">
        <w:rPr>
          <w:rFonts w:ascii="Times New Roman" w:eastAsia="Times New Roman" w:hAnsi="Times New Roman"/>
          <w:sz w:val="24"/>
          <w:szCs w:val="24"/>
          <w:lang w:eastAsia="pl-PL"/>
        </w:rPr>
        <w:t>;</w:t>
      </w:r>
    </w:p>
    <w:p w:rsidR="00E36D6F" w:rsidRPr="004E4073" w:rsidRDefault="00E36D6F" w:rsidP="00AF2410">
      <w:pPr>
        <w:numPr>
          <w:ilvl w:val="0"/>
          <w:numId w:val="15"/>
        </w:numPr>
        <w:autoSpaceDE w:val="0"/>
        <w:autoSpaceDN w:val="0"/>
        <w:adjustRightInd w:val="0"/>
        <w:spacing w:after="0" w:line="360" w:lineRule="auto"/>
        <w:jc w:val="both"/>
        <w:rPr>
          <w:rFonts w:ascii="Times New Roman" w:eastAsia="Times New Roman" w:hAnsi="Times New Roman"/>
          <w:sz w:val="24"/>
          <w:szCs w:val="24"/>
          <w:lang w:eastAsia="pl-PL"/>
        </w:rPr>
      </w:pPr>
      <w:r w:rsidRPr="004E4073">
        <w:rPr>
          <w:rFonts w:ascii="Times New Roman" w:eastAsia="Times New Roman" w:hAnsi="Times New Roman"/>
          <w:sz w:val="24"/>
          <w:szCs w:val="24"/>
          <w:lang w:eastAsia="pl-PL"/>
        </w:rPr>
        <w:t>za brak zmiany umowy o podwykonawstwo w zakresie terminu zapłaty wynagrodzenia, w wysokości 0,02% wynagrodzenia umownego brutto, o którym mowa w §5 ust. 1, za każdy dzień opóźnienia od dnia wskazanego przez Zamawiającego w wezwaniu do dokonania zmiany;</w:t>
      </w:r>
    </w:p>
    <w:p w:rsidR="00E36D6F" w:rsidRPr="00A1486E" w:rsidRDefault="00E36D6F" w:rsidP="00396AA3">
      <w:pPr>
        <w:numPr>
          <w:ilvl w:val="0"/>
          <w:numId w:val="15"/>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za nieprzedłożenie przez Wykonawcę przed upływem 30 dni od planowanego</w:t>
      </w:r>
      <w:r w:rsidR="00265DBE">
        <w:rPr>
          <w:rFonts w:ascii="Times New Roman" w:eastAsia="Times New Roman" w:hAnsi="Times New Roman"/>
          <w:sz w:val="24"/>
          <w:szCs w:val="24"/>
          <w:lang w:eastAsia="pl-PL"/>
        </w:rPr>
        <w:t xml:space="preserve"> terminu</w:t>
      </w:r>
      <w:r w:rsidRPr="00A1486E">
        <w:rPr>
          <w:rFonts w:ascii="Times New Roman" w:eastAsia="Times New Roman" w:hAnsi="Times New Roman"/>
          <w:sz w:val="24"/>
          <w:szCs w:val="24"/>
          <w:lang w:eastAsia="pl-PL"/>
        </w:rPr>
        <w:t xml:space="preserve"> wykonania zamówienia nowego dokumentu zabezpieczenia należytego wykonania umowy stanowiącego 30% wartości dotychczasowego zabezpieczenia należytego wykonania umowy (o ile dotychczasowy dokument nie zawiera au</w:t>
      </w:r>
      <w:r w:rsidR="00265DBE">
        <w:rPr>
          <w:rFonts w:ascii="Times New Roman" w:eastAsia="Times New Roman" w:hAnsi="Times New Roman"/>
          <w:sz w:val="24"/>
          <w:szCs w:val="24"/>
          <w:lang w:eastAsia="pl-PL"/>
        </w:rPr>
        <w:t>tomatycznej klauzuli dostosowującej</w:t>
      </w:r>
      <w:r w:rsidRPr="00A1486E">
        <w:rPr>
          <w:rFonts w:ascii="Times New Roman" w:eastAsia="Times New Roman" w:hAnsi="Times New Roman"/>
          <w:sz w:val="24"/>
          <w:szCs w:val="24"/>
          <w:lang w:eastAsia="pl-PL"/>
        </w:rPr>
        <w:t xml:space="preserve"> wartość tego zabezpieczenia) w wysokości </w:t>
      </w:r>
      <w:r w:rsidR="00265DBE">
        <w:rPr>
          <w:rFonts w:ascii="Times New Roman" w:eastAsia="Times New Roman" w:hAnsi="Times New Roman"/>
          <w:sz w:val="24"/>
          <w:szCs w:val="24"/>
          <w:lang w:eastAsia="pl-PL"/>
        </w:rPr>
        <w:lastRenderedPageBreak/>
        <w:t>0,02</w:t>
      </w:r>
      <w:r w:rsidRPr="00A1486E">
        <w:rPr>
          <w:rFonts w:ascii="Times New Roman" w:eastAsia="Times New Roman" w:hAnsi="Times New Roman"/>
          <w:sz w:val="24"/>
          <w:szCs w:val="24"/>
          <w:lang w:eastAsia="pl-PL"/>
        </w:rPr>
        <w:t>% łącznego wynagrodzenia umownego brutto określonego w §5 ust. 1, za każdy dzień opóźnienia;</w:t>
      </w:r>
    </w:p>
    <w:p w:rsidR="00E36D6F" w:rsidRPr="00A1486E" w:rsidRDefault="00E36D6F" w:rsidP="00396AA3">
      <w:pPr>
        <w:numPr>
          <w:ilvl w:val="0"/>
          <w:numId w:val="15"/>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za nieprzestrzeganie harmonogramu rzeczowo-finansowego w wysokości 0,01% łącznego wynagrodzenia umownego brutto, o którym mowa w §5 ust. 1, za każdy dzień opóźnienia.</w:t>
      </w:r>
    </w:p>
    <w:p w:rsidR="00E36D6F" w:rsidRPr="00A1486E" w:rsidRDefault="00E36D6F" w:rsidP="00396AA3">
      <w:pPr>
        <w:numPr>
          <w:ilvl w:val="0"/>
          <w:numId w:val="14"/>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xml:space="preserve">Zamawiający zapłaci Wykonawcy kary umowne za odstąpienie od umowy z przyczyn leżących po stronie Zamawiającego w wysokości </w:t>
      </w:r>
      <w:r w:rsidR="008F0D39">
        <w:rPr>
          <w:rFonts w:ascii="Times New Roman" w:eastAsia="Times New Roman" w:hAnsi="Times New Roman"/>
          <w:sz w:val="24"/>
          <w:szCs w:val="24"/>
          <w:lang w:eastAsia="pl-PL"/>
        </w:rPr>
        <w:t>1</w:t>
      </w:r>
      <w:r w:rsidRPr="00A1486E">
        <w:rPr>
          <w:rFonts w:ascii="Times New Roman" w:eastAsia="Times New Roman" w:hAnsi="Times New Roman"/>
          <w:sz w:val="24"/>
          <w:szCs w:val="24"/>
          <w:lang w:eastAsia="pl-PL"/>
        </w:rPr>
        <w:t>0% wynagrodzenia brutto, określonego w § 5 ust. 1,</w:t>
      </w:r>
      <w:r w:rsidR="008F0D39">
        <w:rPr>
          <w:rFonts w:ascii="Times New Roman" w:eastAsia="Times New Roman" w:hAnsi="Times New Roman"/>
          <w:sz w:val="24"/>
          <w:szCs w:val="24"/>
          <w:lang w:eastAsia="pl-PL"/>
        </w:rPr>
        <w:t>z wyłączeniem przypadku gdy zaistnieje</w:t>
      </w:r>
      <w:r w:rsidR="008F0D39" w:rsidRPr="008F0D39">
        <w:rPr>
          <w:rFonts w:ascii="Times New Roman" w:eastAsia="Times New Roman" w:hAnsi="Times New Roman"/>
          <w:sz w:val="24"/>
          <w:szCs w:val="24"/>
          <w:lang w:eastAsia="pl-PL"/>
        </w:rPr>
        <w:t xml:space="preserve"> istot</w:t>
      </w:r>
      <w:r w:rsidR="008F0D39">
        <w:rPr>
          <w:rFonts w:ascii="Times New Roman" w:eastAsia="Times New Roman" w:hAnsi="Times New Roman"/>
          <w:sz w:val="24"/>
          <w:szCs w:val="24"/>
          <w:lang w:eastAsia="pl-PL"/>
        </w:rPr>
        <w:t>na</w:t>
      </w:r>
      <w:r w:rsidR="008F0D39" w:rsidRPr="008F0D39">
        <w:rPr>
          <w:rFonts w:ascii="Times New Roman" w:eastAsia="Times New Roman" w:hAnsi="Times New Roman"/>
          <w:sz w:val="24"/>
          <w:szCs w:val="24"/>
          <w:lang w:eastAsia="pl-PL"/>
        </w:rPr>
        <w:t xml:space="preserve"> zmian</w:t>
      </w:r>
      <w:r w:rsidR="008F0D39">
        <w:rPr>
          <w:rFonts w:ascii="Times New Roman" w:eastAsia="Times New Roman" w:hAnsi="Times New Roman"/>
          <w:sz w:val="24"/>
          <w:szCs w:val="24"/>
          <w:lang w:eastAsia="pl-PL"/>
        </w:rPr>
        <w:t>a</w:t>
      </w:r>
      <w:r w:rsidR="008F0D39" w:rsidRPr="008F0D39">
        <w:rPr>
          <w:rFonts w:ascii="Times New Roman" w:eastAsia="Times New Roman" w:hAnsi="Times New Roman"/>
          <w:sz w:val="24"/>
          <w:szCs w:val="24"/>
          <w:lang w:eastAsia="pl-PL"/>
        </w:rPr>
        <w:t xml:space="preserve"> okoliczności powodując</w:t>
      </w:r>
      <w:r w:rsidR="008F0D39">
        <w:rPr>
          <w:rFonts w:ascii="Times New Roman" w:eastAsia="Times New Roman" w:hAnsi="Times New Roman"/>
          <w:sz w:val="24"/>
          <w:szCs w:val="24"/>
          <w:lang w:eastAsia="pl-PL"/>
        </w:rPr>
        <w:t>a</w:t>
      </w:r>
      <w:r w:rsidR="008F0D39" w:rsidRPr="008F0D39">
        <w:rPr>
          <w:rFonts w:ascii="Times New Roman" w:eastAsia="Times New Roman" w:hAnsi="Times New Roman"/>
          <w:sz w:val="24"/>
          <w:szCs w:val="24"/>
          <w:lang w:eastAsia="pl-PL"/>
        </w:rPr>
        <w:t>, że wykonanie umowy nie leży w interesie publicznym, czego nie można było przewidzieć w chwili zawarcia umowy, lub dalsze wykonywanie umowy może zagrozić istotnemu interesowi bezpieczeństwa państwa lub bezpieczeństwu publicznemu</w:t>
      </w:r>
      <w:r w:rsidR="008F0D39">
        <w:rPr>
          <w:rFonts w:ascii="Times New Roman" w:eastAsia="Times New Roman" w:hAnsi="Times New Roman"/>
          <w:sz w:val="24"/>
          <w:szCs w:val="24"/>
          <w:lang w:eastAsia="pl-PL"/>
        </w:rPr>
        <w:t xml:space="preserve"> i</w:t>
      </w:r>
      <w:r w:rsidR="008F0D39" w:rsidRPr="008F0D39">
        <w:rPr>
          <w:rFonts w:ascii="Times New Roman" w:eastAsia="Times New Roman" w:hAnsi="Times New Roman"/>
          <w:sz w:val="24"/>
          <w:szCs w:val="24"/>
          <w:lang w:eastAsia="pl-PL"/>
        </w:rPr>
        <w:t xml:space="preserve"> zamawiający może odstąpić od umowy w terminie 30 dni od dnia powzięcia wiadomości o tych okolicznościach</w:t>
      </w:r>
      <w:r w:rsidR="008F0D39">
        <w:rPr>
          <w:rFonts w:ascii="Times New Roman" w:eastAsia="Times New Roman" w:hAnsi="Times New Roman"/>
          <w:sz w:val="24"/>
          <w:szCs w:val="24"/>
          <w:lang w:eastAsia="pl-PL"/>
        </w:rPr>
        <w:t xml:space="preserve">. W związku z powyższym </w:t>
      </w:r>
      <w:r w:rsidR="008F0D39" w:rsidRPr="008F0D39">
        <w:rPr>
          <w:rFonts w:ascii="Times New Roman" w:eastAsia="Times New Roman" w:hAnsi="Times New Roman"/>
          <w:sz w:val="24"/>
          <w:szCs w:val="24"/>
          <w:lang w:eastAsia="pl-PL"/>
        </w:rPr>
        <w:t>wykonawca może żądać wyłącznie wynagrodzenia należnego z tytułu wykonania części umowy</w:t>
      </w:r>
      <w:r w:rsidRPr="00A1486E">
        <w:rPr>
          <w:rFonts w:ascii="Times New Roman" w:eastAsia="Times New Roman" w:hAnsi="Times New Roman"/>
          <w:sz w:val="24"/>
          <w:szCs w:val="24"/>
          <w:lang w:eastAsia="pl-PL"/>
        </w:rPr>
        <w:t xml:space="preserve"> </w:t>
      </w:r>
    </w:p>
    <w:p w:rsidR="00E36D6F" w:rsidRPr="00A1486E" w:rsidRDefault="00E36D6F" w:rsidP="00396AA3">
      <w:pPr>
        <w:numPr>
          <w:ilvl w:val="0"/>
          <w:numId w:val="14"/>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Kary umowne, o których mowa w ust. 1, mogą zostać potrącane z wynagrodzenia Wykonawcy, z wyłączeniem kary za zwłokę w usunięciu wad, określone w ust. 1 lit. d) i e) stwierdzonych w okresie gwarancji, które zostaną potrącone bądź będą dochodzone z zabezpieczenia należytego wykonania umowy.</w:t>
      </w:r>
    </w:p>
    <w:p w:rsidR="00E36D6F" w:rsidRPr="00A1486E" w:rsidRDefault="00E36D6F" w:rsidP="00396AA3">
      <w:pPr>
        <w:numPr>
          <w:ilvl w:val="0"/>
          <w:numId w:val="14"/>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Strony zastrzegają sobie prawo do dochodzenia odszkodowania na zasadach ogólnych, o ile wartość faktycznie poniesionych szkód przekracza wysokość kar umownych.</w:t>
      </w:r>
    </w:p>
    <w:p w:rsidR="00E36D6F" w:rsidRPr="008E65CC" w:rsidRDefault="00E36D6F" w:rsidP="00396AA3">
      <w:pPr>
        <w:numPr>
          <w:ilvl w:val="0"/>
          <w:numId w:val="14"/>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Wykonawca nie może zbywać ani przenosić na rzecz osób trzecich praw i wierzytelności powstałych w związku z realizacją niniejszej umowy.</w:t>
      </w:r>
    </w:p>
    <w:p w:rsidR="00E36D6F" w:rsidRPr="00A1486E" w:rsidRDefault="00E36D6F" w:rsidP="009D0D18">
      <w:pPr>
        <w:autoSpaceDE w:val="0"/>
        <w:autoSpaceDN w:val="0"/>
        <w:adjustRightInd w:val="0"/>
        <w:spacing w:after="0" w:line="360" w:lineRule="auto"/>
        <w:jc w:val="center"/>
        <w:rPr>
          <w:rFonts w:ascii="Times New Roman" w:eastAsia="Times New Roman" w:hAnsi="Times New Roman"/>
          <w:b/>
          <w:sz w:val="24"/>
          <w:szCs w:val="24"/>
          <w:lang w:eastAsia="pl-PL"/>
        </w:rPr>
      </w:pPr>
      <w:r w:rsidRPr="00A1486E">
        <w:rPr>
          <w:rFonts w:ascii="Times New Roman" w:eastAsia="Times New Roman" w:hAnsi="Times New Roman"/>
          <w:b/>
          <w:sz w:val="24"/>
          <w:szCs w:val="24"/>
          <w:lang w:eastAsia="pl-PL"/>
        </w:rPr>
        <w:t>§ 10</w:t>
      </w:r>
    </w:p>
    <w:p w:rsidR="00E36D6F" w:rsidRPr="00A1486E" w:rsidRDefault="00E36D6F" w:rsidP="009D0D18">
      <w:pPr>
        <w:autoSpaceDE w:val="0"/>
        <w:autoSpaceDN w:val="0"/>
        <w:adjustRightInd w:val="0"/>
        <w:spacing w:after="0" w:line="360" w:lineRule="auto"/>
        <w:jc w:val="center"/>
        <w:rPr>
          <w:rFonts w:ascii="Times New Roman" w:eastAsia="Times New Roman" w:hAnsi="Times New Roman"/>
          <w:b/>
          <w:sz w:val="24"/>
          <w:szCs w:val="24"/>
          <w:lang w:eastAsia="pl-PL"/>
        </w:rPr>
      </w:pPr>
      <w:r w:rsidRPr="00A1486E">
        <w:rPr>
          <w:rFonts w:ascii="Times New Roman" w:eastAsia="Times New Roman" w:hAnsi="Times New Roman"/>
          <w:b/>
          <w:sz w:val="24"/>
          <w:szCs w:val="24"/>
          <w:lang w:eastAsia="pl-PL"/>
        </w:rPr>
        <w:t>Umowne prawo odstąpienia od umowy</w:t>
      </w:r>
    </w:p>
    <w:p w:rsidR="00E36D6F" w:rsidRPr="00A1486E" w:rsidRDefault="00E36D6F" w:rsidP="00396AA3">
      <w:pPr>
        <w:numPr>
          <w:ilvl w:val="0"/>
          <w:numId w:val="16"/>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Zamawiającemu przysługuje prawo odstąpienia od umowy, gdy:</w:t>
      </w:r>
    </w:p>
    <w:p w:rsidR="00E36D6F" w:rsidRPr="00A1486E" w:rsidRDefault="00E36D6F" w:rsidP="00396AA3">
      <w:pPr>
        <w:numPr>
          <w:ilvl w:val="0"/>
          <w:numId w:val="17"/>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xml:space="preserve">Wykonawca nie rozpoczął robót bez uzasadnionych przyczyn pomimo wezwania przekazanego na piśmie przez Zamawiającego – w terminie 14 dni od dnia stwierdzenia przez </w:t>
      </w:r>
      <w:r w:rsidR="00265DBE">
        <w:rPr>
          <w:rFonts w:ascii="Times New Roman" w:eastAsia="Times New Roman" w:hAnsi="Times New Roman"/>
          <w:sz w:val="24"/>
          <w:szCs w:val="24"/>
          <w:lang w:eastAsia="pl-PL"/>
        </w:rPr>
        <w:t>Zamawiającego braku uzasadnienia</w:t>
      </w:r>
      <w:bookmarkStart w:id="0" w:name="_GoBack"/>
      <w:bookmarkEnd w:id="0"/>
      <w:r w:rsidRPr="00A1486E">
        <w:rPr>
          <w:rFonts w:ascii="Times New Roman" w:eastAsia="Times New Roman" w:hAnsi="Times New Roman"/>
          <w:sz w:val="24"/>
          <w:szCs w:val="24"/>
          <w:lang w:eastAsia="pl-PL"/>
        </w:rPr>
        <w:t xml:space="preserve"> przyczyn danej okoliczności.</w:t>
      </w:r>
    </w:p>
    <w:p w:rsidR="00E36D6F" w:rsidRPr="00A1486E" w:rsidRDefault="00E36D6F" w:rsidP="00396AA3">
      <w:pPr>
        <w:numPr>
          <w:ilvl w:val="0"/>
          <w:numId w:val="17"/>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xml:space="preserve">Wykonawca przerwał z przyczyn leżących po stronie Wykonawcy realizację przedmiotu umowy i przerwa ta trwa dłużej niż 15 dni – w terminie 7 dni od dnia powzięcia przez Zamawiającego informacji o upływie 15- dniowego terminu przerwy w realizacji umowy; </w:t>
      </w:r>
    </w:p>
    <w:p w:rsidR="00E36D6F" w:rsidRPr="00A1486E" w:rsidRDefault="00E36D6F" w:rsidP="00396AA3">
      <w:pPr>
        <w:numPr>
          <w:ilvl w:val="0"/>
          <w:numId w:val="17"/>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xml:space="preserve">Wystąpi istotna zmiana okoliczności powodująca, że wykonanie umowy nie leży w interesie publicznym, czego nie można było przewidzieć w chwili zawarcia umowy – odstąpienie od umowy w tym przypadku może nastąpić w terminie 30 dni od powzięcia </w:t>
      </w:r>
      <w:r w:rsidRPr="00A1486E">
        <w:rPr>
          <w:rFonts w:ascii="Times New Roman" w:eastAsia="Times New Roman" w:hAnsi="Times New Roman"/>
          <w:sz w:val="24"/>
          <w:szCs w:val="24"/>
          <w:lang w:eastAsia="pl-PL"/>
        </w:rPr>
        <w:lastRenderedPageBreak/>
        <w:t>wiadomości o powyższych okolicznościach. W takim wypadku Wykonawca może żądać jedynie wynagrodzenia należnego mu z tytułu wykonania części umowy;</w:t>
      </w:r>
    </w:p>
    <w:p w:rsidR="00E36D6F" w:rsidRPr="00A1486E" w:rsidRDefault="00E36D6F" w:rsidP="00396AA3">
      <w:pPr>
        <w:numPr>
          <w:ilvl w:val="0"/>
          <w:numId w:val="17"/>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Wykonawca realizuje roboty przewidziane niniejszą umową w sposób niezgodny z niniejszą umową, dokumentacją projektową, specyfikacjami technicznymi lub wskazaniami Zamawiającego - w terminie 14 dni od dnia stwierdzenia przez Zamawiającego danej okoliczności;</w:t>
      </w:r>
    </w:p>
    <w:p w:rsidR="00E36D6F" w:rsidRPr="004B4F49" w:rsidRDefault="00E36D6F" w:rsidP="00396AA3">
      <w:pPr>
        <w:numPr>
          <w:ilvl w:val="0"/>
          <w:numId w:val="17"/>
        </w:numPr>
        <w:autoSpaceDE w:val="0"/>
        <w:autoSpaceDN w:val="0"/>
        <w:adjustRightInd w:val="0"/>
        <w:spacing w:after="0" w:line="360" w:lineRule="auto"/>
        <w:jc w:val="both"/>
        <w:rPr>
          <w:rFonts w:ascii="Times New Roman" w:eastAsia="Times New Roman" w:hAnsi="Times New Roman"/>
          <w:sz w:val="24"/>
          <w:szCs w:val="24"/>
          <w:lang w:eastAsia="pl-PL"/>
        </w:rPr>
      </w:pPr>
      <w:r w:rsidRPr="004B4F49">
        <w:rPr>
          <w:rFonts w:ascii="Times New Roman" w:eastAsia="Times New Roman" w:hAnsi="Times New Roman"/>
          <w:sz w:val="24"/>
          <w:szCs w:val="24"/>
          <w:lang w:eastAsia="pl-PL"/>
        </w:rPr>
        <w:t xml:space="preserve">Zamawiający wielokrotnie dokonywać będzie bezpośredniej zapłaty podwykonawcy lub dalszemu podwykonawcy, o której </w:t>
      </w:r>
      <w:r w:rsidR="004B4F49" w:rsidRPr="004B4F49">
        <w:rPr>
          <w:rFonts w:ascii="Times New Roman" w:eastAsia="Times New Roman" w:hAnsi="Times New Roman"/>
          <w:sz w:val="24"/>
          <w:szCs w:val="24"/>
          <w:lang w:eastAsia="pl-PL"/>
        </w:rPr>
        <w:t>mowa w § 6</w:t>
      </w:r>
      <w:r w:rsidRPr="004B4F49">
        <w:rPr>
          <w:rFonts w:ascii="Times New Roman" w:eastAsia="Times New Roman" w:hAnsi="Times New Roman"/>
          <w:sz w:val="24"/>
          <w:szCs w:val="24"/>
          <w:lang w:eastAsia="pl-PL"/>
        </w:rPr>
        <w:t xml:space="preserve"> ust. 18, lub dokona bezpośrednich zapłat na sumę większą niż 5% wartości umowy w sprawie zamówienia publicznego; </w:t>
      </w:r>
    </w:p>
    <w:p w:rsidR="00E36D6F" w:rsidRPr="00A1486E" w:rsidRDefault="00E36D6F" w:rsidP="00396AA3">
      <w:pPr>
        <w:numPr>
          <w:ilvl w:val="0"/>
          <w:numId w:val="17"/>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wykonawca zleca roboty podwykonawcom bez wiedzy lub zgody Zamawiającego. Zamawiający może odstąpić od umowy z przyczyn leżących po stronie wykonawcy w terminie 14 dni od dnia powzięcia wiedzy o naruszeniu przez wykonawcę powyższego zapisu.</w:t>
      </w:r>
    </w:p>
    <w:p w:rsidR="00E36D6F" w:rsidRPr="00A1486E" w:rsidRDefault="00E36D6F" w:rsidP="00396AA3">
      <w:pPr>
        <w:numPr>
          <w:ilvl w:val="0"/>
          <w:numId w:val="16"/>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Wykonawcy przysługuje prawo odstąpienia od umowy, jeżeli Zamawiający:</w:t>
      </w:r>
    </w:p>
    <w:p w:rsidR="00E36D6F" w:rsidRPr="00A1486E" w:rsidRDefault="00E36D6F" w:rsidP="00396AA3">
      <w:pPr>
        <w:numPr>
          <w:ilvl w:val="0"/>
          <w:numId w:val="18"/>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Odmawia bez wskazania uzasadnionej przyczyny odbioru robót lub podpisania protokołu odbioru - w terminie 1 miesiąca od dnia upływu terminu na dokonanie przez Zamawiającego odbioru robót lub od dnia odmowy Zamawiającego podpisania protokołu odbioru;</w:t>
      </w:r>
    </w:p>
    <w:p w:rsidR="00E36D6F" w:rsidRPr="00A1486E" w:rsidRDefault="00E36D6F" w:rsidP="00396AA3">
      <w:pPr>
        <w:numPr>
          <w:ilvl w:val="0"/>
          <w:numId w:val="16"/>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Odstąpienie od umowy, o którym mowa w ust. 1 i 2, powinno nastąpić w formie pisemnej pod rygorem nieważności takiego oświadczenia i powinno zawierać uzasadnienie.</w:t>
      </w:r>
    </w:p>
    <w:p w:rsidR="00E36D6F" w:rsidRPr="00A1486E" w:rsidRDefault="00E36D6F" w:rsidP="00396AA3">
      <w:pPr>
        <w:numPr>
          <w:ilvl w:val="0"/>
          <w:numId w:val="16"/>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W wypadku odstąpienia od umowy przez Wykonawcę lub Zamawiającego, strony obciążają następujące obowiązki:</w:t>
      </w:r>
    </w:p>
    <w:p w:rsidR="00E36D6F" w:rsidRPr="00A1486E" w:rsidRDefault="00E36D6F" w:rsidP="00396AA3">
      <w:pPr>
        <w:numPr>
          <w:ilvl w:val="0"/>
          <w:numId w:val="19"/>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Wykonawca zabezpieczy przerwane roboty w zakresie obustronnie uzgodnionym na koszt tej strony, z której to winy nastąpiło odstąpienie od umowy,</w:t>
      </w:r>
    </w:p>
    <w:p w:rsidR="00E36D6F" w:rsidRPr="00A1486E" w:rsidRDefault="00E36D6F" w:rsidP="00396AA3">
      <w:pPr>
        <w:numPr>
          <w:ilvl w:val="0"/>
          <w:numId w:val="19"/>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xml:space="preserve">Wykonawca zgłosi do dokonania przez Zamawiającego odbioru robót przerwanych,  </w:t>
      </w:r>
    </w:p>
    <w:p w:rsidR="00E36D6F" w:rsidRPr="00A1486E" w:rsidRDefault="00E36D6F" w:rsidP="00396AA3">
      <w:pPr>
        <w:numPr>
          <w:ilvl w:val="0"/>
          <w:numId w:val="19"/>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Zamawiający w razie odstąpienia od umowy obowiązany jest do dokonania odbioru robót przerwanych oraz przejęcia od Wykonawcy terenu robót w terminie 10 dni od daty odstąpienia oraz do zapłaty wynagrodzenia za roboty, które zostały wykonane do dnia odstąpienia.</w:t>
      </w:r>
    </w:p>
    <w:p w:rsidR="00E36D6F" w:rsidRPr="00A1486E" w:rsidRDefault="00E36D6F" w:rsidP="00396AA3">
      <w:pPr>
        <w:numPr>
          <w:ilvl w:val="0"/>
          <w:numId w:val="20"/>
        </w:numPr>
        <w:autoSpaceDE w:val="0"/>
        <w:autoSpaceDN w:val="0"/>
        <w:adjustRightInd w:val="0"/>
        <w:spacing w:after="0" w:line="360" w:lineRule="auto"/>
        <w:jc w:val="both"/>
        <w:rPr>
          <w:rFonts w:ascii="Times New Roman" w:eastAsia="Times New Roman" w:hAnsi="Times New Roman"/>
          <w:b/>
          <w:sz w:val="24"/>
          <w:szCs w:val="24"/>
          <w:lang w:eastAsia="pl-PL"/>
        </w:rPr>
      </w:pPr>
      <w:r w:rsidRPr="00A1486E">
        <w:rPr>
          <w:rFonts w:ascii="Times New Roman" w:eastAsia="Times New Roman" w:hAnsi="Times New Roman"/>
          <w:sz w:val="24"/>
          <w:szCs w:val="24"/>
          <w:lang w:eastAsia="pl-PL"/>
        </w:rPr>
        <w:lastRenderedPageBreak/>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Wykonawcy.</w:t>
      </w:r>
    </w:p>
    <w:p w:rsidR="00E36D6F" w:rsidRPr="00A1486E" w:rsidRDefault="00E36D6F" w:rsidP="009D0D18">
      <w:pPr>
        <w:autoSpaceDE w:val="0"/>
        <w:autoSpaceDN w:val="0"/>
        <w:adjustRightInd w:val="0"/>
        <w:spacing w:after="0" w:line="360" w:lineRule="auto"/>
        <w:jc w:val="center"/>
        <w:rPr>
          <w:rFonts w:ascii="Times New Roman" w:eastAsia="Times New Roman" w:hAnsi="Times New Roman"/>
          <w:b/>
          <w:sz w:val="24"/>
          <w:szCs w:val="24"/>
          <w:lang w:eastAsia="pl-PL"/>
        </w:rPr>
      </w:pPr>
      <w:r w:rsidRPr="00A1486E">
        <w:rPr>
          <w:rFonts w:ascii="Times New Roman" w:eastAsia="Times New Roman" w:hAnsi="Times New Roman"/>
          <w:b/>
          <w:sz w:val="24"/>
          <w:szCs w:val="24"/>
          <w:lang w:eastAsia="pl-PL"/>
        </w:rPr>
        <w:t>§ 11</w:t>
      </w:r>
    </w:p>
    <w:p w:rsidR="00E36D6F" w:rsidRPr="00A1486E" w:rsidRDefault="00E36D6F" w:rsidP="009D0D18">
      <w:pPr>
        <w:autoSpaceDE w:val="0"/>
        <w:autoSpaceDN w:val="0"/>
        <w:adjustRightInd w:val="0"/>
        <w:spacing w:after="0" w:line="360" w:lineRule="auto"/>
        <w:jc w:val="center"/>
        <w:rPr>
          <w:rFonts w:ascii="Times New Roman" w:eastAsia="Times New Roman" w:hAnsi="Times New Roman"/>
          <w:sz w:val="24"/>
          <w:szCs w:val="24"/>
          <w:lang w:eastAsia="pl-PL"/>
        </w:rPr>
      </w:pPr>
      <w:r w:rsidRPr="00A1486E">
        <w:rPr>
          <w:rFonts w:ascii="Times New Roman" w:eastAsia="Times New Roman" w:hAnsi="Times New Roman"/>
          <w:b/>
          <w:sz w:val="24"/>
          <w:szCs w:val="24"/>
          <w:lang w:eastAsia="pl-PL"/>
        </w:rPr>
        <w:t>Umowy o podwykonawstwo</w:t>
      </w:r>
    </w:p>
    <w:p w:rsidR="00E36D6F" w:rsidRPr="00A1486E" w:rsidRDefault="00E36D6F" w:rsidP="00396AA3">
      <w:pPr>
        <w:numPr>
          <w:ilvl w:val="0"/>
          <w:numId w:val="8"/>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Wykonawca zobowiązuje się wykonać przedmiot umowy siłami własnymi lub z udziałem podwykonawców</w:t>
      </w:r>
      <w:r w:rsidRPr="00A1486E">
        <w:rPr>
          <w:rFonts w:ascii="Times New Roman" w:eastAsia="Times New Roman" w:hAnsi="Times New Roman"/>
          <w:sz w:val="24"/>
          <w:szCs w:val="24"/>
          <w:vertAlign w:val="superscript"/>
          <w:lang w:eastAsia="pl-PL"/>
        </w:rPr>
        <w:footnoteReference w:id="1"/>
      </w:r>
      <w:r w:rsidRPr="00A1486E">
        <w:rPr>
          <w:rFonts w:ascii="Times New Roman" w:eastAsia="Times New Roman" w:hAnsi="Times New Roman"/>
          <w:sz w:val="24"/>
          <w:szCs w:val="24"/>
          <w:lang w:eastAsia="pl-PL"/>
        </w:rPr>
        <w:t>. Przy udziale podwykonawcy zostanie zrealizowane</w:t>
      </w:r>
      <w:r w:rsidR="008B6870">
        <w:rPr>
          <w:rFonts w:ascii="Times New Roman" w:eastAsia="Times New Roman" w:hAnsi="Times New Roman"/>
          <w:sz w:val="24"/>
          <w:szCs w:val="24"/>
          <w:lang w:eastAsia="pl-PL"/>
        </w:rPr>
        <w:t xml:space="preserve"> roboty konstrukcyjno-budowlane, instalacje sanitarne i technologiczne, sieci zewnętrzne, instalacje elektryczne i </w:t>
      </w:r>
      <w:proofErr w:type="spellStart"/>
      <w:r w:rsidR="008B6870">
        <w:rPr>
          <w:rFonts w:ascii="Times New Roman" w:eastAsia="Times New Roman" w:hAnsi="Times New Roman"/>
          <w:sz w:val="24"/>
          <w:szCs w:val="24"/>
          <w:lang w:eastAsia="pl-PL"/>
        </w:rPr>
        <w:t>AKPiA</w:t>
      </w:r>
      <w:proofErr w:type="spellEnd"/>
      <w:r w:rsidR="008B6870">
        <w:rPr>
          <w:rFonts w:ascii="Times New Roman" w:eastAsia="Times New Roman" w:hAnsi="Times New Roman"/>
          <w:sz w:val="24"/>
          <w:szCs w:val="24"/>
          <w:lang w:eastAsia="pl-PL"/>
        </w:rPr>
        <w:t>, zagospodarowanie terenu, roboty nawierzchniowe, drogowe</w:t>
      </w:r>
      <w:r w:rsidRPr="00A1486E">
        <w:rPr>
          <w:rFonts w:ascii="Times New Roman" w:eastAsia="Times New Roman" w:hAnsi="Times New Roman"/>
          <w:sz w:val="24"/>
          <w:szCs w:val="24"/>
          <w:lang w:eastAsia="pl-PL"/>
        </w:rPr>
        <w:t xml:space="preserve"> </w:t>
      </w:r>
      <w:r w:rsidRPr="00A1486E">
        <w:rPr>
          <w:rFonts w:ascii="Times New Roman" w:eastAsia="Times New Roman" w:hAnsi="Times New Roman"/>
          <w:sz w:val="24"/>
          <w:szCs w:val="24"/>
          <w:vertAlign w:val="superscript"/>
          <w:lang w:eastAsia="pl-PL"/>
        </w:rPr>
        <w:t xml:space="preserve">1 </w:t>
      </w:r>
      <w:r w:rsidRPr="00A1486E">
        <w:rPr>
          <w:rFonts w:ascii="Times New Roman" w:eastAsia="Times New Roman" w:hAnsi="Times New Roman"/>
          <w:sz w:val="24"/>
          <w:szCs w:val="24"/>
          <w:lang w:eastAsia="pl-PL"/>
        </w:rPr>
        <w:t>W przypadku powierzenia części zamówienia objętej niniejszą umową Podwykonawcom stosuje się poniższe zapisy.</w:t>
      </w:r>
    </w:p>
    <w:p w:rsidR="00AF14A8" w:rsidRDefault="00E36D6F" w:rsidP="00396AA3">
      <w:pPr>
        <w:numPr>
          <w:ilvl w:val="0"/>
          <w:numId w:val="8"/>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Wykonawca uprawniony jest powierzyć roboty budowlane podwykonawcom w zakresie wskazanym w oświadczeniu złożonym w postępowaniu.</w:t>
      </w:r>
    </w:p>
    <w:p w:rsidR="00AF14A8" w:rsidRPr="00AF14A8" w:rsidRDefault="00AF14A8" w:rsidP="00396AA3">
      <w:pPr>
        <w:numPr>
          <w:ilvl w:val="0"/>
          <w:numId w:val="8"/>
        </w:numPr>
        <w:autoSpaceDE w:val="0"/>
        <w:autoSpaceDN w:val="0"/>
        <w:adjustRightInd w:val="0"/>
        <w:spacing w:after="0" w:line="360" w:lineRule="auto"/>
        <w:jc w:val="both"/>
        <w:rPr>
          <w:rFonts w:ascii="Times New Roman" w:eastAsia="Times New Roman" w:hAnsi="Times New Roman"/>
          <w:sz w:val="24"/>
          <w:szCs w:val="24"/>
          <w:lang w:eastAsia="pl-PL"/>
        </w:rPr>
      </w:pPr>
      <w:r w:rsidRPr="00AF14A8">
        <w:rPr>
          <w:rFonts w:ascii="Times New Roman" w:eastAsia="Times New Roman" w:hAnsi="Times New Roman"/>
          <w:sz w:val="24"/>
          <w:szCs w:val="24"/>
          <w:lang w:eastAsia="pl-PL"/>
        </w:rPr>
        <w:t>Zawieranie umów o podwykonawstwo</w:t>
      </w:r>
      <w:r>
        <w:rPr>
          <w:rFonts w:ascii="Times New Roman" w:eastAsia="Times New Roman" w:hAnsi="Times New Roman"/>
          <w:sz w:val="24"/>
          <w:szCs w:val="24"/>
          <w:lang w:eastAsia="pl-PL"/>
        </w:rPr>
        <w:t xml:space="preserve"> lub dalsze podwykonawstwo</w:t>
      </w:r>
      <w:r w:rsidRPr="00AF14A8">
        <w:rPr>
          <w:rFonts w:ascii="Times New Roman" w:eastAsia="Times New Roman" w:hAnsi="Times New Roman"/>
          <w:sz w:val="24"/>
          <w:szCs w:val="24"/>
          <w:lang w:eastAsia="pl-PL"/>
        </w:rPr>
        <w:t xml:space="preserve"> i rozliczanie z podwykonawcami i dalszymi podwykonawcami będzie odbywało się zgodnie z art. 647</w:t>
      </w:r>
      <w:r w:rsidRPr="00AF14A8">
        <w:rPr>
          <w:rFonts w:ascii="Times New Roman" w:eastAsia="Times New Roman" w:hAnsi="Times New Roman"/>
          <w:sz w:val="24"/>
          <w:szCs w:val="24"/>
          <w:vertAlign w:val="superscript"/>
          <w:lang w:eastAsia="pl-PL"/>
        </w:rPr>
        <w:t xml:space="preserve">1 </w:t>
      </w:r>
      <w:r w:rsidRPr="00AF14A8">
        <w:rPr>
          <w:rFonts w:ascii="Times New Roman" w:eastAsia="Times New Roman" w:hAnsi="Times New Roman"/>
          <w:sz w:val="24"/>
          <w:szCs w:val="24"/>
          <w:lang w:eastAsia="pl-PL"/>
        </w:rPr>
        <w:t>Kodeksu cywilnego, przy czym</w:t>
      </w:r>
    </w:p>
    <w:p w:rsidR="00AF14A8" w:rsidRPr="004E4EA4" w:rsidRDefault="00AF14A8" w:rsidP="00396AA3">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4"/>
          <w:szCs w:val="24"/>
          <w:lang w:eastAsia="pl-PL"/>
        </w:rPr>
      </w:pPr>
      <w:r w:rsidRPr="00E45B05">
        <w:rPr>
          <w:rFonts w:ascii="Times New Roman" w:eastAsia="Times New Roman" w:hAnsi="Times New Roman"/>
          <w:sz w:val="24"/>
          <w:szCs w:val="24"/>
          <w:lang w:eastAsia="pl-PL"/>
        </w:rPr>
        <w:t>Wykonawca</w:t>
      </w:r>
      <w:r>
        <w:rPr>
          <w:rFonts w:ascii="Times New Roman" w:eastAsia="Times New Roman" w:hAnsi="Times New Roman"/>
          <w:sz w:val="24"/>
          <w:szCs w:val="24"/>
          <w:lang w:eastAsia="pl-PL"/>
        </w:rPr>
        <w:t>,</w:t>
      </w:r>
      <w:r w:rsidRPr="00E45B05">
        <w:rPr>
          <w:rFonts w:ascii="Times New Roman" w:eastAsia="Times New Roman" w:hAnsi="Times New Roman"/>
          <w:sz w:val="24"/>
          <w:szCs w:val="24"/>
          <w:lang w:eastAsia="pl-PL"/>
        </w:rPr>
        <w:t xml:space="preserve"> </w:t>
      </w:r>
      <w:r w:rsidRPr="00A1486E">
        <w:rPr>
          <w:rFonts w:ascii="Times New Roman" w:eastAsia="Times New Roman" w:hAnsi="Times New Roman"/>
          <w:sz w:val="24"/>
          <w:szCs w:val="24"/>
          <w:lang w:eastAsia="pl-PL"/>
        </w:rPr>
        <w:t xml:space="preserve">podwykonawca lub dalszy podwykonawca </w:t>
      </w:r>
      <w:r w:rsidRPr="00E45B05">
        <w:rPr>
          <w:rFonts w:ascii="Times New Roman" w:eastAsia="Times New Roman" w:hAnsi="Times New Roman"/>
          <w:sz w:val="24"/>
          <w:szCs w:val="24"/>
          <w:lang w:eastAsia="pl-PL"/>
        </w:rPr>
        <w:t xml:space="preserve">zobowiązany jest </w:t>
      </w:r>
      <w:r w:rsidR="002326D5">
        <w:rPr>
          <w:rFonts w:ascii="Times New Roman" w:eastAsia="Times New Roman" w:hAnsi="Times New Roman"/>
          <w:sz w:val="24"/>
          <w:szCs w:val="24"/>
          <w:lang w:eastAsia="pl-PL"/>
        </w:rPr>
        <w:t xml:space="preserve">w trakcie realizacji zamówienia do zgłoszenia Zamawiającemu zamiaru zawarcia umowy o podwykonawstwo lub dalsze podwykonawstwo i </w:t>
      </w:r>
      <w:r w:rsidRPr="00E45B05">
        <w:rPr>
          <w:rFonts w:ascii="Times New Roman" w:eastAsia="Times New Roman" w:hAnsi="Times New Roman"/>
          <w:sz w:val="24"/>
          <w:szCs w:val="24"/>
          <w:lang w:eastAsia="pl-PL"/>
        </w:rPr>
        <w:t xml:space="preserve">do przedłożenia Zamawiającemu </w:t>
      </w:r>
      <w:r w:rsidR="002326D5">
        <w:rPr>
          <w:rFonts w:ascii="Times New Roman" w:eastAsia="Times New Roman" w:hAnsi="Times New Roman"/>
          <w:sz w:val="24"/>
          <w:szCs w:val="24"/>
          <w:lang w:eastAsia="pl-PL"/>
        </w:rPr>
        <w:t xml:space="preserve">do akceptacji </w:t>
      </w:r>
      <w:r w:rsidRPr="00E45B05">
        <w:rPr>
          <w:rFonts w:ascii="Times New Roman" w:eastAsia="Times New Roman" w:hAnsi="Times New Roman"/>
          <w:sz w:val="24"/>
          <w:szCs w:val="24"/>
          <w:lang w:eastAsia="pl-PL"/>
        </w:rPr>
        <w:t>projektu umowy o podwykonawstwo</w:t>
      </w:r>
      <w:r w:rsidR="002326D5">
        <w:rPr>
          <w:rFonts w:ascii="Times New Roman" w:eastAsia="Times New Roman" w:hAnsi="Times New Roman"/>
          <w:sz w:val="24"/>
          <w:szCs w:val="24"/>
          <w:lang w:eastAsia="pl-PL"/>
        </w:rPr>
        <w:t xml:space="preserve"> lub dalsze podwykonawstwo</w:t>
      </w:r>
      <w:r w:rsidRPr="00E45B05">
        <w:rPr>
          <w:rFonts w:ascii="Times New Roman" w:eastAsia="Times New Roman" w:hAnsi="Times New Roman"/>
          <w:sz w:val="24"/>
          <w:szCs w:val="24"/>
          <w:lang w:eastAsia="pl-PL"/>
        </w:rPr>
        <w:t>, a także projektu jej zmiany, oraz kopii zawartej umo</w:t>
      </w:r>
      <w:r>
        <w:rPr>
          <w:rFonts w:ascii="Times New Roman" w:eastAsia="Times New Roman" w:hAnsi="Times New Roman"/>
          <w:sz w:val="24"/>
          <w:szCs w:val="24"/>
          <w:lang w:eastAsia="pl-PL"/>
        </w:rPr>
        <w:t xml:space="preserve">wy o podwykonawstwo </w:t>
      </w:r>
      <w:r w:rsidRPr="004E4EA4">
        <w:rPr>
          <w:rFonts w:ascii="Times New Roman" w:eastAsia="Times New Roman" w:hAnsi="Times New Roman"/>
          <w:sz w:val="24"/>
          <w:szCs w:val="24"/>
          <w:lang w:eastAsia="pl-PL"/>
        </w:rPr>
        <w:t>i jej zmian przy czym podwykonawca lub dalszy podwykonawca jest obowiązany dołączyć zgodę Wykonawcy na zawarcie umowy o podwykonawstwo o treści zgodnej z projektem umowy</w:t>
      </w:r>
    </w:p>
    <w:p w:rsidR="002326D5" w:rsidRPr="002326D5" w:rsidRDefault="002326D5" w:rsidP="00396AA3">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Termin zapłaty wynagrodzenia podwykonawcy lub dalszemu podwykonawcy nie może być dłuższy niż 21 dni</w:t>
      </w:r>
      <w:r w:rsidRPr="00AF14A8">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o</w:t>
      </w:r>
      <w:r w:rsidRPr="002326D5">
        <w:rPr>
          <w:rFonts w:ascii="Times New Roman" w:eastAsia="Times New Roman" w:hAnsi="Times New Roman"/>
          <w:sz w:val="24"/>
          <w:szCs w:val="24"/>
          <w:lang w:eastAsia="pl-PL"/>
        </w:rPr>
        <w:t>d dnia prawidłowo</w:t>
      </w:r>
      <w:r>
        <w:rPr>
          <w:rFonts w:ascii="Times New Roman" w:eastAsia="Times New Roman" w:hAnsi="Times New Roman"/>
          <w:sz w:val="24"/>
          <w:szCs w:val="24"/>
          <w:lang w:eastAsia="pl-PL"/>
        </w:rPr>
        <w:t xml:space="preserve"> wystawionej faktury.</w:t>
      </w:r>
    </w:p>
    <w:p w:rsidR="00AF14A8" w:rsidRPr="004E4EA4" w:rsidRDefault="002326D5" w:rsidP="00396AA3">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4"/>
          <w:szCs w:val="24"/>
          <w:lang w:eastAsia="pl-PL"/>
        </w:rPr>
      </w:pPr>
      <w:r w:rsidRPr="002326D5">
        <w:rPr>
          <w:rFonts w:ascii="Times New Roman" w:eastAsia="Times New Roman" w:hAnsi="Times New Roman"/>
          <w:sz w:val="24"/>
          <w:szCs w:val="24"/>
          <w:lang w:eastAsia="pl-PL"/>
        </w:rPr>
        <w:t xml:space="preserve"> </w:t>
      </w:r>
      <w:r w:rsidR="00AF14A8" w:rsidRPr="002326D5">
        <w:rPr>
          <w:rFonts w:ascii="Times New Roman" w:eastAsia="Times New Roman" w:hAnsi="Times New Roman"/>
          <w:sz w:val="24"/>
          <w:szCs w:val="24"/>
          <w:lang w:eastAsia="pl-PL"/>
        </w:rPr>
        <w:t>Termin na zgłaszanie pisemnych zastrzeżeń do projektu umowy o podwyk</w:t>
      </w:r>
      <w:r w:rsidR="004D6FE3">
        <w:rPr>
          <w:rFonts w:ascii="Times New Roman" w:eastAsia="Times New Roman" w:hAnsi="Times New Roman"/>
          <w:sz w:val="24"/>
          <w:szCs w:val="24"/>
          <w:lang w:eastAsia="pl-PL"/>
        </w:rPr>
        <w:t>onawstwo, dalsze podwykonawstwo</w:t>
      </w:r>
      <w:r w:rsidR="00AF14A8" w:rsidRPr="002326D5">
        <w:rPr>
          <w:rFonts w:ascii="Times New Roman" w:eastAsia="Times New Roman" w:hAnsi="Times New Roman"/>
          <w:sz w:val="24"/>
          <w:szCs w:val="24"/>
          <w:lang w:eastAsia="pl-PL"/>
        </w:rPr>
        <w:t>, i do projektu jej zmiany lub pisemnego sprzeciwu do tej umowy</w:t>
      </w:r>
      <w:r w:rsidR="004E4EA4">
        <w:rPr>
          <w:rFonts w:ascii="Times New Roman" w:eastAsia="Times New Roman" w:hAnsi="Times New Roman"/>
          <w:sz w:val="24"/>
          <w:szCs w:val="24"/>
          <w:lang w:eastAsia="pl-PL"/>
        </w:rPr>
        <w:t xml:space="preserve"> lub zmiany</w:t>
      </w:r>
      <w:r w:rsidR="00AF14A8" w:rsidRPr="002326D5">
        <w:rPr>
          <w:rFonts w:ascii="Times New Roman" w:eastAsia="Times New Roman" w:hAnsi="Times New Roman"/>
          <w:sz w:val="24"/>
          <w:szCs w:val="24"/>
          <w:lang w:eastAsia="pl-PL"/>
        </w:rPr>
        <w:t xml:space="preserve"> wynosi </w:t>
      </w:r>
      <w:r>
        <w:rPr>
          <w:rFonts w:ascii="Times New Roman" w:eastAsia="Times New Roman" w:hAnsi="Times New Roman"/>
          <w:sz w:val="24"/>
          <w:szCs w:val="24"/>
          <w:lang w:eastAsia="pl-PL"/>
        </w:rPr>
        <w:t>14</w:t>
      </w:r>
      <w:r w:rsidR="00AF14A8" w:rsidRPr="002326D5">
        <w:rPr>
          <w:rFonts w:ascii="Times New Roman" w:eastAsia="Times New Roman" w:hAnsi="Times New Roman"/>
          <w:sz w:val="24"/>
          <w:szCs w:val="24"/>
          <w:lang w:eastAsia="pl-PL"/>
        </w:rPr>
        <w:t xml:space="preserve"> dni kalendarzowych, a termin zgłaszania uwag </w:t>
      </w:r>
      <w:r w:rsidR="00AF14A8" w:rsidRPr="002326D5">
        <w:rPr>
          <w:rFonts w:ascii="Times New Roman" w:eastAsia="Times New Roman" w:hAnsi="Times New Roman"/>
          <w:sz w:val="24"/>
          <w:szCs w:val="24"/>
          <w:lang w:eastAsia="pl-PL"/>
        </w:rPr>
        <w:lastRenderedPageBreak/>
        <w:t xml:space="preserve">wykonawcy co do zasadności bezpośredniej zapłaty wynagrodzenia podwykonawcy lub dalszemu podwykonawcy wynosi </w:t>
      </w:r>
      <w:r>
        <w:rPr>
          <w:rFonts w:ascii="Times New Roman" w:eastAsia="Times New Roman" w:hAnsi="Times New Roman"/>
          <w:sz w:val="24"/>
          <w:szCs w:val="24"/>
          <w:lang w:eastAsia="pl-PL"/>
        </w:rPr>
        <w:t>14</w:t>
      </w:r>
      <w:r w:rsidR="00AF14A8" w:rsidRPr="002326D5">
        <w:rPr>
          <w:rFonts w:ascii="Times New Roman" w:eastAsia="Times New Roman" w:hAnsi="Times New Roman"/>
          <w:sz w:val="24"/>
          <w:szCs w:val="24"/>
          <w:lang w:eastAsia="pl-PL"/>
        </w:rPr>
        <w:t xml:space="preserve"> dni kalendarzowych.</w:t>
      </w:r>
    </w:p>
    <w:p w:rsidR="004E4EA4" w:rsidRPr="004E4EA4" w:rsidRDefault="004E4EA4" w:rsidP="00396AA3">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Zastrzeżenie o których mowa powyżej dotyczą:</w:t>
      </w:r>
    </w:p>
    <w:p w:rsidR="004E4EA4" w:rsidRPr="004E4EA4" w:rsidRDefault="004E4EA4" w:rsidP="00396AA3">
      <w:pPr>
        <w:pStyle w:val="Akapitzlist"/>
        <w:numPr>
          <w:ilvl w:val="1"/>
          <w:numId w:val="34"/>
        </w:numPr>
        <w:autoSpaceDE w:val="0"/>
        <w:autoSpaceDN w:val="0"/>
        <w:adjustRightInd w:val="0"/>
        <w:spacing w:after="0" w:line="360" w:lineRule="auto"/>
        <w:ind w:left="127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Terminu zapłaty należnego wynagrodzenia podwykonawcy lub dalszemu podwykonawcy</w:t>
      </w:r>
    </w:p>
    <w:p w:rsidR="004E4EA4" w:rsidRPr="004E4EA4" w:rsidRDefault="002C36D1" w:rsidP="00396AA3">
      <w:pPr>
        <w:pStyle w:val="Akapitzlist"/>
        <w:numPr>
          <w:ilvl w:val="1"/>
          <w:numId w:val="34"/>
        </w:numPr>
        <w:autoSpaceDE w:val="0"/>
        <w:autoSpaceDN w:val="0"/>
        <w:adjustRightInd w:val="0"/>
        <w:spacing w:after="0" w:line="360" w:lineRule="auto"/>
        <w:ind w:left="127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Niespełnienia wymagań określonych w zapytaniu ofertowym</w:t>
      </w:r>
    </w:p>
    <w:p w:rsidR="004E4EA4" w:rsidRPr="004E4EA4" w:rsidRDefault="004E4EA4" w:rsidP="00396AA3">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Niezgłoszenie pisemnych zastrzeżeń przez Zamawiającego do przedłożonego projektu umowy z podwykonawca lub dalszym podwykonawcom w terminie wskazanym powyżej, uważa się za akceptację projektu umowy.</w:t>
      </w:r>
    </w:p>
    <w:p w:rsidR="002C36D1" w:rsidRPr="002C36D1" w:rsidRDefault="004E4EA4" w:rsidP="00396AA3">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Wykonawca, podwykonawca lub dalszy podwykonawca przedkłada Zamawiającemu poświadczoną za zgodność z oryginałem kopię zawartej umowy o podwykonawstwo w terminie 7 dni</w:t>
      </w:r>
      <w:r w:rsidR="002C36D1">
        <w:rPr>
          <w:rFonts w:ascii="Times New Roman" w:eastAsia="Times New Roman" w:hAnsi="Times New Roman"/>
          <w:sz w:val="24"/>
          <w:szCs w:val="24"/>
          <w:lang w:eastAsia="pl-PL"/>
        </w:rPr>
        <w:t xml:space="preserve"> od jej zawarcia</w:t>
      </w:r>
    </w:p>
    <w:p w:rsidR="004E4EA4" w:rsidRPr="002326D5" w:rsidRDefault="002C36D1" w:rsidP="00396AA3">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w terminie 7 dni zgłasza pisemny sprzeciw do umowy o podwykonawstwo lub dalsze podwykonawstwo, w przypadkach o których mowa w pkt 4</w:t>
      </w:r>
      <w:r w:rsidR="004E4EA4">
        <w:rPr>
          <w:rFonts w:ascii="Times New Roman" w:eastAsia="Times New Roman" w:hAnsi="Times New Roman"/>
          <w:sz w:val="24"/>
          <w:szCs w:val="24"/>
          <w:lang w:eastAsia="pl-PL"/>
        </w:rPr>
        <w:t>.</w:t>
      </w:r>
    </w:p>
    <w:p w:rsidR="00AF14A8" w:rsidRPr="002C36D1" w:rsidRDefault="002C36D1" w:rsidP="00396AA3">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Niezgłoszenie pisemnych zastrzeżeń przez Zamawiającego do przedłożonej umowy z podwykonawca lub dalszym podwykonawcom w terminie wskazanym powyżej, uważa się za akceptację  umowy.</w:t>
      </w:r>
    </w:p>
    <w:p w:rsidR="005C1431" w:rsidRPr="005C1431" w:rsidRDefault="002C36D1" w:rsidP="00396AA3">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Wskazane powyżej przepisy stosuje się odpowiednio do zmian umowy o podwykonawstwo lub dalsze podwykonawstwo.</w:t>
      </w:r>
    </w:p>
    <w:p w:rsidR="005C1431" w:rsidRPr="005C1431" w:rsidRDefault="002C36D1" w:rsidP="00396AA3">
      <w:pPr>
        <w:pStyle w:val="Akapitzlist"/>
        <w:numPr>
          <w:ilvl w:val="0"/>
          <w:numId w:val="8"/>
        </w:numPr>
        <w:spacing w:line="360" w:lineRule="auto"/>
        <w:ind w:left="426"/>
        <w:jc w:val="both"/>
        <w:rPr>
          <w:rFonts w:ascii="Times New Roman" w:eastAsia="Times New Roman" w:hAnsi="Times New Roman"/>
          <w:sz w:val="24"/>
          <w:szCs w:val="24"/>
          <w:lang w:eastAsia="pl-PL"/>
        </w:rPr>
      </w:pPr>
      <w:r w:rsidRPr="002C36D1">
        <w:rPr>
          <w:rFonts w:ascii="Times New Roman" w:eastAsia="Times New Roman" w:hAnsi="Times New Roman"/>
          <w:sz w:val="24"/>
          <w:szCs w:val="24"/>
          <w:lang w:eastAsia="pl-PL"/>
        </w:rPr>
        <w:t>W przypadku uchylania się przez wykonawcę od obowiązku zapłaty wymagalnego wynagrodzenia przysługującego podwykonawcy lub dalszemu podwykonawcy, którzy zawarli:</w:t>
      </w:r>
    </w:p>
    <w:p w:rsidR="005C1431" w:rsidRPr="005C1431" w:rsidRDefault="002C36D1" w:rsidP="00396AA3">
      <w:pPr>
        <w:pStyle w:val="Akapitzlist"/>
        <w:numPr>
          <w:ilvl w:val="1"/>
          <w:numId w:val="35"/>
        </w:numPr>
        <w:spacing w:line="360" w:lineRule="auto"/>
        <w:ind w:left="851" w:hanging="284"/>
        <w:jc w:val="both"/>
        <w:rPr>
          <w:rFonts w:ascii="Times New Roman" w:eastAsia="Times New Roman" w:hAnsi="Times New Roman"/>
          <w:sz w:val="24"/>
          <w:szCs w:val="24"/>
          <w:lang w:eastAsia="pl-PL"/>
        </w:rPr>
      </w:pPr>
      <w:r w:rsidRPr="005C1431">
        <w:rPr>
          <w:rFonts w:ascii="Times New Roman" w:eastAsia="Times New Roman" w:hAnsi="Times New Roman"/>
          <w:sz w:val="24"/>
          <w:szCs w:val="24"/>
          <w:lang w:eastAsia="pl-PL"/>
        </w:rPr>
        <w:t>Zaakceptowane przez Zamawiającego umowy o podwykonawstwo, których przedmiotem są roboty budowlane;</w:t>
      </w:r>
    </w:p>
    <w:p w:rsidR="002C36D1" w:rsidRPr="005C1431" w:rsidRDefault="002C36D1" w:rsidP="00396AA3">
      <w:pPr>
        <w:pStyle w:val="Akapitzlist"/>
        <w:numPr>
          <w:ilvl w:val="1"/>
          <w:numId w:val="35"/>
        </w:numPr>
        <w:spacing w:line="360" w:lineRule="auto"/>
        <w:ind w:left="851" w:hanging="284"/>
        <w:jc w:val="both"/>
        <w:rPr>
          <w:rFonts w:ascii="Times New Roman" w:eastAsia="Times New Roman" w:hAnsi="Times New Roman"/>
          <w:sz w:val="24"/>
          <w:szCs w:val="24"/>
          <w:lang w:eastAsia="pl-PL"/>
        </w:rPr>
      </w:pPr>
      <w:r w:rsidRPr="005C1431">
        <w:rPr>
          <w:rFonts w:ascii="Times New Roman" w:eastAsia="Times New Roman" w:hAnsi="Times New Roman"/>
          <w:sz w:val="24"/>
          <w:szCs w:val="24"/>
          <w:lang w:eastAsia="pl-PL"/>
        </w:rPr>
        <w:t xml:space="preserve">Przedłożone zamawiającemu umowy o podwykonawstwo, których przedmiotem są dostawy lub usługi. Obowiązek ten nie dotyczy umów mających za przedmiot dostawy lub usługi o wartości mniejszej niż </w:t>
      </w:r>
      <w:r w:rsidR="005C1431" w:rsidRPr="005C1431">
        <w:rPr>
          <w:rFonts w:ascii="Times New Roman" w:eastAsia="Times New Roman" w:hAnsi="Times New Roman"/>
          <w:sz w:val="24"/>
          <w:szCs w:val="24"/>
          <w:lang w:eastAsia="pl-PL"/>
        </w:rPr>
        <w:t>2</w:t>
      </w:r>
      <w:r w:rsidRPr="005C1431">
        <w:rPr>
          <w:rFonts w:ascii="Times New Roman" w:eastAsia="Times New Roman" w:hAnsi="Times New Roman"/>
          <w:sz w:val="24"/>
          <w:szCs w:val="24"/>
          <w:lang w:eastAsia="pl-PL"/>
        </w:rPr>
        <w:t>% wartości umowy;</w:t>
      </w:r>
    </w:p>
    <w:p w:rsidR="005C1431" w:rsidRPr="005C1431" w:rsidRDefault="005C1431" w:rsidP="00396AA3">
      <w:pPr>
        <w:pStyle w:val="Akapitzlist"/>
        <w:numPr>
          <w:ilvl w:val="0"/>
          <w:numId w:val="8"/>
        </w:numPr>
        <w:spacing w:line="360" w:lineRule="auto"/>
        <w:ind w:left="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Wykonanie prac w podwykonawstwie  nie zwalnia Wykonawcy z odpowiedzialności za wykonanie obowiązków wynikających z niniejszej umowy i przepisów prawa.</w:t>
      </w:r>
    </w:p>
    <w:p w:rsidR="005C1431" w:rsidRPr="005C1431" w:rsidRDefault="005C1431" w:rsidP="00396AA3">
      <w:pPr>
        <w:pStyle w:val="Akapitzlist"/>
        <w:numPr>
          <w:ilvl w:val="0"/>
          <w:numId w:val="8"/>
        </w:numPr>
        <w:spacing w:line="360" w:lineRule="auto"/>
        <w:ind w:left="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Wykonawca odpowiada za działania oraz zaniechania podwykonawców jak za własne.</w:t>
      </w:r>
    </w:p>
    <w:p w:rsidR="00E36D6F" w:rsidRPr="00F175DF" w:rsidRDefault="00E36D6F" w:rsidP="004417A5">
      <w:pPr>
        <w:autoSpaceDE w:val="0"/>
        <w:autoSpaceDN w:val="0"/>
        <w:adjustRightInd w:val="0"/>
        <w:spacing w:after="0" w:line="360" w:lineRule="auto"/>
        <w:jc w:val="center"/>
        <w:rPr>
          <w:rFonts w:ascii="Times New Roman" w:eastAsia="Times New Roman" w:hAnsi="Times New Roman"/>
          <w:b/>
          <w:bCs/>
          <w:sz w:val="24"/>
          <w:szCs w:val="24"/>
          <w:lang w:eastAsia="pl-PL"/>
        </w:rPr>
      </w:pPr>
      <w:r w:rsidRPr="00F175DF">
        <w:rPr>
          <w:rFonts w:ascii="Times New Roman" w:eastAsia="Times New Roman" w:hAnsi="Times New Roman"/>
          <w:b/>
          <w:bCs/>
          <w:sz w:val="24"/>
          <w:szCs w:val="24"/>
          <w:lang w:eastAsia="pl-PL"/>
        </w:rPr>
        <w:t>§ 12</w:t>
      </w:r>
    </w:p>
    <w:p w:rsidR="00E36D6F" w:rsidRDefault="00F175DF" w:rsidP="004417A5">
      <w:pPr>
        <w:autoSpaceDE w:val="0"/>
        <w:autoSpaceDN w:val="0"/>
        <w:adjustRightInd w:val="0"/>
        <w:spacing w:after="0" w:line="36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C</w:t>
      </w:r>
      <w:r w:rsidRPr="00F175DF">
        <w:rPr>
          <w:rFonts w:ascii="Times New Roman" w:eastAsia="Times New Roman" w:hAnsi="Times New Roman"/>
          <w:b/>
          <w:sz w:val="24"/>
          <w:szCs w:val="24"/>
          <w:lang w:eastAsia="pl-PL"/>
        </w:rPr>
        <w:t>zynności kierownika budowy</w:t>
      </w:r>
    </w:p>
    <w:p w:rsidR="00F175DF" w:rsidRPr="00ED1C6B" w:rsidRDefault="00F175DF" w:rsidP="00396AA3">
      <w:pPr>
        <w:pStyle w:val="Akapitzlist"/>
        <w:numPr>
          <w:ilvl w:val="3"/>
          <w:numId w:val="4"/>
        </w:numPr>
        <w:tabs>
          <w:tab w:val="clear" w:pos="2880"/>
        </w:tabs>
        <w:autoSpaceDE w:val="0"/>
        <w:autoSpaceDN w:val="0"/>
        <w:adjustRightInd w:val="0"/>
        <w:spacing w:after="0" w:line="360" w:lineRule="auto"/>
        <w:ind w:left="426"/>
        <w:jc w:val="both"/>
        <w:rPr>
          <w:rFonts w:ascii="Times New Roman" w:eastAsia="Times New Roman" w:hAnsi="Times New Roman"/>
          <w:sz w:val="24"/>
          <w:szCs w:val="24"/>
          <w:lang w:eastAsia="pl-PL"/>
        </w:rPr>
      </w:pPr>
      <w:r w:rsidRPr="00ED1C6B">
        <w:rPr>
          <w:rFonts w:ascii="Times New Roman" w:eastAsia="Times New Roman" w:hAnsi="Times New Roman"/>
          <w:sz w:val="24"/>
          <w:szCs w:val="24"/>
          <w:lang w:eastAsia="pl-PL"/>
        </w:rPr>
        <w:lastRenderedPageBreak/>
        <w:t>Wykonawca ustanawia kierownika budowy:</w:t>
      </w:r>
    </w:p>
    <w:p w:rsidR="004358E0" w:rsidRPr="004358E0" w:rsidRDefault="00F175DF" w:rsidP="00396AA3">
      <w:pPr>
        <w:pStyle w:val="Akapitzlist"/>
        <w:numPr>
          <w:ilvl w:val="0"/>
          <w:numId w:val="36"/>
        </w:numPr>
        <w:autoSpaceDE w:val="0"/>
        <w:autoSpaceDN w:val="0"/>
        <w:adjustRightInd w:val="0"/>
        <w:spacing w:after="0" w:line="360" w:lineRule="auto"/>
        <w:ind w:left="709"/>
        <w:jc w:val="both"/>
        <w:rPr>
          <w:rFonts w:ascii="Times New Roman" w:eastAsia="Times New Roman" w:hAnsi="Times New Roman"/>
          <w:strike/>
          <w:sz w:val="24"/>
          <w:szCs w:val="24"/>
          <w:highlight w:val="yellow"/>
          <w:lang w:eastAsia="pl-PL"/>
        </w:rPr>
      </w:pPr>
      <w:r w:rsidRPr="00ED1C6B">
        <w:rPr>
          <w:rFonts w:ascii="Times New Roman" w:eastAsia="Times New Roman" w:hAnsi="Times New Roman"/>
          <w:sz w:val="24"/>
          <w:szCs w:val="24"/>
          <w:lang w:eastAsia="pl-PL"/>
        </w:rPr>
        <w:t>Branża sanitarna</w:t>
      </w:r>
      <w:r w:rsidRPr="004358E0">
        <w:rPr>
          <w:rFonts w:ascii="Times New Roman" w:eastAsia="Times New Roman" w:hAnsi="Times New Roman"/>
          <w:sz w:val="24"/>
          <w:szCs w:val="24"/>
          <w:lang w:eastAsia="pl-PL"/>
        </w:rPr>
        <w:t xml:space="preserve"> </w:t>
      </w:r>
      <w:r w:rsidR="004358E0" w:rsidRPr="004358E0">
        <w:rPr>
          <w:rFonts w:ascii="Times New Roman" w:eastAsia="Times New Roman" w:hAnsi="Times New Roman"/>
          <w:sz w:val="24"/>
          <w:szCs w:val="24"/>
          <w:lang w:eastAsia="pl-PL"/>
        </w:rPr>
        <w:t>…………………….</w:t>
      </w:r>
      <w:r w:rsidR="003E69C4" w:rsidRPr="004358E0">
        <w:rPr>
          <w:rFonts w:ascii="Times New Roman" w:eastAsia="Times New Roman" w:hAnsi="Times New Roman"/>
          <w:sz w:val="24"/>
          <w:szCs w:val="24"/>
          <w:lang w:eastAsia="pl-PL"/>
        </w:rPr>
        <w:t>posiadający uprawni</w:t>
      </w:r>
      <w:r w:rsidR="008B6870" w:rsidRPr="004358E0">
        <w:rPr>
          <w:rFonts w:ascii="Times New Roman" w:eastAsia="Times New Roman" w:hAnsi="Times New Roman"/>
          <w:sz w:val="24"/>
          <w:szCs w:val="24"/>
          <w:lang w:eastAsia="pl-PL"/>
        </w:rPr>
        <w:t xml:space="preserve">enia do kierowania robotami  nr </w:t>
      </w:r>
      <w:r w:rsidR="004358E0" w:rsidRPr="004358E0">
        <w:rPr>
          <w:rFonts w:ascii="Times New Roman" w:eastAsia="Times New Roman" w:hAnsi="Times New Roman"/>
          <w:sz w:val="24"/>
          <w:szCs w:val="24"/>
          <w:lang w:eastAsia="pl-PL"/>
        </w:rPr>
        <w:t>…………………</w:t>
      </w:r>
      <w:r w:rsidR="003E69C4" w:rsidRPr="004358E0">
        <w:rPr>
          <w:rFonts w:ascii="Times New Roman" w:eastAsia="Times New Roman" w:hAnsi="Times New Roman"/>
          <w:sz w:val="24"/>
          <w:szCs w:val="24"/>
          <w:lang w:eastAsia="pl-PL"/>
        </w:rPr>
        <w:t xml:space="preserve"> </w:t>
      </w:r>
    </w:p>
    <w:p w:rsidR="00F175DF" w:rsidRPr="00ED1C6B" w:rsidRDefault="008B6870" w:rsidP="00396AA3">
      <w:pPr>
        <w:pStyle w:val="Akapitzlist"/>
        <w:numPr>
          <w:ilvl w:val="0"/>
          <w:numId w:val="36"/>
        </w:numPr>
        <w:autoSpaceDE w:val="0"/>
        <w:autoSpaceDN w:val="0"/>
        <w:adjustRightInd w:val="0"/>
        <w:spacing w:after="0" w:line="360" w:lineRule="auto"/>
        <w:ind w:left="709"/>
        <w:jc w:val="both"/>
        <w:rPr>
          <w:rFonts w:ascii="Times New Roman" w:eastAsia="Times New Roman" w:hAnsi="Times New Roman"/>
          <w:sz w:val="24"/>
          <w:szCs w:val="24"/>
          <w:lang w:eastAsia="pl-PL"/>
        </w:rPr>
      </w:pPr>
      <w:r w:rsidRPr="00ED1C6B">
        <w:rPr>
          <w:rFonts w:ascii="Times New Roman" w:eastAsia="Times New Roman" w:hAnsi="Times New Roman"/>
          <w:sz w:val="24"/>
          <w:szCs w:val="24"/>
          <w:lang w:eastAsia="pl-PL"/>
        </w:rPr>
        <w:t xml:space="preserve">Branża elektryczna </w:t>
      </w:r>
      <w:r w:rsidR="00ED1C6B">
        <w:rPr>
          <w:rFonts w:ascii="Times New Roman" w:eastAsia="Times New Roman" w:hAnsi="Times New Roman"/>
          <w:sz w:val="24"/>
          <w:szCs w:val="24"/>
          <w:lang w:eastAsia="pl-PL"/>
        </w:rPr>
        <w:t>…………………..</w:t>
      </w:r>
      <w:r w:rsidR="003E69C4" w:rsidRPr="00ED1C6B">
        <w:rPr>
          <w:rFonts w:ascii="Times New Roman" w:eastAsia="Times New Roman" w:hAnsi="Times New Roman"/>
          <w:sz w:val="24"/>
          <w:szCs w:val="24"/>
          <w:lang w:eastAsia="pl-PL"/>
        </w:rPr>
        <w:t>posiadający uprawnienia do kierowania robotami  nr</w:t>
      </w:r>
      <w:r w:rsidRPr="00ED1C6B">
        <w:rPr>
          <w:rFonts w:ascii="Times New Roman" w:eastAsia="Times New Roman" w:hAnsi="Times New Roman"/>
          <w:sz w:val="24"/>
          <w:szCs w:val="24"/>
          <w:lang w:eastAsia="pl-PL"/>
        </w:rPr>
        <w:t xml:space="preserve"> </w:t>
      </w:r>
      <w:r w:rsidR="00ED1C6B">
        <w:rPr>
          <w:rFonts w:ascii="Times New Roman" w:eastAsia="Times New Roman" w:hAnsi="Times New Roman"/>
          <w:sz w:val="24"/>
          <w:szCs w:val="24"/>
          <w:lang w:eastAsia="pl-PL"/>
        </w:rPr>
        <w:t>………………....</w:t>
      </w:r>
    </w:p>
    <w:p w:rsidR="00F175DF" w:rsidRPr="003E69C4" w:rsidRDefault="00F175DF" w:rsidP="00396AA3">
      <w:pPr>
        <w:pStyle w:val="Akapitzlist"/>
        <w:numPr>
          <w:ilvl w:val="3"/>
          <w:numId w:val="4"/>
        </w:numPr>
        <w:tabs>
          <w:tab w:val="clear" w:pos="2880"/>
        </w:tabs>
        <w:autoSpaceDE w:val="0"/>
        <w:autoSpaceDN w:val="0"/>
        <w:adjustRightInd w:val="0"/>
        <w:spacing w:after="0" w:line="360" w:lineRule="auto"/>
        <w:ind w:left="426"/>
        <w:jc w:val="both"/>
        <w:rPr>
          <w:rFonts w:ascii="Times New Roman" w:eastAsia="Times New Roman" w:hAnsi="Times New Roman"/>
          <w:sz w:val="24"/>
          <w:szCs w:val="24"/>
          <w:lang w:eastAsia="pl-PL"/>
        </w:rPr>
      </w:pPr>
      <w:r w:rsidRPr="00ED1C6B">
        <w:rPr>
          <w:rFonts w:ascii="Times New Roman" w:hAnsi="Times New Roman"/>
          <w:color w:val="000000"/>
          <w:sz w:val="24"/>
          <w:szCs w:val="24"/>
          <w:lang w:eastAsia="ar-SA"/>
        </w:rPr>
        <w:t>Osoby wymienione w  ust. 1 mogą ulec zmianie w trakcie</w:t>
      </w:r>
      <w:r w:rsidRPr="003E69C4">
        <w:rPr>
          <w:rFonts w:ascii="Times New Roman" w:hAnsi="Times New Roman"/>
          <w:color w:val="000000"/>
          <w:sz w:val="24"/>
          <w:szCs w:val="24"/>
          <w:lang w:eastAsia="ar-SA"/>
        </w:rPr>
        <w:t xml:space="preserve"> realizacji umowy, co nie stanowi istotnej zmiany treści umowy i wymaga jedynie pisemnego poinformowania drugiej strony o tym fakcie, przy czym zmiana kierownika budowy wymaga zmiany osoby na inną posiadającą nie gorsze uprawnienia i wymaga zgody Zamawiającego</w:t>
      </w:r>
    </w:p>
    <w:p w:rsidR="008B6870" w:rsidRDefault="008B6870" w:rsidP="008C25AD">
      <w:pPr>
        <w:autoSpaceDE w:val="0"/>
        <w:autoSpaceDN w:val="0"/>
        <w:adjustRightInd w:val="0"/>
        <w:spacing w:after="0" w:line="360" w:lineRule="auto"/>
        <w:ind w:left="360"/>
        <w:jc w:val="center"/>
        <w:rPr>
          <w:rFonts w:ascii="Times New Roman" w:eastAsia="Times New Roman" w:hAnsi="Times New Roman"/>
          <w:b/>
          <w:bCs/>
          <w:sz w:val="24"/>
          <w:szCs w:val="24"/>
          <w:lang w:eastAsia="pl-PL"/>
        </w:rPr>
      </w:pPr>
    </w:p>
    <w:p w:rsidR="00E36D6F" w:rsidRPr="00A1486E" w:rsidRDefault="00E36D6F" w:rsidP="008C25AD">
      <w:pPr>
        <w:autoSpaceDE w:val="0"/>
        <w:autoSpaceDN w:val="0"/>
        <w:adjustRightInd w:val="0"/>
        <w:spacing w:after="0" w:line="360" w:lineRule="auto"/>
        <w:ind w:left="360"/>
        <w:jc w:val="center"/>
        <w:rPr>
          <w:rFonts w:ascii="Times New Roman" w:eastAsia="Times New Roman" w:hAnsi="Times New Roman"/>
          <w:b/>
          <w:bCs/>
          <w:sz w:val="24"/>
          <w:szCs w:val="24"/>
          <w:lang w:eastAsia="pl-PL"/>
        </w:rPr>
      </w:pPr>
      <w:r w:rsidRPr="008C25AD">
        <w:rPr>
          <w:rFonts w:ascii="Times New Roman" w:eastAsia="Times New Roman" w:hAnsi="Times New Roman"/>
          <w:b/>
          <w:bCs/>
          <w:sz w:val="24"/>
          <w:szCs w:val="24"/>
          <w:lang w:eastAsia="pl-PL"/>
        </w:rPr>
        <w:t>§ 13</w:t>
      </w:r>
    </w:p>
    <w:p w:rsidR="00E36D6F" w:rsidRPr="00A1486E" w:rsidRDefault="00E36D6F" w:rsidP="008E65CC">
      <w:pPr>
        <w:autoSpaceDE w:val="0"/>
        <w:autoSpaceDN w:val="0"/>
        <w:adjustRightInd w:val="0"/>
        <w:spacing w:after="0" w:line="360" w:lineRule="auto"/>
        <w:jc w:val="center"/>
        <w:rPr>
          <w:rFonts w:ascii="Times New Roman" w:eastAsia="Times New Roman" w:hAnsi="Times New Roman"/>
          <w:b/>
          <w:sz w:val="24"/>
          <w:szCs w:val="24"/>
          <w:lang w:eastAsia="pl-PL"/>
        </w:rPr>
      </w:pPr>
      <w:r w:rsidRPr="00A1486E">
        <w:rPr>
          <w:rFonts w:ascii="Times New Roman" w:eastAsia="Times New Roman" w:hAnsi="Times New Roman"/>
          <w:b/>
          <w:sz w:val="24"/>
          <w:szCs w:val="24"/>
          <w:lang w:eastAsia="pl-PL"/>
        </w:rPr>
        <w:t>Uprawnienia z tytułu gwarancji i rękojmi za wady</w:t>
      </w:r>
    </w:p>
    <w:p w:rsidR="00E36D6F" w:rsidRPr="00A1486E" w:rsidRDefault="00E36D6F" w:rsidP="00396AA3">
      <w:pPr>
        <w:numPr>
          <w:ilvl w:val="0"/>
          <w:numId w:val="21"/>
        </w:numPr>
        <w:autoSpaceDE w:val="0"/>
        <w:autoSpaceDN w:val="0"/>
        <w:adjustRightInd w:val="0"/>
        <w:spacing w:after="0" w:line="360" w:lineRule="auto"/>
        <w:jc w:val="both"/>
        <w:rPr>
          <w:rFonts w:ascii="Times New Roman" w:eastAsia="Times New Roman" w:hAnsi="Times New Roman"/>
          <w:b/>
          <w:sz w:val="24"/>
          <w:szCs w:val="24"/>
          <w:lang w:eastAsia="pl-PL"/>
        </w:rPr>
      </w:pPr>
      <w:r w:rsidRPr="00A1486E">
        <w:rPr>
          <w:rFonts w:ascii="Times New Roman" w:eastAsia="Times New Roman" w:hAnsi="Times New Roman"/>
          <w:sz w:val="24"/>
          <w:szCs w:val="24"/>
          <w:lang w:eastAsia="pl-PL"/>
        </w:rPr>
        <w:t>Wykonawca gwarantuje, że przedmiot Umowy określony w § 1 wykonany zostanie dobrze jakościowo, zgodnie z umową, w tym z dokumentacją projektową, warunkami (normami) technicznymi wykonawstwa i warunkami umowy w sposób gwarantujący odbiór robót przez  odpowiedni organ nadzoru budowlanego, bez wad pomniejszających wartość wykonanych robót budowlanych lub uniemożliwiających ich użytkowanie zgodnie  z przeznaczeniem.</w:t>
      </w:r>
    </w:p>
    <w:p w:rsidR="00E36D6F" w:rsidRPr="00A1486E" w:rsidRDefault="00E36D6F" w:rsidP="00396AA3">
      <w:pPr>
        <w:numPr>
          <w:ilvl w:val="0"/>
          <w:numId w:val="21"/>
        </w:numPr>
        <w:autoSpaceDE w:val="0"/>
        <w:autoSpaceDN w:val="0"/>
        <w:adjustRightInd w:val="0"/>
        <w:spacing w:after="0" w:line="360" w:lineRule="auto"/>
        <w:jc w:val="both"/>
        <w:rPr>
          <w:rFonts w:ascii="Times New Roman" w:eastAsia="Times New Roman" w:hAnsi="Times New Roman"/>
          <w:bCs/>
          <w:sz w:val="24"/>
          <w:szCs w:val="24"/>
          <w:lang w:eastAsia="pl-PL"/>
        </w:rPr>
      </w:pPr>
      <w:r w:rsidRPr="00A1486E">
        <w:rPr>
          <w:rFonts w:ascii="Times New Roman" w:eastAsia="Times New Roman" w:hAnsi="Times New Roman"/>
          <w:bCs/>
          <w:sz w:val="24"/>
          <w:szCs w:val="24"/>
          <w:lang w:eastAsia="pl-PL"/>
        </w:rPr>
        <w:t xml:space="preserve">Wykonawca udziela Zamawiającemu gwarancji i rękojmi za wady wykonania przedmiotu umowy na okres </w:t>
      </w:r>
      <w:r w:rsidR="008E2524">
        <w:rPr>
          <w:rFonts w:ascii="Times New Roman" w:eastAsia="Times New Roman" w:hAnsi="Times New Roman"/>
          <w:bCs/>
          <w:sz w:val="24"/>
          <w:szCs w:val="24"/>
          <w:lang w:eastAsia="pl-PL"/>
        </w:rPr>
        <w:t>7</w:t>
      </w:r>
      <w:r w:rsidRPr="00A1486E">
        <w:rPr>
          <w:rFonts w:ascii="Times New Roman" w:eastAsia="Times New Roman" w:hAnsi="Times New Roman"/>
          <w:bCs/>
          <w:sz w:val="24"/>
          <w:szCs w:val="24"/>
          <w:lang w:eastAsia="pl-PL"/>
        </w:rPr>
        <w:t xml:space="preserve"> lat od dnia podpisania (bez uwag) protokołu odbioru końcowego, </w:t>
      </w:r>
      <w:r w:rsidRPr="00A1486E">
        <w:rPr>
          <w:rFonts w:ascii="Times New Roman" w:eastAsia="Times New Roman" w:hAnsi="Times New Roman"/>
          <w:sz w:val="24"/>
          <w:szCs w:val="24"/>
          <w:lang w:eastAsia="pl-PL"/>
        </w:rPr>
        <w:t xml:space="preserve">na przedmiot umowy, tj. na wykonane roboty, w tym wbudowane materiały oraz urządzenia. </w:t>
      </w:r>
    </w:p>
    <w:p w:rsidR="00E36D6F" w:rsidRPr="00A1486E" w:rsidRDefault="00E36D6F" w:rsidP="00396AA3">
      <w:pPr>
        <w:numPr>
          <w:ilvl w:val="0"/>
          <w:numId w:val="21"/>
        </w:numPr>
        <w:autoSpaceDE w:val="0"/>
        <w:autoSpaceDN w:val="0"/>
        <w:adjustRightInd w:val="0"/>
        <w:spacing w:after="0" w:line="360" w:lineRule="auto"/>
        <w:jc w:val="both"/>
        <w:rPr>
          <w:rFonts w:ascii="Times New Roman" w:eastAsia="Times New Roman" w:hAnsi="Times New Roman"/>
          <w:bCs/>
          <w:sz w:val="24"/>
          <w:szCs w:val="24"/>
          <w:lang w:eastAsia="pl-PL"/>
        </w:rPr>
      </w:pPr>
      <w:r w:rsidRPr="00A1486E">
        <w:rPr>
          <w:rFonts w:ascii="Times New Roman" w:eastAsia="Times New Roman" w:hAnsi="Times New Roman"/>
          <w:bCs/>
          <w:sz w:val="24"/>
          <w:szCs w:val="24"/>
          <w:lang w:eastAsia="pl-PL"/>
        </w:rPr>
        <w:t>Jeżeli warunki gwarancji udzielonej przez producenta materiałów i urządzeń wbudowanych w ramach przedmiotu zamówienia przewidują krótszy okres gwarancji niż gwarancja udzielona przez Wykonawcę, obowiązuje okres gwarancji w wymiarze równym okresowi gwarancji Wykonawcy.</w:t>
      </w:r>
    </w:p>
    <w:p w:rsidR="00E36D6F" w:rsidRPr="00A1486E" w:rsidRDefault="00E36D6F" w:rsidP="00396AA3">
      <w:pPr>
        <w:numPr>
          <w:ilvl w:val="0"/>
          <w:numId w:val="21"/>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bCs/>
          <w:sz w:val="24"/>
          <w:szCs w:val="24"/>
          <w:lang w:eastAsia="pl-PL"/>
        </w:rPr>
        <w:t xml:space="preserve">W okresie gwarancji i rękojmi za wady Wykonawca zobowiązuje się do bezpłatnego usunięcia wad i usterek w terminie </w:t>
      </w:r>
      <w:r w:rsidR="00A92042">
        <w:rPr>
          <w:rFonts w:ascii="Times New Roman" w:eastAsia="Times New Roman" w:hAnsi="Times New Roman"/>
          <w:bCs/>
          <w:sz w:val="24"/>
          <w:szCs w:val="24"/>
          <w:lang w:eastAsia="pl-PL"/>
        </w:rPr>
        <w:t>3</w:t>
      </w:r>
      <w:r w:rsidRPr="00A1486E">
        <w:rPr>
          <w:rFonts w:ascii="Times New Roman" w:eastAsia="Times New Roman" w:hAnsi="Times New Roman"/>
          <w:bCs/>
          <w:sz w:val="24"/>
          <w:szCs w:val="24"/>
          <w:lang w:eastAsia="pl-PL"/>
        </w:rPr>
        <w:t xml:space="preserve"> dni licząc od daty powiadomienia przez Zamawiającego w formie wiadomości e-mail lub listu lub faksu,</w:t>
      </w:r>
      <w:r w:rsidRPr="00A1486E">
        <w:rPr>
          <w:rFonts w:ascii="Times New Roman" w:eastAsia="Times New Roman" w:hAnsi="Times New Roman"/>
          <w:sz w:val="24"/>
          <w:szCs w:val="24"/>
          <w:lang w:eastAsia="pl-PL"/>
        </w:rPr>
        <w:t xml:space="preserve"> a wad szczególnie uciążliwych, w tym awarii urządzeń i instalacji – w ciągu 24 godzin. </w:t>
      </w:r>
    </w:p>
    <w:p w:rsidR="00E36D6F" w:rsidRPr="00A1486E" w:rsidRDefault="00E36D6F" w:rsidP="00396AA3">
      <w:pPr>
        <w:numPr>
          <w:ilvl w:val="0"/>
          <w:numId w:val="21"/>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W okresie gwarancji i rękojmi wszelkie naprawy lub wymiany, objęte gwarancją lub rękojmią, dokonywane są w ramach wynagrodzenia określonego w § 5 ust. 1</w:t>
      </w:r>
      <w:r w:rsidRPr="00A1486E">
        <w:rPr>
          <w:rFonts w:ascii="Times New Roman" w:eastAsia="Times New Roman" w:hAnsi="Times New Roman"/>
          <w:b/>
          <w:sz w:val="24"/>
          <w:szCs w:val="24"/>
          <w:lang w:eastAsia="pl-PL"/>
        </w:rPr>
        <w:t xml:space="preserve"> </w:t>
      </w:r>
      <w:r w:rsidRPr="00A1486E">
        <w:rPr>
          <w:rFonts w:ascii="Times New Roman" w:eastAsia="Times New Roman" w:hAnsi="Times New Roman"/>
          <w:sz w:val="24"/>
          <w:szCs w:val="24"/>
          <w:lang w:eastAsia="pl-PL"/>
        </w:rPr>
        <w:t xml:space="preserve">umowy. Zamawiający nie ponosi jakichkolwiek kosztów związanych z naprawami lub wymianą przedmiotu umowy. W ramach gwarancji Zamawiający jest uprawniony do żądania od </w:t>
      </w:r>
      <w:r w:rsidRPr="00A1486E">
        <w:rPr>
          <w:rFonts w:ascii="Times New Roman" w:eastAsia="Times New Roman" w:hAnsi="Times New Roman"/>
          <w:sz w:val="24"/>
          <w:szCs w:val="24"/>
          <w:lang w:eastAsia="pl-PL"/>
        </w:rPr>
        <w:lastRenderedPageBreak/>
        <w:t xml:space="preserve">Wykonawcy usunięcia wad w dokumentacji odbiorowej lub wprowadzenia w niej zmian wymaganych przez właściwe organy w celu dokonania przez nich odbioru robót. </w:t>
      </w:r>
    </w:p>
    <w:p w:rsidR="00E36D6F" w:rsidRPr="00A1486E" w:rsidRDefault="00E36D6F" w:rsidP="00396AA3">
      <w:pPr>
        <w:numPr>
          <w:ilvl w:val="0"/>
          <w:numId w:val="21"/>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bCs/>
          <w:sz w:val="24"/>
          <w:szCs w:val="24"/>
          <w:lang w:eastAsia="pl-PL"/>
        </w:rPr>
        <w:t xml:space="preserve">Okres gwarancji i rękojmi zostanie przedłużony o czas naprawy. </w:t>
      </w:r>
    </w:p>
    <w:p w:rsidR="00E36D6F" w:rsidRPr="00A1486E" w:rsidRDefault="00E36D6F" w:rsidP="00396AA3">
      <w:pPr>
        <w:numPr>
          <w:ilvl w:val="0"/>
          <w:numId w:val="21"/>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bCs/>
          <w:sz w:val="24"/>
          <w:szCs w:val="24"/>
          <w:lang w:eastAsia="pl-PL"/>
        </w:rPr>
        <w:t>Wykonawca odpowiada za wady w wykonaniu przedmiotu umowy również po okresie gwarancji i rękojmi, jeżeli Zamawiający zawiadomi Wykonawcę o wadzie przed upływem tego okresu.</w:t>
      </w:r>
    </w:p>
    <w:p w:rsidR="00E36D6F" w:rsidRPr="00A1486E" w:rsidRDefault="00E36D6F" w:rsidP="00396AA3">
      <w:pPr>
        <w:numPr>
          <w:ilvl w:val="0"/>
          <w:numId w:val="21"/>
        </w:numPr>
        <w:autoSpaceDE w:val="0"/>
        <w:autoSpaceDN w:val="0"/>
        <w:adjustRightInd w:val="0"/>
        <w:spacing w:after="0" w:line="360" w:lineRule="auto"/>
        <w:jc w:val="both"/>
        <w:rPr>
          <w:rFonts w:ascii="Times New Roman" w:eastAsia="Times New Roman" w:hAnsi="Times New Roman"/>
          <w:bCs/>
          <w:sz w:val="24"/>
          <w:szCs w:val="24"/>
          <w:lang w:eastAsia="pl-PL"/>
        </w:rPr>
      </w:pPr>
      <w:r w:rsidRPr="00A1486E">
        <w:rPr>
          <w:rFonts w:ascii="Times New Roman" w:eastAsia="Times New Roman" w:hAnsi="Times New Roman"/>
          <w:sz w:val="24"/>
          <w:szCs w:val="24"/>
          <w:lang w:eastAsia="pl-PL"/>
        </w:rPr>
        <w:t xml:space="preserve">Jeżeli usunięcie wady lub usterki ze względów technicznych nie jest możliwe w terminie określonym w ust. 4, Wykonawca jest zobowiązany powiadomić o tym pisemnie Zamawiającego. Zamawiający wyznaczy nowy termin, z uwzględnieniem możliwości technologicznych i sztuki budowlanej. Niedotrzymanie przez Wykonawcę wyznaczonego terminu będzie zakwalifikowane jako odmowa usunięcia wady lub usterki. </w:t>
      </w:r>
    </w:p>
    <w:p w:rsidR="00E36D6F" w:rsidRPr="00A1486E" w:rsidRDefault="00E36D6F" w:rsidP="00396AA3">
      <w:pPr>
        <w:numPr>
          <w:ilvl w:val="0"/>
          <w:numId w:val="21"/>
        </w:numPr>
        <w:autoSpaceDE w:val="0"/>
        <w:autoSpaceDN w:val="0"/>
        <w:adjustRightInd w:val="0"/>
        <w:spacing w:after="0" w:line="360" w:lineRule="auto"/>
        <w:jc w:val="both"/>
        <w:rPr>
          <w:rFonts w:ascii="Times New Roman" w:eastAsia="Times New Roman" w:hAnsi="Times New Roman"/>
          <w:bCs/>
          <w:sz w:val="24"/>
          <w:szCs w:val="24"/>
          <w:lang w:eastAsia="pl-PL"/>
        </w:rPr>
      </w:pPr>
      <w:r w:rsidRPr="00A1486E">
        <w:rPr>
          <w:rFonts w:ascii="Times New Roman" w:eastAsia="Times New Roman" w:hAnsi="Times New Roman"/>
          <w:bCs/>
          <w:sz w:val="24"/>
          <w:szCs w:val="24"/>
          <w:lang w:eastAsia="pl-PL"/>
        </w:rPr>
        <w:t>Jeżeli Wykonawca nie usunie wad w terminie określonym w ust. 4 lub ust. 8, to Zamawiający może zlecić usunięcie wad stronie trzeciej na koszt Wykonawcy. W tym przypadku koszty usuwania wad będą pokrywane w pierwszej kolejności z zatrzymanej kwoty będącej zabezpieczeniem należytego wykonania umowy.</w:t>
      </w:r>
    </w:p>
    <w:p w:rsidR="00E36D6F" w:rsidRPr="00A1486E" w:rsidRDefault="00E36D6F" w:rsidP="00396AA3">
      <w:pPr>
        <w:numPr>
          <w:ilvl w:val="0"/>
          <w:numId w:val="21"/>
        </w:numPr>
        <w:autoSpaceDE w:val="0"/>
        <w:autoSpaceDN w:val="0"/>
        <w:adjustRightInd w:val="0"/>
        <w:spacing w:after="0" w:line="360" w:lineRule="auto"/>
        <w:jc w:val="both"/>
        <w:rPr>
          <w:rFonts w:ascii="Times New Roman" w:eastAsia="Times New Roman" w:hAnsi="Times New Roman"/>
          <w:bCs/>
          <w:sz w:val="24"/>
          <w:szCs w:val="24"/>
          <w:lang w:eastAsia="pl-PL"/>
        </w:rPr>
      </w:pPr>
      <w:r w:rsidRPr="00A1486E">
        <w:rPr>
          <w:rFonts w:ascii="Times New Roman" w:eastAsia="Times New Roman" w:hAnsi="Times New Roman"/>
          <w:sz w:val="24"/>
          <w:szCs w:val="24"/>
          <w:lang w:eastAsia="pl-PL"/>
        </w:rPr>
        <w:t xml:space="preserve">Na okoliczność usunięcia wad lub usterek spisuje się protokół z udziałem wykonawcy i zamawiającego. </w:t>
      </w:r>
    </w:p>
    <w:p w:rsidR="00E36D6F" w:rsidRPr="00A1486E" w:rsidRDefault="00E36D6F" w:rsidP="00396AA3">
      <w:pPr>
        <w:numPr>
          <w:ilvl w:val="0"/>
          <w:numId w:val="21"/>
        </w:numPr>
        <w:autoSpaceDE w:val="0"/>
        <w:autoSpaceDN w:val="0"/>
        <w:adjustRightInd w:val="0"/>
        <w:spacing w:after="0" w:line="360" w:lineRule="auto"/>
        <w:jc w:val="both"/>
        <w:rPr>
          <w:rFonts w:ascii="Times New Roman" w:eastAsia="Times New Roman" w:hAnsi="Times New Roman"/>
          <w:bCs/>
          <w:sz w:val="24"/>
          <w:szCs w:val="24"/>
          <w:lang w:eastAsia="pl-PL"/>
        </w:rPr>
      </w:pPr>
      <w:r w:rsidRPr="00A1486E">
        <w:rPr>
          <w:rFonts w:ascii="Times New Roman" w:eastAsia="Times New Roman" w:hAnsi="Times New Roman"/>
          <w:sz w:val="24"/>
          <w:szCs w:val="24"/>
          <w:lang w:eastAsia="pl-PL"/>
        </w:rPr>
        <w:t xml:space="preserve">Stwierdzenie usunięcia wad powinno nastąpić nie później niż w ciągu 3 dni od daty zawiadomienia zamawiającego przez wykonawcę o dokonaniu naprawy. </w:t>
      </w:r>
    </w:p>
    <w:p w:rsidR="00E36D6F" w:rsidRPr="00A1486E" w:rsidRDefault="00E36D6F" w:rsidP="00396AA3">
      <w:pPr>
        <w:numPr>
          <w:ilvl w:val="0"/>
          <w:numId w:val="21"/>
        </w:numPr>
        <w:autoSpaceDE w:val="0"/>
        <w:autoSpaceDN w:val="0"/>
        <w:adjustRightInd w:val="0"/>
        <w:spacing w:after="0" w:line="360" w:lineRule="auto"/>
        <w:jc w:val="both"/>
        <w:rPr>
          <w:rFonts w:ascii="Times New Roman" w:eastAsia="Times New Roman" w:hAnsi="Times New Roman"/>
          <w:bCs/>
          <w:sz w:val="24"/>
          <w:szCs w:val="24"/>
          <w:lang w:eastAsia="pl-PL"/>
        </w:rPr>
      </w:pPr>
      <w:r w:rsidRPr="00A1486E">
        <w:rPr>
          <w:rFonts w:ascii="Times New Roman" w:eastAsia="Times New Roman" w:hAnsi="Times New Roman"/>
          <w:sz w:val="24"/>
          <w:szCs w:val="24"/>
          <w:lang w:eastAsia="pl-PL"/>
        </w:rPr>
        <w:t xml:space="preserve">Jeżeli wada lub usterka fizyczna elementu o dłuższym okresie gwarancji spowodowała uszkodzenie elementu, dla którego okres gwarancji już upłynął, wykonawca zobowiązuje się do nieodpłatnego usunięcia wad lub usterek w obu elementach. </w:t>
      </w:r>
    </w:p>
    <w:p w:rsidR="00E36D6F" w:rsidRPr="00A1486E" w:rsidRDefault="00E36D6F" w:rsidP="00396AA3">
      <w:pPr>
        <w:numPr>
          <w:ilvl w:val="0"/>
          <w:numId w:val="21"/>
        </w:numPr>
        <w:autoSpaceDE w:val="0"/>
        <w:autoSpaceDN w:val="0"/>
        <w:adjustRightInd w:val="0"/>
        <w:spacing w:after="0" w:line="360" w:lineRule="auto"/>
        <w:jc w:val="both"/>
        <w:rPr>
          <w:rFonts w:ascii="Times New Roman" w:eastAsia="Times New Roman" w:hAnsi="Times New Roman"/>
          <w:bCs/>
          <w:sz w:val="24"/>
          <w:szCs w:val="24"/>
          <w:lang w:eastAsia="pl-PL"/>
        </w:rPr>
      </w:pPr>
      <w:r w:rsidRPr="00A1486E">
        <w:rPr>
          <w:rFonts w:ascii="Times New Roman" w:eastAsia="Times New Roman" w:hAnsi="Times New Roman"/>
          <w:sz w:val="24"/>
          <w:szCs w:val="24"/>
          <w:lang w:eastAsia="pl-PL"/>
        </w:rPr>
        <w:t xml:space="preserve">W razie stwierdzenia przez zamawiającego wad lub usterek, okres gwarancyjny zostanie wydłużony o okres pomiędzy datą zawiadomienia wykonawcy o stwierdzeniu wad lub usterek a datą ich usunięcia. </w:t>
      </w:r>
    </w:p>
    <w:p w:rsidR="00E36D6F" w:rsidRPr="00A1486E" w:rsidRDefault="00E36D6F" w:rsidP="00396AA3">
      <w:pPr>
        <w:numPr>
          <w:ilvl w:val="0"/>
          <w:numId w:val="21"/>
        </w:numPr>
        <w:autoSpaceDE w:val="0"/>
        <w:autoSpaceDN w:val="0"/>
        <w:adjustRightInd w:val="0"/>
        <w:spacing w:after="0" w:line="360" w:lineRule="auto"/>
        <w:jc w:val="both"/>
        <w:rPr>
          <w:rFonts w:ascii="Times New Roman" w:eastAsia="Times New Roman" w:hAnsi="Times New Roman"/>
          <w:bCs/>
          <w:sz w:val="24"/>
          <w:szCs w:val="24"/>
          <w:lang w:eastAsia="pl-PL"/>
        </w:rPr>
      </w:pPr>
      <w:r w:rsidRPr="00A1486E">
        <w:rPr>
          <w:rFonts w:ascii="Times New Roman" w:eastAsia="Times New Roman" w:hAnsi="Times New Roman"/>
          <w:sz w:val="24"/>
          <w:szCs w:val="24"/>
          <w:lang w:eastAsia="pl-PL"/>
        </w:rPr>
        <w:t xml:space="preserve">Wykonawca nie odpowiada za usterki powstałe w wyniku zwłoki w zawiadomieniu go o usterce, jeżeli ta spowodowała inne usterki (uszkodzenia), których można było uniknąć, gdyby w terminie zawiadomiono wykonawcę o zaistniałej usterce. </w:t>
      </w:r>
    </w:p>
    <w:p w:rsidR="00E36D6F" w:rsidRPr="00A1486E" w:rsidRDefault="00E36D6F" w:rsidP="00396AA3">
      <w:pPr>
        <w:numPr>
          <w:ilvl w:val="0"/>
          <w:numId w:val="21"/>
        </w:numPr>
        <w:autoSpaceDE w:val="0"/>
        <w:autoSpaceDN w:val="0"/>
        <w:adjustRightInd w:val="0"/>
        <w:spacing w:after="0" w:line="360" w:lineRule="auto"/>
        <w:jc w:val="both"/>
        <w:rPr>
          <w:rFonts w:ascii="Times New Roman" w:eastAsia="Times New Roman" w:hAnsi="Times New Roman"/>
          <w:bCs/>
          <w:sz w:val="24"/>
          <w:szCs w:val="24"/>
          <w:lang w:eastAsia="pl-PL"/>
        </w:rPr>
      </w:pPr>
      <w:r w:rsidRPr="00A1486E">
        <w:rPr>
          <w:rFonts w:ascii="Times New Roman" w:eastAsia="Times New Roman" w:hAnsi="Times New Roman"/>
          <w:sz w:val="24"/>
          <w:szCs w:val="24"/>
          <w:lang w:eastAsia="pl-PL"/>
        </w:rPr>
        <w:t xml:space="preserve">Dokumenty gwarancyjne wykonawca zobowiązany jest dostarczyć w dacie odbioru końcowego, jako załącznik do protokołu. </w:t>
      </w:r>
    </w:p>
    <w:p w:rsidR="00E36D6F" w:rsidRPr="00A1486E" w:rsidRDefault="00E36D6F" w:rsidP="00396AA3">
      <w:pPr>
        <w:numPr>
          <w:ilvl w:val="0"/>
          <w:numId w:val="21"/>
        </w:numPr>
        <w:autoSpaceDE w:val="0"/>
        <w:autoSpaceDN w:val="0"/>
        <w:adjustRightInd w:val="0"/>
        <w:spacing w:after="0" w:line="360" w:lineRule="auto"/>
        <w:jc w:val="both"/>
        <w:rPr>
          <w:rFonts w:ascii="Times New Roman" w:eastAsia="Times New Roman" w:hAnsi="Times New Roman"/>
          <w:bCs/>
          <w:sz w:val="24"/>
          <w:szCs w:val="24"/>
          <w:lang w:eastAsia="pl-PL"/>
        </w:rPr>
      </w:pPr>
      <w:r w:rsidRPr="00A1486E">
        <w:rPr>
          <w:rFonts w:ascii="Times New Roman" w:eastAsia="Times New Roman" w:hAnsi="Times New Roman"/>
          <w:sz w:val="24"/>
          <w:szCs w:val="24"/>
          <w:lang w:eastAsia="pl-PL"/>
        </w:rPr>
        <w:t xml:space="preserve">Gwarancja obejmuje: </w:t>
      </w:r>
    </w:p>
    <w:p w:rsidR="00E36D6F" w:rsidRPr="00A1486E" w:rsidRDefault="00E36D6F" w:rsidP="00396AA3">
      <w:pPr>
        <w:numPr>
          <w:ilvl w:val="0"/>
          <w:numId w:val="27"/>
        </w:numPr>
        <w:autoSpaceDE w:val="0"/>
        <w:autoSpaceDN w:val="0"/>
        <w:adjustRightInd w:val="0"/>
        <w:spacing w:after="0" w:line="360" w:lineRule="auto"/>
        <w:jc w:val="both"/>
        <w:rPr>
          <w:rFonts w:ascii="Times New Roman" w:eastAsia="Times New Roman" w:hAnsi="Times New Roman"/>
          <w:bCs/>
          <w:sz w:val="24"/>
          <w:szCs w:val="24"/>
          <w:lang w:eastAsia="pl-PL"/>
        </w:rPr>
      </w:pPr>
      <w:r w:rsidRPr="00A1486E">
        <w:rPr>
          <w:rFonts w:ascii="Times New Roman" w:eastAsia="Times New Roman" w:hAnsi="Times New Roman"/>
          <w:sz w:val="24"/>
          <w:szCs w:val="24"/>
          <w:lang w:eastAsia="pl-PL"/>
        </w:rPr>
        <w:t xml:space="preserve">przeglądy gwarancyjne zapewniające bezusterkową eksploatację w okresach udzielonej gwarancji, </w:t>
      </w:r>
    </w:p>
    <w:p w:rsidR="00E36D6F" w:rsidRPr="00A1486E" w:rsidRDefault="00E36D6F" w:rsidP="00396AA3">
      <w:pPr>
        <w:numPr>
          <w:ilvl w:val="0"/>
          <w:numId w:val="27"/>
        </w:numPr>
        <w:autoSpaceDE w:val="0"/>
        <w:autoSpaceDN w:val="0"/>
        <w:adjustRightInd w:val="0"/>
        <w:spacing w:after="0" w:line="360" w:lineRule="auto"/>
        <w:jc w:val="both"/>
        <w:rPr>
          <w:rFonts w:ascii="Times New Roman" w:eastAsia="Times New Roman" w:hAnsi="Times New Roman"/>
          <w:bCs/>
          <w:sz w:val="24"/>
          <w:szCs w:val="24"/>
          <w:lang w:eastAsia="pl-PL"/>
        </w:rPr>
      </w:pPr>
      <w:r w:rsidRPr="00A1486E">
        <w:rPr>
          <w:rFonts w:ascii="Times New Roman" w:eastAsia="Times New Roman" w:hAnsi="Times New Roman"/>
          <w:sz w:val="24"/>
          <w:szCs w:val="24"/>
          <w:lang w:eastAsia="pl-PL"/>
        </w:rPr>
        <w:lastRenderedPageBreak/>
        <w:t>usuwanie wszelkich wad i usterek tkwiących w przedmiocie rzeczy w momencie odbioru, jak i powstałych w okresie gwarancji,</w:t>
      </w:r>
    </w:p>
    <w:p w:rsidR="00E36D6F" w:rsidRPr="00A1486E" w:rsidRDefault="00E36D6F" w:rsidP="00396AA3">
      <w:pPr>
        <w:numPr>
          <w:ilvl w:val="0"/>
          <w:numId w:val="27"/>
        </w:numPr>
        <w:autoSpaceDE w:val="0"/>
        <w:autoSpaceDN w:val="0"/>
        <w:adjustRightInd w:val="0"/>
        <w:spacing w:after="0" w:line="360" w:lineRule="auto"/>
        <w:jc w:val="both"/>
        <w:rPr>
          <w:rFonts w:ascii="Times New Roman" w:eastAsia="Times New Roman" w:hAnsi="Times New Roman"/>
          <w:bCs/>
          <w:sz w:val="24"/>
          <w:szCs w:val="24"/>
          <w:lang w:eastAsia="pl-PL"/>
        </w:rPr>
      </w:pPr>
      <w:r w:rsidRPr="00A1486E">
        <w:rPr>
          <w:rFonts w:ascii="Times New Roman" w:eastAsia="Times New Roman" w:hAnsi="Times New Roman"/>
          <w:sz w:val="24"/>
          <w:szCs w:val="24"/>
          <w:lang w:eastAsia="pl-PL"/>
        </w:rPr>
        <w:t xml:space="preserve">koszty działań wskazanych w lit a i b ponosi Wykonawca. </w:t>
      </w:r>
    </w:p>
    <w:p w:rsidR="00E36D6F" w:rsidRPr="00A1486E" w:rsidRDefault="00E36D6F" w:rsidP="00396AA3">
      <w:pPr>
        <w:numPr>
          <w:ilvl w:val="0"/>
          <w:numId w:val="21"/>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xml:space="preserve">Nie podlegają uprawnieniom z tytułu gwarancji wady i usterki powstałe wskutek: </w:t>
      </w:r>
    </w:p>
    <w:p w:rsidR="00E36D6F" w:rsidRPr="00A1486E" w:rsidRDefault="00E36D6F" w:rsidP="00396AA3">
      <w:pPr>
        <w:numPr>
          <w:ilvl w:val="0"/>
          <w:numId w:val="28"/>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xml:space="preserve">działania siły wyższej albo wyłącznie z winy użytkownika lub osoby trzeciej, za którą wykonawca nie ponosi odpowiedzialności, </w:t>
      </w:r>
    </w:p>
    <w:p w:rsidR="00E36D6F" w:rsidRPr="00A1486E" w:rsidRDefault="00E36D6F" w:rsidP="00396AA3">
      <w:pPr>
        <w:numPr>
          <w:ilvl w:val="0"/>
          <w:numId w:val="28"/>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xml:space="preserve">winy użytkownika, w tym uszkodzeń mechanicznych oraz eksploatacji i konserwacji obiektu oraz urządzeń w sposób niezgodny z zasadami eksploatacji. </w:t>
      </w:r>
    </w:p>
    <w:p w:rsidR="00E36D6F" w:rsidRDefault="00E36D6F" w:rsidP="00396AA3">
      <w:pPr>
        <w:numPr>
          <w:ilvl w:val="0"/>
          <w:numId w:val="21"/>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xml:space="preserve">Zasady eksploatacji i konserwacji obiektu i urządzeń zostaną określone w przekazanej przez wykonawcę „Instrukcji użytkowania i eksploatacji obiektu” wraz z wykazem wbudowanych urządzeń, które wymagają przeglądów serwisowych. </w:t>
      </w:r>
    </w:p>
    <w:p w:rsidR="008C2D9B" w:rsidRPr="00A1486E" w:rsidRDefault="008C2D9B" w:rsidP="00396AA3">
      <w:pPr>
        <w:numPr>
          <w:ilvl w:val="0"/>
          <w:numId w:val="21"/>
        </w:numPr>
        <w:autoSpaceDE w:val="0"/>
        <w:autoSpaceDN w:val="0"/>
        <w:adjustRightInd w:val="0"/>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Jeżeli jakakolwiek czynność dotycząca konserwacji lub serwisowania stanowi podstawę do utrzymania gwarancji to będzie w okresie trwania gwarancji, wykonywana przez Wykonawcę lub na jego koszt</w:t>
      </w:r>
    </w:p>
    <w:p w:rsidR="00E36D6F" w:rsidRPr="00A1486E" w:rsidRDefault="00E36D6F" w:rsidP="00396AA3">
      <w:pPr>
        <w:numPr>
          <w:ilvl w:val="0"/>
          <w:numId w:val="21"/>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xml:space="preserve">Instrukcja użytkowania i eksploatacji obiektu jest zbiorem szczegółowo opracowanych instrukcji użytkowania i eksploatacji dla wszystkich elementów objętych gwarancją. </w:t>
      </w:r>
    </w:p>
    <w:p w:rsidR="00E36D6F" w:rsidRPr="00A1486E" w:rsidRDefault="00E36D6F" w:rsidP="00396AA3">
      <w:pPr>
        <w:numPr>
          <w:ilvl w:val="0"/>
          <w:numId w:val="21"/>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xml:space="preserve">Zasady eksploatacji i konserwacji ujęte w instrukcjach użytkowania i eksploatacji mogą wynikać tylko z przepisów prawa lub zasad prawidłowej gospodarki. W szczególności zasady te nie mogą się różnić na niekorzyść zamawiającego od zasad określonych przez producentów elementów podlegających gwarancji. </w:t>
      </w:r>
    </w:p>
    <w:p w:rsidR="00E36D6F" w:rsidRPr="00A1486E" w:rsidRDefault="00E36D6F" w:rsidP="00396AA3">
      <w:pPr>
        <w:numPr>
          <w:ilvl w:val="0"/>
          <w:numId w:val="21"/>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Jeżeli wykonawca nie sporządzi instrukcji użytkowania i eksploatacji, nie będzie się mógł uwolnić ze zobowiązań gwarancyjnych, powołując się na zarzut eksploatacji elementów podlegających gwarancji w sposób niezgodny z zasadami eksploatacji.</w:t>
      </w:r>
    </w:p>
    <w:p w:rsidR="00E36D6F" w:rsidRPr="00A1486E" w:rsidRDefault="00E36D6F" w:rsidP="00396AA3">
      <w:pPr>
        <w:numPr>
          <w:ilvl w:val="0"/>
          <w:numId w:val="21"/>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W przypadku niesporządzenia instrukcji użytkowania i eksploatacji przez Wykonawcę, może ona zostać sporządzona przez zamawiającego. Kosztami jej sporządzenia zostanie obciążony wykonawca lub zostaną one potrącone z zabezpieczenia należytego wykonania umowy.</w:t>
      </w:r>
    </w:p>
    <w:p w:rsidR="00E36D6F" w:rsidRPr="00A1486E" w:rsidRDefault="00E36D6F" w:rsidP="00396AA3">
      <w:pPr>
        <w:numPr>
          <w:ilvl w:val="0"/>
          <w:numId w:val="21"/>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xml:space="preserve">Odbiór poprzedzający zakończenie okresu gwarancji i rękojmi odbędzie się na wniosek zamawiającego, przesłany do wykonawcy nie później niż na 30 dni przed upływem okresu gwarancji lub rękojmi. </w:t>
      </w:r>
    </w:p>
    <w:p w:rsidR="00E36D6F" w:rsidRPr="00A1486E" w:rsidRDefault="00E36D6F" w:rsidP="00396AA3">
      <w:pPr>
        <w:numPr>
          <w:ilvl w:val="0"/>
          <w:numId w:val="21"/>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xml:space="preserve">Zamawiający dokona przeglądu z tytułu rękojmi lub gwarancji z udziałem wykonawcy. W przypadku stwierdzenia wad lub usterek, wykonawca zobowiązuje się do usunięcia tych wad lub usterek w terminie 14 dni od daty przeglądu, o ile będzie to technologicznie możliwe. Zamawiający umożliwi dostęp do obiektu w celu usunięcia wady lub usterki. </w:t>
      </w:r>
    </w:p>
    <w:p w:rsidR="00E36D6F" w:rsidRPr="00A1486E" w:rsidRDefault="00E36D6F" w:rsidP="008E65CC">
      <w:pPr>
        <w:autoSpaceDE w:val="0"/>
        <w:autoSpaceDN w:val="0"/>
        <w:adjustRightInd w:val="0"/>
        <w:spacing w:after="0" w:line="360" w:lineRule="auto"/>
        <w:jc w:val="center"/>
        <w:rPr>
          <w:rFonts w:ascii="Times New Roman" w:eastAsia="Times New Roman" w:hAnsi="Times New Roman"/>
          <w:b/>
          <w:sz w:val="24"/>
          <w:szCs w:val="24"/>
          <w:lang w:eastAsia="pl-PL"/>
        </w:rPr>
      </w:pPr>
      <w:r w:rsidRPr="00A1486E">
        <w:rPr>
          <w:rFonts w:ascii="Times New Roman" w:eastAsia="Times New Roman" w:hAnsi="Times New Roman"/>
          <w:b/>
          <w:sz w:val="24"/>
          <w:szCs w:val="24"/>
          <w:lang w:eastAsia="pl-PL"/>
        </w:rPr>
        <w:lastRenderedPageBreak/>
        <w:t>§ 14</w:t>
      </w:r>
    </w:p>
    <w:p w:rsidR="00E36D6F" w:rsidRPr="00A1486E" w:rsidRDefault="00E36D6F" w:rsidP="008E65CC">
      <w:pPr>
        <w:autoSpaceDE w:val="0"/>
        <w:autoSpaceDN w:val="0"/>
        <w:adjustRightInd w:val="0"/>
        <w:spacing w:after="0" w:line="360" w:lineRule="auto"/>
        <w:jc w:val="center"/>
        <w:rPr>
          <w:rFonts w:ascii="Times New Roman" w:eastAsia="Times New Roman" w:hAnsi="Times New Roman"/>
          <w:b/>
          <w:sz w:val="24"/>
          <w:szCs w:val="24"/>
          <w:lang w:eastAsia="pl-PL"/>
        </w:rPr>
      </w:pPr>
      <w:r w:rsidRPr="00A1486E">
        <w:rPr>
          <w:rFonts w:ascii="Times New Roman" w:eastAsia="Times New Roman" w:hAnsi="Times New Roman"/>
          <w:b/>
          <w:sz w:val="24"/>
          <w:szCs w:val="24"/>
          <w:lang w:eastAsia="pl-PL"/>
        </w:rPr>
        <w:t>Zmiana umowy</w:t>
      </w:r>
    </w:p>
    <w:p w:rsidR="00E36D6F" w:rsidRPr="00A1486E" w:rsidRDefault="00E36D6F" w:rsidP="00E36D6F">
      <w:p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Zmiana zawartej umowy w stosunku do treści oferty, na podstawie której dokonano wyboru jest dopuszczalna tylko w przypadku:</w:t>
      </w:r>
    </w:p>
    <w:p w:rsidR="00E36D6F" w:rsidRPr="00A1486E" w:rsidRDefault="00E36D6F" w:rsidP="00396AA3">
      <w:pPr>
        <w:numPr>
          <w:ilvl w:val="0"/>
          <w:numId w:val="10"/>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Zmiany terminu i zakresu  realizacji przedmiotu umowy:</w:t>
      </w:r>
    </w:p>
    <w:p w:rsidR="00E36D6F" w:rsidRPr="00A1486E" w:rsidRDefault="00E36D6F" w:rsidP="00396AA3">
      <w:pPr>
        <w:numPr>
          <w:ilvl w:val="2"/>
          <w:numId w:val="10"/>
        </w:numPr>
        <w:autoSpaceDE w:val="0"/>
        <w:autoSpaceDN w:val="0"/>
        <w:adjustRightInd w:val="0"/>
        <w:spacing w:after="0" w:line="360" w:lineRule="auto"/>
        <w:ind w:left="851" w:hanging="284"/>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zmiany spowodowane warunkami atmosferycznymi, geologicznymi, archeologicznymi, w szczególności:</w:t>
      </w:r>
    </w:p>
    <w:p w:rsidR="00E36D6F" w:rsidRPr="00A1486E" w:rsidRDefault="00E36D6F" w:rsidP="00396AA3">
      <w:pPr>
        <w:numPr>
          <w:ilvl w:val="1"/>
          <w:numId w:val="23"/>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klęski żywiołowe;</w:t>
      </w:r>
    </w:p>
    <w:p w:rsidR="00E36D6F" w:rsidRPr="00A1486E" w:rsidRDefault="00E36D6F" w:rsidP="00396AA3">
      <w:pPr>
        <w:numPr>
          <w:ilvl w:val="1"/>
          <w:numId w:val="23"/>
        </w:numPr>
        <w:tabs>
          <w:tab w:val="clear" w:pos="1428"/>
          <w:tab w:val="num" w:pos="1068"/>
        </w:tabs>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xml:space="preserve">warunki atmosferyczne uniemożliwiające prowadzenie robót budowlanych, przeprowadzanie prób i sprawdzeń, dokonywanie odbiorów, w szczególności: temperatury powietrza poniżej - 5 stopni C, wiatr uniemożliwiający pracę maszyn budowlanych, gwałtowne opady deszczu (oberwanie chmury), śniegu, gradobicie, burze z wyładowaniami atmosferycznymi; </w:t>
      </w:r>
    </w:p>
    <w:p w:rsidR="00E36D6F" w:rsidRPr="00A1486E" w:rsidRDefault="00E36D6F" w:rsidP="00396AA3">
      <w:pPr>
        <w:numPr>
          <w:ilvl w:val="1"/>
          <w:numId w:val="23"/>
        </w:numPr>
        <w:tabs>
          <w:tab w:val="clear" w:pos="1428"/>
          <w:tab w:val="num" w:pos="1068"/>
        </w:tabs>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xml:space="preserve">warunki atmosferyczne uniemożliwiające prowadzenie robót budowlanych, przeprowadzanie prób i sprawdzeń zgodnie z technologią przewidzianą przez producentów; </w:t>
      </w:r>
    </w:p>
    <w:p w:rsidR="00E36D6F" w:rsidRPr="00A1486E" w:rsidRDefault="00E36D6F" w:rsidP="00396AA3">
      <w:pPr>
        <w:numPr>
          <w:ilvl w:val="1"/>
          <w:numId w:val="23"/>
        </w:numPr>
        <w:tabs>
          <w:tab w:val="clear" w:pos="1428"/>
          <w:tab w:val="num" w:pos="1068"/>
        </w:tabs>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niewypały i niewybuchy;</w:t>
      </w:r>
    </w:p>
    <w:p w:rsidR="00E36D6F" w:rsidRPr="00A1486E" w:rsidRDefault="00E36D6F" w:rsidP="00396AA3">
      <w:pPr>
        <w:numPr>
          <w:ilvl w:val="1"/>
          <w:numId w:val="23"/>
        </w:numPr>
        <w:tabs>
          <w:tab w:val="clear" w:pos="1428"/>
          <w:tab w:val="num" w:pos="1068"/>
        </w:tabs>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wykopaliska archeologiczne;</w:t>
      </w:r>
    </w:p>
    <w:p w:rsidR="00E36D6F" w:rsidRPr="00A1486E" w:rsidRDefault="00E36D6F" w:rsidP="00396AA3">
      <w:pPr>
        <w:numPr>
          <w:ilvl w:val="1"/>
          <w:numId w:val="23"/>
        </w:numPr>
        <w:tabs>
          <w:tab w:val="clear" w:pos="1428"/>
          <w:tab w:val="num" w:pos="1068"/>
        </w:tabs>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odmienne od przyjętych w dokumentacji projektowej warunki geologiczne (kategorie gruntu, kurzawka, głazy narzutowe, warunki gruntowe itp.);</w:t>
      </w:r>
    </w:p>
    <w:p w:rsidR="00E36D6F" w:rsidRPr="00A1486E" w:rsidRDefault="00E36D6F" w:rsidP="00396AA3">
      <w:pPr>
        <w:numPr>
          <w:ilvl w:val="1"/>
          <w:numId w:val="23"/>
        </w:numPr>
        <w:tabs>
          <w:tab w:val="clear" w:pos="1428"/>
          <w:tab w:val="num" w:pos="1068"/>
        </w:tabs>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odmienne od przyjętych w dokumentacji projektowej warunki terenowe, w szczególności istnienie podziemnych sieci, instalacji, urządzeń lub nie zinwentaryzowanych obiektów budowlanych (bunkry, fundamenty itp.);</w:t>
      </w:r>
    </w:p>
    <w:p w:rsidR="00E36D6F" w:rsidRPr="00A1486E" w:rsidRDefault="00E36D6F" w:rsidP="00396AA3">
      <w:pPr>
        <w:numPr>
          <w:ilvl w:val="1"/>
          <w:numId w:val="23"/>
        </w:numPr>
        <w:tabs>
          <w:tab w:val="clear" w:pos="1428"/>
          <w:tab w:val="num" w:pos="1068"/>
        </w:tabs>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wykonanie robót dodatkowych  lub uzupełniających wpływających na termin wykonania zamówienia podstawowego.</w:t>
      </w:r>
    </w:p>
    <w:p w:rsidR="00E36D6F" w:rsidRPr="00A1486E" w:rsidRDefault="00E36D6F" w:rsidP="00396AA3">
      <w:pPr>
        <w:numPr>
          <w:ilvl w:val="1"/>
          <w:numId w:val="23"/>
        </w:numPr>
        <w:tabs>
          <w:tab w:val="clear" w:pos="1428"/>
          <w:tab w:val="num" w:pos="1068"/>
        </w:tabs>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xml:space="preserve">siła wyższa uniemożliwiająca wykonanie przedmiotu umowy zgodnie z </w:t>
      </w:r>
      <w:r w:rsidR="005B6C4F">
        <w:rPr>
          <w:rFonts w:ascii="Times New Roman" w:eastAsia="Times New Roman" w:hAnsi="Times New Roman"/>
          <w:sz w:val="24"/>
          <w:szCs w:val="24"/>
          <w:lang w:eastAsia="pl-PL"/>
        </w:rPr>
        <w:t>zapytaniem ofertowym</w:t>
      </w:r>
      <w:r w:rsidRPr="00A1486E">
        <w:rPr>
          <w:rFonts w:ascii="Times New Roman" w:eastAsia="Times New Roman" w:hAnsi="Times New Roman"/>
          <w:sz w:val="24"/>
          <w:szCs w:val="24"/>
          <w:lang w:eastAsia="pl-PL"/>
        </w:rPr>
        <w:t>;</w:t>
      </w:r>
    </w:p>
    <w:p w:rsidR="00E36D6F" w:rsidRPr="00A1486E" w:rsidRDefault="00E36D6F" w:rsidP="00396AA3">
      <w:pPr>
        <w:numPr>
          <w:ilvl w:val="2"/>
          <w:numId w:val="10"/>
        </w:numPr>
        <w:autoSpaceDE w:val="0"/>
        <w:autoSpaceDN w:val="0"/>
        <w:adjustRightInd w:val="0"/>
        <w:spacing w:after="0" w:line="360" w:lineRule="auto"/>
        <w:ind w:left="993" w:hanging="284"/>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zmiany będące następstwem okoliczności leżących po stronie Zamawiającego, w szczególności:</w:t>
      </w:r>
    </w:p>
    <w:p w:rsidR="00E36D6F" w:rsidRPr="00A1486E" w:rsidRDefault="00E36D6F" w:rsidP="00396AA3">
      <w:pPr>
        <w:numPr>
          <w:ilvl w:val="1"/>
          <w:numId w:val="24"/>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nieterminowe przekazanie terenu budowy przez Zamawiającego;</w:t>
      </w:r>
    </w:p>
    <w:p w:rsidR="00E36D6F" w:rsidRPr="00A1486E" w:rsidRDefault="00E36D6F" w:rsidP="00396AA3">
      <w:pPr>
        <w:numPr>
          <w:ilvl w:val="1"/>
          <w:numId w:val="24"/>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wstrzymanie robót przez Zamawiającego lub uprawnione do tego służby;</w:t>
      </w:r>
    </w:p>
    <w:p w:rsidR="00E36D6F" w:rsidRPr="00A1486E" w:rsidRDefault="00E36D6F" w:rsidP="00396AA3">
      <w:pPr>
        <w:numPr>
          <w:ilvl w:val="1"/>
          <w:numId w:val="24"/>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xml:space="preserve">konieczność usunięcia błędów lub wprowadzenia zmian w dokumentacji projektowej; </w:t>
      </w:r>
    </w:p>
    <w:p w:rsidR="00E36D6F" w:rsidRPr="00A1486E" w:rsidRDefault="00E36D6F" w:rsidP="00396AA3">
      <w:pPr>
        <w:numPr>
          <w:ilvl w:val="2"/>
          <w:numId w:val="10"/>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zmiany będące następstwem działania organów administracji, w szczególności:</w:t>
      </w:r>
    </w:p>
    <w:p w:rsidR="00E36D6F" w:rsidRPr="00A1486E" w:rsidRDefault="00E36D6F" w:rsidP="00396AA3">
      <w:pPr>
        <w:numPr>
          <w:ilvl w:val="0"/>
          <w:numId w:val="29"/>
        </w:numPr>
        <w:autoSpaceDE w:val="0"/>
        <w:autoSpaceDN w:val="0"/>
        <w:adjustRightInd w:val="0"/>
        <w:spacing w:after="0" w:line="360" w:lineRule="auto"/>
        <w:ind w:left="1418"/>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lastRenderedPageBreak/>
        <w:t>przekroczenie zakreślonych przez prawo terminów wydawania przez organy administracji decyzji, zezwoleń, uzgodnień itp.;</w:t>
      </w:r>
    </w:p>
    <w:p w:rsidR="00E36D6F" w:rsidRPr="00A1486E" w:rsidRDefault="00E36D6F" w:rsidP="00396AA3">
      <w:pPr>
        <w:numPr>
          <w:ilvl w:val="0"/>
          <w:numId w:val="29"/>
        </w:numPr>
        <w:autoSpaceDE w:val="0"/>
        <w:autoSpaceDN w:val="0"/>
        <w:adjustRightInd w:val="0"/>
        <w:spacing w:after="0" w:line="360" w:lineRule="auto"/>
        <w:ind w:left="1418"/>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odmowa wydania przez organy administracji wymaganych decyzji, zezwoleń, uzgodnień na skutek błędów w dokumentacji projektowej;</w:t>
      </w:r>
    </w:p>
    <w:p w:rsidR="00E36D6F" w:rsidRPr="00A1486E" w:rsidRDefault="00E36D6F" w:rsidP="00396AA3">
      <w:pPr>
        <w:numPr>
          <w:ilvl w:val="0"/>
          <w:numId w:val="29"/>
        </w:numPr>
        <w:autoSpaceDE w:val="0"/>
        <w:autoSpaceDN w:val="0"/>
        <w:adjustRightInd w:val="0"/>
        <w:spacing w:after="0" w:line="360" w:lineRule="auto"/>
        <w:ind w:left="1418"/>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inne przyczyny zewnętrzne niezależne od Zamawiającego oraz Wykonawcy skutkujące niemożliwością prowadzenia prac, w szczególności:</w:t>
      </w:r>
    </w:p>
    <w:p w:rsidR="00E36D6F" w:rsidRPr="00A1486E" w:rsidRDefault="00E36D6F" w:rsidP="008E65CC">
      <w:pPr>
        <w:autoSpaceDE w:val="0"/>
        <w:autoSpaceDN w:val="0"/>
        <w:adjustRightInd w:val="0"/>
        <w:spacing w:after="0" w:line="360" w:lineRule="auto"/>
        <w:ind w:left="1418"/>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brak możliwości dojazdu oraz transportu materiałów na teren budowy spowodowany awariami, remontami lub przebudowami dróg dojazdowych</w:t>
      </w:r>
    </w:p>
    <w:p w:rsidR="00E36D6F" w:rsidRPr="00A1486E" w:rsidRDefault="00E36D6F" w:rsidP="008E65CC">
      <w:pPr>
        <w:autoSpaceDE w:val="0"/>
        <w:autoSpaceDN w:val="0"/>
        <w:adjustRightInd w:val="0"/>
        <w:spacing w:after="0" w:line="360" w:lineRule="auto"/>
        <w:ind w:left="1418"/>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protesty mieszkańców</w:t>
      </w:r>
    </w:p>
    <w:p w:rsidR="00E36D6F" w:rsidRPr="00A1486E" w:rsidRDefault="00E36D6F" w:rsidP="008E65CC">
      <w:pPr>
        <w:autoSpaceDE w:val="0"/>
        <w:autoSpaceDN w:val="0"/>
        <w:adjustRightInd w:val="0"/>
        <w:spacing w:after="0" w:line="360" w:lineRule="auto"/>
        <w:ind w:left="1418"/>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przerwa w dostawie energii elektrycznej, wody, gazu.</w:t>
      </w:r>
    </w:p>
    <w:p w:rsidR="00E36D6F" w:rsidRPr="00A1486E" w:rsidRDefault="00E36D6F" w:rsidP="00396AA3">
      <w:pPr>
        <w:numPr>
          <w:ilvl w:val="2"/>
          <w:numId w:val="10"/>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Zmiana terminu realizacji umowy ze względu na:</w:t>
      </w:r>
    </w:p>
    <w:p w:rsidR="00E36D6F" w:rsidRPr="00A1486E" w:rsidRDefault="00E36D6F" w:rsidP="00E36D6F">
      <w:pPr>
        <w:numPr>
          <w:ilvl w:val="2"/>
          <w:numId w:val="2"/>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xml:space="preserve">przedłużającą się procedurę </w:t>
      </w:r>
      <w:r w:rsidR="008E65CC">
        <w:rPr>
          <w:rFonts w:ascii="Times New Roman" w:eastAsia="Times New Roman" w:hAnsi="Times New Roman"/>
          <w:sz w:val="24"/>
          <w:szCs w:val="24"/>
          <w:lang w:eastAsia="pl-PL"/>
        </w:rPr>
        <w:t>udzielenia zamówienia</w:t>
      </w:r>
    </w:p>
    <w:p w:rsidR="00E36D6F" w:rsidRPr="00A1486E" w:rsidRDefault="00E36D6F" w:rsidP="00E36D6F">
      <w:pPr>
        <w:numPr>
          <w:ilvl w:val="2"/>
          <w:numId w:val="2"/>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wystąpienie okoliczności, których strony umowy nie były w stanie przewidzieć, pomimo zachowania należytej staranności</w:t>
      </w:r>
    </w:p>
    <w:p w:rsidR="00E36D6F" w:rsidRPr="00A1486E" w:rsidRDefault="00E36D6F" w:rsidP="00E36D6F">
      <w:p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W przypadku wystąpienia którejkolwiek z okoliczności wymienionych termin wykonania umowy może ulec odpowiedniemu przedłużeniu, o czas niezbędny do zakończenia wykonywania jej przedmiotu w sposób należyty.</w:t>
      </w:r>
    </w:p>
    <w:p w:rsidR="00E36D6F" w:rsidRPr="00A1486E" w:rsidRDefault="00E36D6F" w:rsidP="00396AA3">
      <w:pPr>
        <w:numPr>
          <w:ilvl w:val="0"/>
          <w:numId w:val="10"/>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Zmiana sposobu spełnienia świadczenia</w:t>
      </w:r>
    </w:p>
    <w:p w:rsidR="00E36D6F" w:rsidRPr="00A1486E" w:rsidRDefault="00E36D6F" w:rsidP="00396AA3">
      <w:pPr>
        <w:numPr>
          <w:ilvl w:val="2"/>
          <w:numId w:val="10"/>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zmiany technologiczne, w szczególności:</w:t>
      </w:r>
    </w:p>
    <w:p w:rsidR="00E36D6F" w:rsidRPr="00A1486E" w:rsidRDefault="00E36D6F" w:rsidP="00E36D6F">
      <w:pPr>
        <w:numPr>
          <w:ilvl w:val="1"/>
          <w:numId w:val="1"/>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odmienne od przyjętych w dokumentacji projektowej warunki geologiczne (kategorie gruntu, kurzawka, głazy narzutowe itp.) skutkujące niemożliwością zrealizowania przedmiotu umowy przy dotychczasowych założeniach technologicznych;</w:t>
      </w:r>
    </w:p>
    <w:p w:rsidR="00E36D6F" w:rsidRPr="00A1486E" w:rsidRDefault="00E36D6F" w:rsidP="00E36D6F">
      <w:pPr>
        <w:numPr>
          <w:ilvl w:val="1"/>
          <w:numId w:val="1"/>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odmienne od przyjętych w dokumentacji projektowej warunki terenowe, w szczególności istnienie podziemnych sieci, instalacji, urządzeń, nie zinwentaryzowanych obiektów budowlanych (bunkry, fundamenty, ściany szczelne itp.) skutkujące niemożliwością zrealizowania przedmiotu umowy przy dotychczasowych założeniach technologicznych lub materiałowych;</w:t>
      </w:r>
    </w:p>
    <w:p w:rsidR="00E36D6F" w:rsidRPr="00A1486E" w:rsidRDefault="00E36D6F" w:rsidP="00E36D6F">
      <w:pPr>
        <w:numPr>
          <w:ilvl w:val="1"/>
          <w:numId w:val="1"/>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niedostępność na rynku materiałów lub urządzeń wskazanych w dokumentacji spowodowana zaprzestaniem produkcji lub wycofaniem z rynku tych materiałów lub urządzeń;</w:t>
      </w:r>
    </w:p>
    <w:p w:rsidR="00E36D6F" w:rsidRPr="00A1486E" w:rsidRDefault="00E36D6F" w:rsidP="00E36D6F">
      <w:pPr>
        <w:numPr>
          <w:ilvl w:val="1"/>
          <w:numId w:val="1"/>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pojawienie się na rynku materiałów lub urządzeń nowszej generacji pozwalających na zaoszczędzenie kosztów realizacji przedmiotu umowy lub kosztów eksploatacji wykonanego przedmiotu umowy;</w:t>
      </w:r>
    </w:p>
    <w:p w:rsidR="00E36D6F" w:rsidRPr="00A1486E" w:rsidRDefault="00E36D6F" w:rsidP="00E36D6F">
      <w:pPr>
        <w:numPr>
          <w:ilvl w:val="1"/>
          <w:numId w:val="1"/>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lastRenderedPageBreak/>
        <w:t>konieczność zrealizowania robót przy zastosowaniu innych rozwiązań technicznych/technologicznych lub materiałowych niż wskazane w dokumentacji, w sytuacji, gdyby zastosowanie przewidzianych rozwiązań groziło niewykonaniem, wadliwym wykonaniem robót lub doborem innych rozwiązań mieszczących się w zakresie tolerancji wskazanym przez Zamawiającego na etapie postępowania przetargowego;</w:t>
      </w:r>
    </w:p>
    <w:p w:rsidR="00E36D6F" w:rsidRPr="00A1486E" w:rsidRDefault="00E36D6F" w:rsidP="00E36D6F">
      <w:pPr>
        <w:numPr>
          <w:ilvl w:val="1"/>
          <w:numId w:val="1"/>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konieczność zrealizowania projektu przy zastosowaniu innych rozwiązań technicznych lub materiałowych ze względu na zmia</w:t>
      </w:r>
      <w:r w:rsidR="008E65CC">
        <w:rPr>
          <w:rFonts w:ascii="Times New Roman" w:eastAsia="Times New Roman" w:hAnsi="Times New Roman"/>
          <w:sz w:val="24"/>
          <w:szCs w:val="24"/>
          <w:lang w:eastAsia="pl-PL"/>
        </w:rPr>
        <w:t>ny obowiązującego prawa.</w:t>
      </w:r>
    </w:p>
    <w:p w:rsidR="00E36D6F" w:rsidRPr="00A1486E" w:rsidRDefault="00E36D6F" w:rsidP="00396AA3">
      <w:pPr>
        <w:numPr>
          <w:ilvl w:val="0"/>
          <w:numId w:val="10"/>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Zmiany osobowe</w:t>
      </w:r>
    </w:p>
    <w:p w:rsidR="00E36D6F" w:rsidRPr="00A1486E" w:rsidRDefault="00E36D6F" w:rsidP="00396AA3">
      <w:pPr>
        <w:numPr>
          <w:ilvl w:val="1"/>
          <w:numId w:val="25"/>
        </w:numPr>
        <w:tabs>
          <w:tab w:val="clear" w:pos="1968"/>
        </w:tabs>
        <w:autoSpaceDE w:val="0"/>
        <w:autoSpaceDN w:val="0"/>
        <w:adjustRightInd w:val="0"/>
        <w:spacing w:after="0" w:line="360" w:lineRule="auto"/>
        <w:ind w:left="1134"/>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xml:space="preserve">zmiana osób, przy pomocy których Wykonawca realizuje przedmiot umowy na inne osoby legitymujące się co najmniej równoważnymi uprawnieniami, o których mowa w </w:t>
      </w:r>
      <w:r w:rsidR="005B6C4F">
        <w:rPr>
          <w:rFonts w:ascii="Times New Roman" w:eastAsia="Times New Roman" w:hAnsi="Times New Roman"/>
          <w:sz w:val="24"/>
          <w:szCs w:val="24"/>
          <w:lang w:eastAsia="pl-PL"/>
        </w:rPr>
        <w:t>zapytaniu ofertowym</w:t>
      </w:r>
      <w:r w:rsidRPr="00A1486E">
        <w:rPr>
          <w:rFonts w:ascii="Times New Roman" w:eastAsia="Times New Roman" w:hAnsi="Times New Roman"/>
          <w:sz w:val="24"/>
          <w:szCs w:val="24"/>
          <w:lang w:eastAsia="pl-PL"/>
        </w:rPr>
        <w:t>;</w:t>
      </w:r>
    </w:p>
    <w:p w:rsidR="00E36D6F" w:rsidRPr="00A1486E" w:rsidRDefault="00E36D6F" w:rsidP="00396AA3">
      <w:pPr>
        <w:numPr>
          <w:ilvl w:val="1"/>
          <w:numId w:val="25"/>
        </w:numPr>
        <w:tabs>
          <w:tab w:val="clear" w:pos="1968"/>
        </w:tabs>
        <w:autoSpaceDE w:val="0"/>
        <w:autoSpaceDN w:val="0"/>
        <w:adjustRightInd w:val="0"/>
        <w:spacing w:after="0" w:line="360" w:lineRule="auto"/>
        <w:ind w:left="1134"/>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xml:space="preserve">zmiana osób, przy pomocy których Zamawiający realizuje przedmiot umowy na inne osoby  legitymujące się co najmniej równoważnymi uprawnieniami, o których mowa w </w:t>
      </w:r>
      <w:r w:rsidR="005B6C4F">
        <w:rPr>
          <w:rFonts w:ascii="Times New Roman" w:eastAsia="Times New Roman" w:hAnsi="Times New Roman"/>
          <w:sz w:val="24"/>
          <w:szCs w:val="24"/>
          <w:lang w:eastAsia="pl-PL"/>
        </w:rPr>
        <w:t>zapytaniu ofertowym</w:t>
      </w:r>
      <w:r w:rsidRPr="00A1486E">
        <w:rPr>
          <w:rFonts w:ascii="Times New Roman" w:eastAsia="Times New Roman" w:hAnsi="Times New Roman"/>
          <w:sz w:val="24"/>
          <w:szCs w:val="24"/>
          <w:lang w:eastAsia="pl-PL"/>
        </w:rPr>
        <w:t>;</w:t>
      </w:r>
    </w:p>
    <w:p w:rsidR="00E36D6F" w:rsidRPr="00A1486E" w:rsidRDefault="00E36D6F" w:rsidP="00396AA3">
      <w:pPr>
        <w:numPr>
          <w:ilvl w:val="1"/>
          <w:numId w:val="25"/>
        </w:numPr>
        <w:tabs>
          <w:tab w:val="clear" w:pos="1968"/>
        </w:tabs>
        <w:autoSpaceDE w:val="0"/>
        <w:autoSpaceDN w:val="0"/>
        <w:adjustRightInd w:val="0"/>
        <w:spacing w:after="0" w:line="360" w:lineRule="auto"/>
        <w:ind w:left="1134"/>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zmiana podwykonawcy, przy pomocy którego Wykonawca wykonuje;</w:t>
      </w:r>
    </w:p>
    <w:p w:rsidR="00E36D6F" w:rsidRPr="00A1486E" w:rsidRDefault="00E36D6F" w:rsidP="00396AA3">
      <w:pPr>
        <w:numPr>
          <w:ilvl w:val="1"/>
          <w:numId w:val="25"/>
        </w:numPr>
        <w:tabs>
          <w:tab w:val="clear" w:pos="1968"/>
        </w:tabs>
        <w:autoSpaceDE w:val="0"/>
        <w:autoSpaceDN w:val="0"/>
        <w:adjustRightInd w:val="0"/>
        <w:spacing w:after="0" w:line="360" w:lineRule="auto"/>
        <w:ind w:left="1134"/>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xml:space="preserve">rozszerzenie lub zmniejszenie zakresu podwykonawstwa w porównaniu do wskazanego w ofercie wykonawcy.   </w:t>
      </w:r>
    </w:p>
    <w:p w:rsidR="00E36D6F" w:rsidRPr="00A1486E" w:rsidRDefault="00E36D6F" w:rsidP="00396AA3">
      <w:pPr>
        <w:numPr>
          <w:ilvl w:val="0"/>
          <w:numId w:val="10"/>
        </w:numPr>
        <w:autoSpaceDE w:val="0"/>
        <w:autoSpaceDN w:val="0"/>
        <w:adjustRightInd w:val="0"/>
        <w:spacing w:after="0" w:line="360" w:lineRule="auto"/>
        <w:ind w:left="567" w:hanging="425"/>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Zmiany należnego Wykonawcy wynagrodzenia w odniesieniu do robót zamiennych ustalona będzie według następujących zasad:</w:t>
      </w:r>
    </w:p>
    <w:p w:rsidR="00E36D6F" w:rsidRPr="00A1486E" w:rsidRDefault="00E36D6F" w:rsidP="00396AA3">
      <w:pPr>
        <w:numPr>
          <w:ilvl w:val="1"/>
          <w:numId w:val="32"/>
        </w:numPr>
        <w:autoSpaceDE w:val="0"/>
        <w:autoSpaceDN w:val="0"/>
        <w:adjustRightInd w:val="0"/>
        <w:spacing w:after="0" w:line="360" w:lineRule="auto"/>
        <w:ind w:left="1134"/>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xml:space="preserve">za podstawę kalkulacji przyjęte zostaną  ceny jednostkowe z kosztorysu, o którym mowa w § 2 ust. 3 umowy, a ilości robót na podstawie sprawdzonego i zatwierdzonego przez Zamawiającego (Inspektora Nadzoru) obmiaru,  </w:t>
      </w:r>
    </w:p>
    <w:p w:rsidR="00E36D6F" w:rsidRPr="00A1486E" w:rsidRDefault="00E36D6F" w:rsidP="00396AA3">
      <w:pPr>
        <w:numPr>
          <w:ilvl w:val="1"/>
          <w:numId w:val="32"/>
        </w:numPr>
        <w:autoSpaceDE w:val="0"/>
        <w:autoSpaceDN w:val="0"/>
        <w:adjustRightInd w:val="0"/>
        <w:spacing w:after="0" w:line="360" w:lineRule="auto"/>
        <w:ind w:left="1134"/>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xml:space="preserve">jeżeli roboty nie występowały w kosztorysie, a są niezbędne do rozliczenia robót  zamiennych/dodatkowych/uzupełniających, podstawą kalkulacji będą: </w:t>
      </w:r>
    </w:p>
    <w:p w:rsidR="00E36D6F" w:rsidRPr="00A1486E" w:rsidRDefault="00E36D6F" w:rsidP="00396AA3">
      <w:pPr>
        <w:numPr>
          <w:ilvl w:val="0"/>
          <w:numId w:val="33"/>
        </w:numPr>
        <w:autoSpaceDE w:val="0"/>
        <w:autoSpaceDN w:val="0"/>
        <w:adjustRightInd w:val="0"/>
        <w:spacing w:after="0" w:line="360" w:lineRule="auto"/>
        <w:ind w:left="1418"/>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xml:space="preserve">dane wyjściowe do kosztorysowania  z kosztorysu w zakresie kosztów robocizny, narzutu,  kosztów pośrednich i zysku,  </w:t>
      </w:r>
    </w:p>
    <w:p w:rsidR="00E36D6F" w:rsidRPr="00A1486E" w:rsidRDefault="00E36D6F" w:rsidP="00396AA3">
      <w:pPr>
        <w:numPr>
          <w:ilvl w:val="0"/>
          <w:numId w:val="33"/>
        </w:numPr>
        <w:autoSpaceDE w:val="0"/>
        <w:autoSpaceDN w:val="0"/>
        <w:adjustRightInd w:val="0"/>
        <w:spacing w:after="0" w:line="360" w:lineRule="auto"/>
        <w:ind w:left="1418"/>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xml:space="preserve">ceny materiałów i sprzętu  nie będą wyższe niż średnie ceny publikowane przez kwartalnik SEKOCENBUD (aktualny na czas ich wbudowania i wykorzystania) </w:t>
      </w:r>
    </w:p>
    <w:p w:rsidR="00E36D6F" w:rsidRPr="00A1486E" w:rsidRDefault="00E36D6F" w:rsidP="00396AA3">
      <w:pPr>
        <w:numPr>
          <w:ilvl w:val="0"/>
          <w:numId w:val="33"/>
        </w:numPr>
        <w:autoSpaceDE w:val="0"/>
        <w:autoSpaceDN w:val="0"/>
        <w:adjustRightInd w:val="0"/>
        <w:spacing w:after="0" w:line="360" w:lineRule="auto"/>
        <w:ind w:left="1418"/>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nakłady robocizny i nakłady rzeczowe -  z katalogów (KNR lub KNNR), a dla robót specjalistycznych według kalkulacji własnej, potwierdzonej przez Inspektora Nadzoru.</w:t>
      </w:r>
    </w:p>
    <w:p w:rsidR="003879F7" w:rsidRPr="003879F7" w:rsidRDefault="003879F7" w:rsidP="00396AA3">
      <w:pPr>
        <w:numPr>
          <w:ilvl w:val="0"/>
          <w:numId w:val="10"/>
        </w:numPr>
        <w:autoSpaceDE w:val="0"/>
        <w:autoSpaceDN w:val="0"/>
        <w:adjustRightInd w:val="0"/>
        <w:spacing w:after="0" w:line="360" w:lineRule="auto"/>
        <w:jc w:val="both"/>
        <w:rPr>
          <w:rFonts w:ascii="Times New Roman" w:eastAsia="Times New Roman" w:hAnsi="Times New Roman"/>
          <w:sz w:val="24"/>
          <w:szCs w:val="24"/>
          <w:lang w:eastAsia="pl-PL"/>
        </w:rPr>
      </w:pPr>
      <w:r w:rsidRPr="003879F7">
        <w:rPr>
          <w:rFonts w:ascii="Times New Roman" w:eastAsia="Times New Roman" w:hAnsi="Times New Roman"/>
          <w:sz w:val="24"/>
          <w:szCs w:val="24"/>
          <w:lang w:eastAsia="pl-PL"/>
        </w:rPr>
        <w:t xml:space="preserve">Zmiana umowy zawartej z wybranym wykonawcą powodująca zwiększenie zakresu świadczenia jest dopuszczalna, jeżeli do prawidłowego wykonania danego zadania jest </w:t>
      </w:r>
      <w:r w:rsidRPr="003879F7">
        <w:rPr>
          <w:rFonts w:ascii="Times New Roman" w:eastAsia="Times New Roman" w:hAnsi="Times New Roman"/>
          <w:sz w:val="24"/>
          <w:szCs w:val="24"/>
          <w:lang w:eastAsia="pl-PL"/>
        </w:rPr>
        <w:lastRenderedPageBreak/>
        <w:t>niezbędne wykonanie dodatkowych prac nieobjętych dotychczas tym zadaniem, a konieczność ich wykonania powstała na skutek wystąpienia okoliczności niemożliwych do przewidzenia w chwili zawarcia umowy, przy czym wykonanie:</w:t>
      </w:r>
    </w:p>
    <w:p w:rsidR="003879F7" w:rsidRPr="003879F7" w:rsidRDefault="003879F7" w:rsidP="003879F7">
      <w:pPr>
        <w:autoSpaceDE w:val="0"/>
        <w:autoSpaceDN w:val="0"/>
        <w:adjustRightInd w:val="0"/>
        <w:spacing w:after="0" w:line="360" w:lineRule="auto"/>
        <w:ind w:left="142"/>
        <w:jc w:val="both"/>
        <w:rPr>
          <w:rFonts w:ascii="Times New Roman" w:eastAsia="Times New Roman" w:hAnsi="Times New Roman"/>
          <w:sz w:val="24"/>
          <w:szCs w:val="24"/>
          <w:lang w:eastAsia="pl-PL"/>
        </w:rPr>
      </w:pPr>
      <w:r w:rsidRPr="003879F7">
        <w:rPr>
          <w:rFonts w:ascii="Times New Roman" w:eastAsia="Times New Roman" w:hAnsi="Times New Roman"/>
          <w:sz w:val="24"/>
          <w:szCs w:val="24"/>
          <w:lang w:eastAsia="pl-PL"/>
        </w:rPr>
        <w:t>1) tych prac jako nowego zadania spowodowałoby znaczne zwiększenie kosztów dla Zamawiającego lub</w:t>
      </w:r>
    </w:p>
    <w:p w:rsidR="003879F7" w:rsidRDefault="003879F7" w:rsidP="003879F7">
      <w:pPr>
        <w:autoSpaceDE w:val="0"/>
        <w:autoSpaceDN w:val="0"/>
        <w:adjustRightInd w:val="0"/>
        <w:spacing w:after="0" w:line="360" w:lineRule="auto"/>
        <w:ind w:left="142"/>
        <w:jc w:val="both"/>
        <w:rPr>
          <w:rFonts w:ascii="Times New Roman" w:eastAsia="Times New Roman" w:hAnsi="Times New Roman"/>
          <w:sz w:val="24"/>
          <w:szCs w:val="24"/>
          <w:lang w:eastAsia="pl-PL"/>
        </w:rPr>
      </w:pPr>
      <w:r w:rsidRPr="003879F7">
        <w:rPr>
          <w:rFonts w:ascii="Times New Roman" w:eastAsia="Times New Roman" w:hAnsi="Times New Roman"/>
          <w:sz w:val="24"/>
          <w:szCs w:val="24"/>
          <w:lang w:eastAsia="pl-PL"/>
        </w:rPr>
        <w:t>2) danego zadania jest uzależnione od wykonania tych prac albo bez wykonania tych prac nie jest możliwe wykonanie danego zadania w całości</w:t>
      </w:r>
    </w:p>
    <w:p w:rsidR="00E36D6F" w:rsidRPr="00A1486E" w:rsidRDefault="00E36D6F" w:rsidP="00396AA3">
      <w:pPr>
        <w:numPr>
          <w:ilvl w:val="0"/>
          <w:numId w:val="10"/>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xml:space="preserve">Pozostałe zmiany: </w:t>
      </w:r>
    </w:p>
    <w:p w:rsidR="00E36D6F" w:rsidRPr="00A1486E" w:rsidRDefault="00E36D6F" w:rsidP="00396AA3">
      <w:pPr>
        <w:numPr>
          <w:ilvl w:val="1"/>
          <w:numId w:val="26"/>
        </w:numPr>
        <w:tabs>
          <w:tab w:val="clear" w:pos="1968"/>
        </w:tabs>
        <w:autoSpaceDE w:val="0"/>
        <w:autoSpaceDN w:val="0"/>
        <w:adjustRightInd w:val="0"/>
        <w:spacing w:after="0" w:line="360" w:lineRule="auto"/>
        <w:ind w:left="851"/>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zmiana wysokości wynagrodzenia należnego wykonawcy w przypadku zmiany stawki podatku VAT od towarów i usług;</w:t>
      </w:r>
    </w:p>
    <w:p w:rsidR="00E36D6F" w:rsidRPr="00A1486E" w:rsidRDefault="00E36D6F" w:rsidP="00396AA3">
      <w:pPr>
        <w:numPr>
          <w:ilvl w:val="1"/>
          <w:numId w:val="26"/>
        </w:numPr>
        <w:tabs>
          <w:tab w:val="clear" w:pos="1968"/>
        </w:tabs>
        <w:autoSpaceDE w:val="0"/>
        <w:autoSpaceDN w:val="0"/>
        <w:adjustRightInd w:val="0"/>
        <w:spacing w:after="0" w:line="360" w:lineRule="auto"/>
        <w:ind w:left="851"/>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xml:space="preserve">rezygnacja przez Zamawiającego z realizacji części (nie więcej niż 10%) przedmiotu umowy – w takim przypadku rezygnacja z części prac musi być zasadna i zostanie dokonana w porozumieniu z Wykonawcą - w takim przypadku wynagrodzenie przysługujące Wykonawcy zostanie pomniejszone, przy czym Zamawiający zapłaci za wszystkie spełnione świadczenia oraz udokumentowane koszty, które Wykonawca poniósł w związku z wynikającymi z umowy planowanymi świadczeniami; </w:t>
      </w:r>
    </w:p>
    <w:p w:rsidR="00E36D6F" w:rsidRPr="00A1486E" w:rsidRDefault="00E36D6F" w:rsidP="00396AA3">
      <w:pPr>
        <w:numPr>
          <w:ilvl w:val="1"/>
          <w:numId w:val="26"/>
        </w:numPr>
        <w:tabs>
          <w:tab w:val="clear" w:pos="1968"/>
        </w:tabs>
        <w:autoSpaceDE w:val="0"/>
        <w:autoSpaceDN w:val="0"/>
        <w:adjustRightInd w:val="0"/>
        <w:spacing w:after="0" w:line="360" w:lineRule="auto"/>
        <w:ind w:left="851"/>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zaistnienia omyłki pisarskiej lub rachunkowej;</w:t>
      </w:r>
    </w:p>
    <w:p w:rsidR="00E36D6F" w:rsidRPr="00A1486E" w:rsidRDefault="00E36D6F" w:rsidP="00396AA3">
      <w:pPr>
        <w:numPr>
          <w:ilvl w:val="1"/>
          <w:numId w:val="26"/>
        </w:numPr>
        <w:tabs>
          <w:tab w:val="clear" w:pos="1968"/>
        </w:tabs>
        <w:autoSpaceDE w:val="0"/>
        <w:autoSpaceDN w:val="0"/>
        <w:adjustRightInd w:val="0"/>
        <w:spacing w:after="0" w:line="360" w:lineRule="auto"/>
        <w:ind w:left="851"/>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rsidR="00E36D6F" w:rsidRPr="00A1486E" w:rsidRDefault="00E36D6F" w:rsidP="00396AA3">
      <w:pPr>
        <w:numPr>
          <w:ilvl w:val="0"/>
          <w:numId w:val="10"/>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Nie stanowi zmiany umowy i nie wymaga zawarcia aneksu do niniejszej umowy:</w:t>
      </w:r>
    </w:p>
    <w:p w:rsidR="00E36D6F" w:rsidRPr="00A1486E" w:rsidRDefault="00E36D6F" w:rsidP="00396AA3">
      <w:pPr>
        <w:numPr>
          <w:ilvl w:val="2"/>
          <w:numId w:val="10"/>
        </w:numPr>
        <w:autoSpaceDE w:val="0"/>
        <w:autoSpaceDN w:val="0"/>
        <w:adjustRightInd w:val="0"/>
        <w:spacing w:after="0" w:line="360" w:lineRule="auto"/>
        <w:ind w:left="851" w:hanging="284"/>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zmiana danych związanych z obsługą administracyjno-organizacyjną Umowy (np. zmiana nr rachunku bankowego, zmiana dokumentów potwierdzających uregulowanie płatności wobec podwykonawców);</w:t>
      </w:r>
    </w:p>
    <w:p w:rsidR="00E36D6F" w:rsidRPr="00A1486E" w:rsidRDefault="00E36D6F" w:rsidP="00396AA3">
      <w:pPr>
        <w:numPr>
          <w:ilvl w:val="2"/>
          <w:numId w:val="10"/>
        </w:numPr>
        <w:autoSpaceDE w:val="0"/>
        <w:autoSpaceDN w:val="0"/>
        <w:adjustRightInd w:val="0"/>
        <w:spacing w:after="0" w:line="360" w:lineRule="auto"/>
        <w:ind w:left="851" w:hanging="284"/>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zmiany danych teleadresowych, zmiany osób wskazanych do kontaktów miedzy Stronami;</w:t>
      </w:r>
    </w:p>
    <w:p w:rsidR="00E36D6F" w:rsidRPr="00A1486E" w:rsidRDefault="00E36D6F" w:rsidP="00396AA3">
      <w:pPr>
        <w:numPr>
          <w:ilvl w:val="2"/>
          <w:numId w:val="10"/>
        </w:numPr>
        <w:autoSpaceDE w:val="0"/>
        <w:autoSpaceDN w:val="0"/>
        <w:adjustRightInd w:val="0"/>
        <w:spacing w:after="0" w:line="360" w:lineRule="auto"/>
        <w:ind w:left="851" w:hanging="284"/>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zmiana harmonogramu rzeczowo –finansowego, o którym mowa w §2 ust. 4 (nie mająca wpływu na termin końcowy realizacji zadania) z uwagi na fakt, iż przyjmuje on tylko i wyłącznie charakter informacyjny dla Zamawiającego i nie miał wpływu na wybór wykonawcy.</w:t>
      </w:r>
    </w:p>
    <w:p w:rsidR="00E36D6F" w:rsidRPr="005B6C4F" w:rsidRDefault="00E36D6F" w:rsidP="00396AA3">
      <w:pPr>
        <w:numPr>
          <w:ilvl w:val="0"/>
          <w:numId w:val="10"/>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 xml:space="preserve">Zmiany, o których mowa w niniejszym paragrafie (z wyłączeniem ust. </w:t>
      </w:r>
      <w:r w:rsidR="003879F7">
        <w:rPr>
          <w:rFonts w:ascii="Times New Roman" w:eastAsia="Times New Roman" w:hAnsi="Times New Roman"/>
          <w:sz w:val="24"/>
          <w:szCs w:val="24"/>
          <w:lang w:eastAsia="pl-PL"/>
        </w:rPr>
        <w:t>6</w:t>
      </w:r>
      <w:r w:rsidRPr="00A1486E">
        <w:rPr>
          <w:rFonts w:ascii="Times New Roman" w:eastAsia="Times New Roman" w:hAnsi="Times New Roman"/>
          <w:sz w:val="24"/>
          <w:szCs w:val="24"/>
          <w:lang w:eastAsia="pl-PL"/>
        </w:rPr>
        <w:t xml:space="preserve">) są dopuszczalne pod warunkiem przedstawienia przez Stronę informacji o proponowanej zmianie wraz ze stosownym uzasadnieniem oraz pod warunkiem zachowania formy pisemnej </w:t>
      </w:r>
      <w:r w:rsidRPr="00A1486E">
        <w:rPr>
          <w:rFonts w:ascii="Times New Roman" w:eastAsia="Times New Roman" w:hAnsi="Times New Roman"/>
          <w:sz w:val="24"/>
          <w:szCs w:val="24"/>
          <w:lang w:eastAsia="pl-PL"/>
        </w:rPr>
        <w:lastRenderedPageBreak/>
        <w:t xml:space="preserve">poprzez zawarcie stosownego aneksu do umowy pod rygorem nieważności wprowadzonej zmiany. Zmiana na wniosek Wykonawcy wymaga zgody Zamawiającego. </w:t>
      </w:r>
    </w:p>
    <w:p w:rsidR="00E36D6F" w:rsidRPr="00A1486E" w:rsidRDefault="00E36D6F" w:rsidP="005B6C4F">
      <w:pPr>
        <w:autoSpaceDE w:val="0"/>
        <w:autoSpaceDN w:val="0"/>
        <w:adjustRightInd w:val="0"/>
        <w:spacing w:after="0" w:line="360" w:lineRule="auto"/>
        <w:jc w:val="center"/>
        <w:rPr>
          <w:rFonts w:ascii="Times New Roman" w:eastAsia="Times New Roman" w:hAnsi="Times New Roman"/>
          <w:b/>
          <w:bCs/>
          <w:sz w:val="24"/>
          <w:szCs w:val="24"/>
          <w:lang w:eastAsia="pl-PL"/>
        </w:rPr>
      </w:pPr>
      <w:r w:rsidRPr="00A1486E">
        <w:rPr>
          <w:rFonts w:ascii="Times New Roman" w:eastAsia="Times New Roman" w:hAnsi="Times New Roman"/>
          <w:b/>
          <w:bCs/>
          <w:sz w:val="24"/>
          <w:szCs w:val="24"/>
          <w:lang w:eastAsia="pl-PL"/>
        </w:rPr>
        <w:t>§ 1</w:t>
      </w:r>
      <w:r w:rsidR="005B6C4F">
        <w:rPr>
          <w:rFonts w:ascii="Times New Roman" w:eastAsia="Times New Roman" w:hAnsi="Times New Roman"/>
          <w:b/>
          <w:bCs/>
          <w:sz w:val="24"/>
          <w:szCs w:val="24"/>
          <w:lang w:eastAsia="pl-PL"/>
        </w:rPr>
        <w:t>5</w:t>
      </w:r>
    </w:p>
    <w:p w:rsidR="00E36D6F" w:rsidRPr="00A1486E" w:rsidRDefault="00E36D6F" w:rsidP="005B6C4F">
      <w:pPr>
        <w:autoSpaceDE w:val="0"/>
        <w:autoSpaceDN w:val="0"/>
        <w:adjustRightInd w:val="0"/>
        <w:spacing w:after="0" w:line="360" w:lineRule="auto"/>
        <w:jc w:val="center"/>
        <w:rPr>
          <w:rFonts w:ascii="Times New Roman" w:eastAsia="Times New Roman" w:hAnsi="Times New Roman"/>
          <w:b/>
          <w:bCs/>
          <w:sz w:val="24"/>
          <w:szCs w:val="24"/>
          <w:lang w:eastAsia="pl-PL"/>
        </w:rPr>
      </w:pPr>
      <w:r w:rsidRPr="00A1486E">
        <w:rPr>
          <w:rFonts w:ascii="Times New Roman" w:eastAsia="Times New Roman" w:hAnsi="Times New Roman"/>
          <w:b/>
          <w:bCs/>
          <w:sz w:val="24"/>
          <w:szCs w:val="24"/>
          <w:lang w:eastAsia="pl-PL"/>
        </w:rPr>
        <w:t>Postanowienia końcowe</w:t>
      </w:r>
    </w:p>
    <w:p w:rsidR="00E36D6F" w:rsidRPr="00A1486E" w:rsidRDefault="00E36D6F" w:rsidP="00396AA3">
      <w:pPr>
        <w:numPr>
          <w:ilvl w:val="0"/>
          <w:numId w:val="7"/>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Wszelkie spory, mogące wyniknąć z tytułu niniejszej umowy, będą rozstrzygane przez sąd właściwy miejscowo dla siedziby Zamawiającego.</w:t>
      </w:r>
    </w:p>
    <w:p w:rsidR="005B6C4F" w:rsidRDefault="00E36D6F" w:rsidP="00396AA3">
      <w:pPr>
        <w:numPr>
          <w:ilvl w:val="0"/>
          <w:numId w:val="7"/>
        </w:num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sz w:val="24"/>
          <w:szCs w:val="24"/>
          <w:lang w:eastAsia="pl-PL"/>
        </w:rPr>
        <w:t>W sprawach nieuregulowanych niniejszą umową stosuje się przepisy ustaw: ustawy z dnia 07.07.1994 r. Prawo budowlane oraz Kodeksu cywilnego</w:t>
      </w:r>
      <w:r w:rsidR="00F52896">
        <w:rPr>
          <w:rFonts w:ascii="Times New Roman" w:eastAsia="Times New Roman" w:hAnsi="Times New Roman"/>
          <w:sz w:val="24"/>
          <w:szCs w:val="24"/>
          <w:lang w:eastAsia="pl-PL"/>
        </w:rPr>
        <w:t>.</w:t>
      </w:r>
    </w:p>
    <w:p w:rsidR="005A36EE" w:rsidRDefault="00E36D6F" w:rsidP="00396AA3">
      <w:pPr>
        <w:numPr>
          <w:ilvl w:val="0"/>
          <w:numId w:val="7"/>
        </w:numPr>
        <w:autoSpaceDE w:val="0"/>
        <w:autoSpaceDN w:val="0"/>
        <w:adjustRightInd w:val="0"/>
        <w:spacing w:after="0" w:line="360" w:lineRule="auto"/>
        <w:jc w:val="both"/>
        <w:rPr>
          <w:rFonts w:ascii="Times New Roman" w:eastAsia="Times New Roman" w:hAnsi="Times New Roman"/>
          <w:sz w:val="24"/>
          <w:szCs w:val="24"/>
          <w:lang w:eastAsia="pl-PL"/>
        </w:rPr>
      </w:pPr>
      <w:r w:rsidRPr="005B6C4F">
        <w:rPr>
          <w:rFonts w:ascii="Times New Roman" w:eastAsia="Times New Roman" w:hAnsi="Times New Roman"/>
          <w:bCs/>
          <w:sz w:val="24"/>
          <w:szCs w:val="24"/>
          <w:lang w:eastAsia="pl-PL"/>
        </w:rPr>
        <w:t>Umowę sporządzono w trzech jednobrzmiących egzemplarzach w tym dwa dla Zamawiającego i jeden dla Wykonawcy.</w:t>
      </w:r>
    </w:p>
    <w:p w:rsidR="00E36D6F" w:rsidRPr="005A36EE" w:rsidRDefault="00F52896" w:rsidP="00396AA3">
      <w:pPr>
        <w:numPr>
          <w:ilvl w:val="0"/>
          <w:numId w:val="7"/>
        </w:numPr>
        <w:autoSpaceDE w:val="0"/>
        <w:autoSpaceDN w:val="0"/>
        <w:adjustRightInd w:val="0"/>
        <w:spacing w:after="0" w:line="360" w:lineRule="auto"/>
        <w:jc w:val="both"/>
        <w:rPr>
          <w:rFonts w:ascii="Times New Roman" w:eastAsia="Times New Roman" w:hAnsi="Times New Roman"/>
          <w:sz w:val="24"/>
          <w:szCs w:val="24"/>
          <w:lang w:eastAsia="pl-PL"/>
        </w:rPr>
      </w:pPr>
      <w:r>
        <w:rPr>
          <w:rFonts w:ascii="Times New Roman" w:eastAsia="Times New Roman" w:hAnsi="Times New Roman"/>
          <w:bCs/>
          <w:sz w:val="24"/>
          <w:szCs w:val="24"/>
          <w:lang w:eastAsia="pl-PL"/>
        </w:rPr>
        <w:t>Integralną częścią</w:t>
      </w:r>
      <w:r w:rsidR="005A36EE" w:rsidRPr="005A36EE">
        <w:rPr>
          <w:rFonts w:ascii="Times New Roman" w:eastAsia="Times New Roman" w:hAnsi="Times New Roman"/>
          <w:bCs/>
          <w:sz w:val="24"/>
          <w:szCs w:val="24"/>
          <w:lang w:eastAsia="pl-PL"/>
        </w:rPr>
        <w:t xml:space="preserve"> umowy </w:t>
      </w:r>
      <w:r w:rsidR="005A36EE">
        <w:rPr>
          <w:rFonts w:ascii="Times New Roman" w:eastAsia="Times New Roman" w:hAnsi="Times New Roman"/>
          <w:sz w:val="24"/>
          <w:szCs w:val="24"/>
          <w:lang w:eastAsia="pl-PL"/>
        </w:rPr>
        <w:t>jest zapytanie ofertowe</w:t>
      </w:r>
      <w:r>
        <w:rPr>
          <w:rFonts w:ascii="Times New Roman" w:eastAsia="Times New Roman" w:hAnsi="Times New Roman"/>
          <w:sz w:val="24"/>
          <w:szCs w:val="24"/>
          <w:lang w:eastAsia="pl-PL"/>
        </w:rPr>
        <w:t xml:space="preserve"> oraz oferta</w:t>
      </w:r>
      <w:r w:rsidR="00E36D6F" w:rsidRPr="005A36EE">
        <w:rPr>
          <w:rFonts w:ascii="Times New Roman" w:eastAsia="Times New Roman" w:hAnsi="Times New Roman"/>
          <w:sz w:val="24"/>
          <w:szCs w:val="24"/>
          <w:lang w:eastAsia="pl-PL"/>
        </w:rPr>
        <w:t xml:space="preserve"> Wykonawcy</w:t>
      </w:r>
      <w:r>
        <w:rPr>
          <w:rFonts w:ascii="Times New Roman" w:eastAsia="Times New Roman" w:hAnsi="Times New Roman"/>
          <w:sz w:val="24"/>
          <w:szCs w:val="24"/>
          <w:lang w:eastAsia="pl-PL"/>
        </w:rPr>
        <w:t>.</w:t>
      </w:r>
      <w:r w:rsidR="00E36D6F" w:rsidRPr="005A36EE">
        <w:rPr>
          <w:rFonts w:ascii="Times New Roman" w:eastAsia="Times New Roman" w:hAnsi="Times New Roman"/>
          <w:sz w:val="24"/>
          <w:szCs w:val="24"/>
          <w:lang w:eastAsia="pl-PL"/>
        </w:rPr>
        <w:t xml:space="preserve"> </w:t>
      </w:r>
    </w:p>
    <w:p w:rsidR="00E36D6F" w:rsidRPr="00A1486E" w:rsidRDefault="00E36D6F" w:rsidP="00E36D6F">
      <w:pPr>
        <w:autoSpaceDE w:val="0"/>
        <w:autoSpaceDN w:val="0"/>
        <w:adjustRightInd w:val="0"/>
        <w:spacing w:after="0" w:line="360" w:lineRule="auto"/>
        <w:jc w:val="both"/>
        <w:rPr>
          <w:rFonts w:ascii="Times New Roman" w:eastAsia="Times New Roman" w:hAnsi="Times New Roman"/>
          <w:sz w:val="24"/>
          <w:szCs w:val="24"/>
          <w:lang w:eastAsia="pl-PL"/>
        </w:rPr>
      </w:pPr>
    </w:p>
    <w:p w:rsidR="00E36D6F" w:rsidRPr="00A1486E" w:rsidRDefault="00E36D6F" w:rsidP="00E36D6F">
      <w:pPr>
        <w:autoSpaceDE w:val="0"/>
        <w:autoSpaceDN w:val="0"/>
        <w:adjustRightInd w:val="0"/>
        <w:spacing w:after="0" w:line="360" w:lineRule="auto"/>
        <w:jc w:val="both"/>
        <w:rPr>
          <w:rFonts w:ascii="Times New Roman" w:eastAsia="Times New Roman" w:hAnsi="Times New Roman"/>
          <w:sz w:val="24"/>
          <w:szCs w:val="24"/>
          <w:lang w:eastAsia="pl-PL"/>
        </w:rPr>
      </w:pPr>
      <w:r w:rsidRPr="00A1486E">
        <w:rPr>
          <w:rFonts w:ascii="Times New Roman" w:eastAsia="Times New Roman" w:hAnsi="Times New Roman"/>
          <w:b/>
          <w:sz w:val="24"/>
          <w:szCs w:val="24"/>
          <w:lang w:eastAsia="pl-PL"/>
        </w:rPr>
        <w:t xml:space="preserve">ZAMAWIAJĄCY: </w:t>
      </w:r>
      <w:r w:rsidRPr="00A1486E">
        <w:rPr>
          <w:rFonts w:ascii="Times New Roman" w:eastAsia="Times New Roman" w:hAnsi="Times New Roman"/>
          <w:b/>
          <w:sz w:val="24"/>
          <w:szCs w:val="24"/>
          <w:lang w:eastAsia="pl-PL"/>
        </w:rPr>
        <w:tab/>
      </w:r>
      <w:r w:rsidRPr="00A1486E">
        <w:rPr>
          <w:rFonts w:ascii="Times New Roman" w:eastAsia="Times New Roman" w:hAnsi="Times New Roman"/>
          <w:b/>
          <w:sz w:val="24"/>
          <w:szCs w:val="24"/>
          <w:lang w:eastAsia="pl-PL"/>
        </w:rPr>
        <w:tab/>
      </w:r>
      <w:r w:rsidRPr="00A1486E">
        <w:rPr>
          <w:rFonts w:ascii="Times New Roman" w:eastAsia="Times New Roman" w:hAnsi="Times New Roman"/>
          <w:b/>
          <w:sz w:val="24"/>
          <w:szCs w:val="24"/>
          <w:lang w:eastAsia="pl-PL"/>
        </w:rPr>
        <w:tab/>
      </w:r>
      <w:r w:rsidRPr="00A1486E">
        <w:rPr>
          <w:rFonts w:ascii="Times New Roman" w:eastAsia="Times New Roman" w:hAnsi="Times New Roman"/>
          <w:b/>
          <w:sz w:val="24"/>
          <w:szCs w:val="24"/>
          <w:lang w:eastAsia="pl-PL"/>
        </w:rPr>
        <w:tab/>
      </w:r>
      <w:r w:rsidRPr="00A1486E">
        <w:rPr>
          <w:rFonts w:ascii="Times New Roman" w:eastAsia="Times New Roman" w:hAnsi="Times New Roman"/>
          <w:b/>
          <w:sz w:val="24"/>
          <w:szCs w:val="24"/>
          <w:lang w:eastAsia="pl-PL"/>
        </w:rPr>
        <w:tab/>
      </w:r>
      <w:r w:rsidRPr="00A1486E">
        <w:rPr>
          <w:rFonts w:ascii="Times New Roman" w:eastAsia="Times New Roman" w:hAnsi="Times New Roman"/>
          <w:b/>
          <w:sz w:val="24"/>
          <w:szCs w:val="24"/>
          <w:lang w:eastAsia="pl-PL"/>
        </w:rPr>
        <w:tab/>
        <w:t xml:space="preserve">WYKONAWCA: </w:t>
      </w:r>
    </w:p>
    <w:p w:rsidR="00E36D6F" w:rsidRPr="00A1486E" w:rsidRDefault="00E36D6F" w:rsidP="00E36D6F">
      <w:pPr>
        <w:autoSpaceDE w:val="0"/>
        <w:autoSpaceDN w:val="0"/>
        <w:adjustRightInd w:val="0"/>
        <w:spacing w:after="0" w:line="360" w:lineRule="auto"/>
        <w:jc w:val="both"/>
        <w:rPr>
          <w:rFonts w:ascii="Times New Roman" w:eastAsia="Times New Roman" w:hAnsi="Times New Roman"/>
          <w:sz w:val="24"/>
          <w:szCs w:val="24"/>
          <w:lang w:eastAsia="pl-PL"/>
        </w:rPr>
      </w:pPr>
    </w:p>
    <w:p w:rsidR="00E36D6F" w:rsidRPr="00427A00" w:rsidRDefault="00E36D6F" w:rsidP="00E36D6F">
      <w:pPr>
        <w:autoSpaceDE w:val="0"/>
        <w:autoSpaceDN w:val="0"/>
        <w:adjustRightInd w:val="0"/>
        <w:spacing w:after="0" w:line="360" w:lineRule="auto"/>
        <w:jc w:val="both"/>
        <w:rPr>
          <w:rFonts w:ascii="Times New Roman" w:eastAsia="Times New Roman" w:hAnsi="Times New Roman"/>
          <w:sz w:val="24"/>
          <w:szCs w:val="24"/>
          <w:lang w:eastAsia="pl-PL"/>
        </w:rPr>
      </w:pPr>
    </w:p>
    <w:p w:rsidR="000257D1" w:rsidRDefault="000257D1"/>
    <w:sectPr w:rsidR="000257D1" w:rsidSect="00FB5A3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D36" w:rsidRDefault="000E0D36" w:rsidP="00E36D6F">
      <w:pPr>
        <w:spacing w:after="0" w:line="240" w:lineRule="auto"/>
      </w:pPr>
      <w:r>
        <w:separator/>
      </w:r>
    </w:p>
  </w:endnote>
  <w:endnote w:type="continuationSeparator" w:id="0">
    <w:p w:rsidR="000E0D36" w:rsidRDefault="000E0D36" w:rsidP="00E36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Condensed">
    <w:panose1 w:val="020B0606020202060204"/>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860002"/>
      <w:docPartObj>
        <w:docPartGallery w:val="Page Numbers (Bottom of Page)"/>
        <w:docPartUnique/>
      </w:docPartObj>
    </w:sdtPr>
    <w:sdtEndPr/>
    <w:sdtContent>
      <w:p w:rsidR="004E4EA4" w:rsidRDefault="007D504F">
        <w:pPr>
          <w:pStyle w:val="Stopka"/>
          <w:jc w:val="center"/>
        </w:pPr>
        <w:r>
          <w:fldChar w:fldCharType="begin"/>
        </w:r>
        <w:r>
          <w:instrText>PAGE   \* MERGEFORMAT</w:instrText>
        </w:r>
        <w:r>
          <w:fldChar w:fldCharType="separate"/>
        </w:r>
        <w:r w:rsidR="00265DBE">
          <w:rPr>
            <w:noProof/>
          </w:rPr>
          <w:t>25</w:t>
        </w:r>
        <w:r>
          <w:rPr>
            <w:noProof/>
          </w:rPr>
          <w:fldChar w:fldCharType="end"/>
        </w:r>
      </w:p>
    </w:sdtContent>
  </w:sdt>
  <w:p w:rsidR="004E4EA4" w:rsidRDefault="004E4E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D36" w:rsidRDefault="000E0D36" w:rsidP="00E36D6F">
      <w:pPr>
        <w:spacing w:after="0" w:line="240" w:lineRule="auto"/>
      </w:pPr>
      <w:r>
        <w:separator/>
      </w:r>
    </w:p>
  </w:footnote>
  <w:footnote w:type="continuationSeparator" w:id="0">
    <w:p w:rsidR="000E0D36" w:rsidRDefault="000E0D36" w:rsidP="00E36D6F">
      <w:pPr>
        <w:spacing w:after="0" w:line="240" w:lineRule="auto"/>
      </w:pPr>
      <w:r>
        <w:continuationSeparator/>
      </w:r>
    </w:p>
  </w:footnote>
  <w:footnote w:id="1">
    <w:p w:rsidR="004E4EA4" w:rsidRPr="00443290" w:rsidRDefault="004E4EA4" w:rsidP="00E36D6F">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EA4" w:rsidRDefault="004E4EA4" w:rsidP="004E4EA4">
    <w:pPr>
      <w:pStyle w:val="Nagwek"/>
    </w:pPr>
  </w:p>
  <w:p w:rsidR="004E4EA4" w:rsidRDefault="004E4EA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76D8A"/>
    <w:multiLevelType w:val="hybridMultilevel"/>
    <w:tmpl w:val="8F72932E"/>
    <w:lvl w:ilvl="0" w:tplc="25C41EA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8A67883"/>
    <w:multiLevelType w:val="multilevel"/>
    <w:tmpl w:val="183AD534"/>
    <w:lvl w:ilvl="0">
      <w:start w:val="1"/>
      <w:numFmt w:val="decimal"/>
      <w:lvlText w:val="%1)"/>
      <w:lvlJc w:val="left"/>
      <w:pPr>
        <w:tabs>
          <w:tab w:val="num" w:pos="528"/>
        </w:tabs>
        <w:ind w:left="991" w:hanging="283"/>
      </w:pPr>
      <w:rPr>
        <w:rFonts w:hint="default"/>
      </w:rPr>
    </w:lvl>
    <w:lvl w:ilvl="1">
      <w:start w:val="1"/>
      <w:numFmt w:val="decimal"/>
      <w:lvlText w:val="%2)"/>
      <w:lvlJc w:val="left"/>
      <w:pPr>
        <w:tabs>
          <w:tab w:val="num" w:pos="1968"/>
        </w:tabs>
        <w:ind w:left="1968" w:hanging="360"/>
      </w:pPr>
      <w:rPr>
        <w:rFonts w:hint="default"/>
      </w:rPr>
    </w:lvl>
    <w:lvl w:ilvl="2">
      <w:start w:val="1"/>
      <w:numFmt w:val="decimal"/>
      <w:lvlText w:val="%3)"/>
      <w:lvlJc w:val="left"/>
      <w:pPr>
        <w:tabs>
          <w:tab w:val="num" w:pos="2868"/>
        </w:tabs>
        <w:ind w:left="2868" w:hanging="360"/>
      </w:pPr>
      <w:rPr>
        <w:rFonts w:hint="default"/>
      </w:rPr>
    </w:lvl>
    <w:lvl w:ilvl="3">
      <w:start w:val="1"/>
      <w:numFmt w:val="decimal"/>
      <w:lvlText w:val="%4."/>
      <w:lvlJc w:val="left"/>
      <w:pPr>
        <w:tabs>
          <w:tab w:val="num" w:pos="3408"/>
        </w:tabs>
        <w:ind w:left="3408" w:hanging="360"/>
      </w:pPr>
      <w:rPr>
        <w:rFonts w:hint="default"/>
        <w:b w:val="0"/>
      </w:rPr>
    </w:lvl>
    <w:lvl w:ilvl="4">
      <w:start w:val="1"/>
      <w:numFmt w:val="decimal"/>
      <w:lvlText w:val="%5."/>
      <w:lvlJc w:val="left"/>
      <w:pPr>
        <w:tabs>
          <w:tab w:val="num" w:pos="4128"/>
        </w:tabs>
        <w:ind w:left="4128" w:hanging="360"/>
      </w:pPr>
      <w:rPr>
        <w:rFonts w:hint="default"/>
      </w:rPr>
    </w:lvl>
    <w:lvl w:ilvl="5">
      <w:start w:val="1"/>
      <w:numFmt w:val="decimal"/>
      <w:lvlText w:val="%6."/>
      <w:lvlJc w:val="left"/>
      <w:pPr>
        <w:tabs>
          <w:tab w:val="num" w:pos="4848"/>
        </w:tabs>
        <w:ind w:left="4848" w:hanging="360"/>
      </w:pPr>
      <w:rPr>
        <w:rFonts w:hint="default"/>
      </w:rPr>
    </w:lvl>
    <w:lvl w:ilvl="6">
      <w:start w:val="1"/>
      <w:numFmt w:val="decimal"/>
      <w:lvlText w:val="%7."/>
      <w:lvlJc w:val="left"/>
      <w:pPr>
        <w:tabs>
          <w:tab w:val="num" w:pos="5568"/>
        </w:tabs>
        <w:ind w:left="5568" w:hanging="360"/>
      </w:pPr>
      <w:rPr>
        <w:rFonts w:hint="default"/>
      </w:rPr>
    </w:lvl>
    <w:lvl w:ilvl="7">
      <w:start w:val="1"/>
      <w:numFmt w:val="decimal"/>
      <w:lvlText w:val="%8."/>
      <w:lvlJc w:val="left"/>
      <w:pPr>
        <w:tabs>
          <w:tab w:val="num" w:pos="6288"/>
        </w:tabs>
        <w:ind w:left="6288" w:hanging="360"/>
      </w:pPr>
      <w:rPr>
        <w:rFonts w:hint="default"/>
      </w:rPr>
    </w:lvl>
    <w:lvl w:ilvl="8">
      <w:start w:val="1"/>
      <w:numFmt w:val="decimal"/>
      <w:lvlText w:val="%9."/>
      <w:lvlJc w:val="left"/>
      <w:pPr>
        <w:tabs>
          <w:tab w:val="num" w:pos="7008"/>
        </w:tabs>
        <w:ind w:left="7008" w:hanging="360"/>
      </w:pPr>
      <w:rPr>
        <w:rFonts w:hint="default"/>
      </w:rPr>
    </w:lvl>
  </w:abstractNum>
  <w:abstractNum w:abstractNumId="2" w15:restartNumberingAfterBreak="0">
    <w:nsid w:val="0EAE6790"/>
    <w:multiLevelType w:val="multilevel"/>
    <w:tmpl w:val="CF30DEE8"/>
    <w:lvl w:ilvl="0">
      <w:start w:val="1"/>
      <w:numFmt w:val="lowerLetter"/>
      <w:lvlText w:val="%1)"/>
      <w:lvlJc w:val="left"/>
      <w:pPr>
        <w:tabs>
          <w:tab w:val="num" w:pos="1068"/>
        </w:tabs>
        <w:ind w:left="1068" w:hanging="360"/>
      </w:pPr>
      <w:rPr>
        <w:rFonts w:hint="default"/>
      </w:rPr>
    </w:lvl>
    <w:lvl w:ilvl="1">
      <w:start w:val="1"/>
      <w:numFmt w:val="lowerLetter"/>
      <w:lvlText w:val="%2)"/>
      <w:lvlJc w:val="left"/>
      <w:pPr>
        <w:tabs>
          <w:tab w:val="num" w:pos="1428"/>
        </w:tabs>
        <w:ind w:left="1428" w:hanging="360"/>
      </w:pPr>
      <w:rPr>
        <w:rFonts w:hint="default"/>
      </w:rPr>
    </w:lvl>
    <w:lvl w:ilvl="2">
      <w:start w:val="1"/>
      <w:numFmt w:val="decimal"/>
      <w:lvlText w:val="%3."/>
      <w:lvlJc w:val="left"/>
      <w:pPr>
        <w:tabs>
          <w:tab w:val="num" w:pos="1788"/>
        </w:tabs>
        <w:ind w:left="1788" w:hanging="360"/>
      </w:pPr>
      <w:rPr>
        <w:rFonts w:hint="default"/>
      </w:rPr>
    </w:lvl>
    <w:lvl w:ilvl="3">
      <w:start w:val="1"/>
      <w:numFmt w:val="decimal"/>
      <w:lvlText w:val="%4."/>
      <w:lvlJc w:val="left"/>
      <w:pPr>
        <w:tabs>
          <w:tab w:val="num" w:pos="2148"/>
        </w:tabs>
        <w:ind w:left="2148" w:hanging="360"/>
      </w:pPr>
      <w:rPr>
        <w:rFonts w:hint="default"/>
      </w:rPr>
    </w:lvl>
    <w:lvl w:ilvl="4">
      <w:start w:val="1"/>
      <w:numFmt w:val="decimal"/>
      <w:lvlText w:val="%5."/>
      <w:lvlJc w:val="left"/>
      <w:pPr>
        <w:tabs>
          <w:tab w:val="num" w:pos="2508"/>
        </w:tabs>
        <w:ind w:left="2508" w:hanging="360"/>
      </w:pPr>
      <w:rPr>
        <w:rFonts w:hint="default"/>
      </w:rPr>
    </w:lvl>
    <w:lvl w:ilvl="5">
      <w:start w:val="1"/>
      <w:numFmt w:val="decimal"/>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decimal"/>
      <w:lvlText w:val="%8."/>
      <w:lvlJc w:val="left"/>
      <w:pPr>
        <w:tabs>
          <w:tab w:val="num" w:pos="3588"/>
        </w:tabs>
        <w:ind w:left="3588" w:hanging="360"/>
      </w:pPr>
      <w:rPr>
        <w:rFonts w:hint="default"/>
      </w:rPr>
    </w:lvl>
    <w:lvl w:ilvl="8">
      <w:start w:val="1"/>
      <w:numFmt w:val="decimal"/>
      <w:lvlText w:val="%9."/>
      <w:lvlJc w:val="left"/>
      <w:pPr>
        <w:tabs>
          <w:tab w:val="num" w:pos="3948"/>
        </w:tabs>
        <w:ind w:left="3948" w:hanging="360"/>
      </w:pPr>
      <w:rPr>
        <w:rFonts w:hint="default"/>
      </w:rPr>
    </w:lvl>
  </w:abstractNum>
  <w:abstractNum w:abstractNumId="3" w15:restartNumberingAfterBreak="0">
    <w:nsid w:val="0F7B20BF"/>
    <w:multiLevelType w:val="hybridMultilevel"/>
    <w:tmpl w:val="790E6FF0"/>
    <w:lvl w:ilvl="0" w:tplc="04150011">
      <w:start w:val="1"/>
      <w:numFmt w:val="decimal"/>
      <w:lvlText w:val="%1)"/>
      <w:lvlJc w:val="left"/>
      <w:pPr>
        <w:ind w:left="1788" w:hanging="360"/>
      </w:pPr>
    </w:lvl>
    <w:lvl w:ilvl="1" w:tplc="04150017">
      <w:start w:val="1"/>
      <w:numFmt w:val="lowerLetter"/>
      <w:lvlText w:val="%2)"/>
      <w:lvlJc w:val="left"/>
      <w:pPr>
        <w:ind w:left="2062"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4" w15:restartNumberingAfterBreak="0">
    <w:nsid w:val="1110494D"/>
    <w:multiLevelType w:val="multilevel"/>
    <w:tmpl w:val="29E6C2C8"/>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5383BD1"/>
    <w:multiLevelType w:val="hybridMultilevel"/>
    <w:tmpl w:val="BA144696"/>
    <w:lvl w:ilvl="0" w:tplc="5C44288E">
      <w:start w:val="1"/>
      <w:numFmt w:val="decimal"/>
      <w:lvlText w:val="%1."/>
      <w:lvlJc w:val="left"/>
      <w:pPr>
        <w:tabs>
          <w:tab w:val="num" w:pos="283"/>
        </w:tabs>
        <w:ind w:left="283" w:hanging="283"/>
      </w:pPr>
      <w:rPr>
        <w:b w:val="0"/>
        <w:strike w:val="0"/>
        <w:color w:val="auto"/>
      </w:rPr>
    </w:lvl>
    <w:lvl w:ilvl="1" w:tplc="04150017">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15965FE1"/>
    <w:multiLevelType w:val="multilevel"/>
    <w:tmpl w:val="7FC4E5A0"/>
    <w:lvl w:ilvl="0">
      <w:start w:val="1"/>
      <w:numFmt w:val="decimal"/>
      <w:lvlText w:val="%1."/>
      <w:lvlJc w:val="left"/>
      <w:pPr>
        <w:ind w:left="142" w:firstLine="0"/>
      </w:pPr>
      <w:rPr>
        <w:rFonts w:ascii="Cambria" w:eastAsia="Calibri" w:hAnsi="Cambria" w:cs="Calibri" w:hint="default"/>
        <w:b w:val="0"/>
        <w:bCs w:val="0"/>
        <w:i w:val="0"/>
        <w:iCs w:val="0"/>
        <w:smallCaps w:val="0"/>
        <w:strike w:val="0"/>
        <w:dstrike w:val="0"/>
        <w:color w:val="000000"/>
        <w:spacing w:val="0"/>
        <w:w w:val="100"/>
        <w:position w:val="0"/>
        <w:sz w:val="22"/>
        <w:szCs w:val="22"/>
        <w:u w:val="none"/>
        <w:effect w:val="none"/>
        <w:lang w:eastAsia="pl-PL" w:bidi="pl-PL"/>
      </w:rPr>
    </w:lvl>
    <w:lvl w:ilvl="1">
      <w:numFmt w:val="decimal"/>
      <w:lvlText w:val=""/>
      <w:lvlJc w:val="left"/>
      <w:pPr>
        <w:ind w:left="0" w:firstLine="0"/>
      </w:pPr>
    </w:lvl>
    <w:lvl w:ilvl="2">
      <w:start w:val="1"/>
      <w:numFmt w:val="decimal"/>
      <w:lvlText w:val="%3)"/>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86624E4"/>
    <w:multiLevelType w:val="hybridMultilevel"/>
    <w:tmpl w:val="0F5EDEF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79627B"/>
    <w:multiLevelType w:val="hybridMultilevel"/>
    <w:tmpl w:val="6C8CC11A"/>
    <w:lvl w:ilvl="0" w:tplc="B4745AAC">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737"/>
        </w:tabs>
        <w:ind w:left="737" w:hanging="28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1BCD2E45"/>
    <w:multiLevelType w:val="singleLevel"/>
    <w:tmpl w:val="60F279A2"/>
    <w:lvl w:ilvl="0">
      <w:start w:val="1"/>
      <w:numFmt w:val="decimal"/>
      <w:lvlText w:val="%1."/>
      <w:lvlJc w:val="left"/>
      <w:pPr>
        <w:tabs>
          <w:tab w:val="num" w:pos="360"/>
        </w:tabs>
        <w:ind w:left="360" w:hanging="360"/>
      </w:pPr>
      <w:rPr>
        <w:rFonts w:ascii="Times New Roman" w:eastAsia="Times New Roman" w:hAnsi="Times New Roman" w:cs="Times New Roman"/>
        <w:b w:val="0"/>
        <w:i w:val="0"/>
        <w:color w:val="auto"/>
        <w:sz w:val="24"/>
        <w:szCs w:val="24"/>
      </w:rPr>
    </w:lvl>
  </w:abstractNum>
  <w:abstractNum w:abstractNumId="10" w15:restartNumberingAfterBreak="0">
    <w:nsid w:val="1F9E266C"/>
    <w:multiLevelType w:val="hybridMultilevel"/>
    <w:tmpl w:val="88B63B16"/>
    <w:lvl w:ilvl="0" w:tplc="04150017">
      <w:start w:val="1"/>
      <w:numFmt w:val="lowerLetter"/>
      <w:lvlText w:val="%1)"/>
      <w:lvlJc w:val="left"/>
      <w:pPr>
        <w:ind w:left="2844" w:hanging="360"/>
      </w:pPr>
      <w:rPr>
        <w:rFonts w:hint="default"/>
      </w:rPr>
    </w:lvl>
    <w:lvl w:ilvl="1" w:tplc="04150003" w:tentative="1">
      <w:start w:val="1"/>
      <w:numFmt w:val="bullet"/>
      <w:lvlText w:val="o"/>
      <w:lvlJc w:val="left"/>
      <w:pPr>
        <w:ind w:left="3564" w:hanging="360"/>
      </w:pPr>
      <w:rPr>
        <w:rFonts w:ascii="Courier New" w:hAnsi="Courier New" w:cs="Courier New" w:hint="default"/>
      </w:rPr>
    </w:lvl>
    <w:lvl w:ilvl="2" w:tplc="04150005" w:tentative="1">
      <w:start w:val="1"/>
      <w:numFmt w:val="bullet"/>
      <w:lvlText w:val=""/>
      <w:lvlJc w:val="left"/>
      <w:pPr>
        <w:ind w:left="4284" w:hanging="360"/>
      </w:pPr>
      <w:rPr>
        <w:rFonts w:ascii="Wingdings" w:hAnsi="Wingdings" w:hint="default"/>
      </w:rPr>
    </w:lvl>
    <w:lvl w:ilvl="3" w:tplc="04150001" w:tentative="1">
      <w:start w:val="1"/>
      <w:numFmt w:val="bullet"/>
      <w:lvlText w:val=""/>
      <w:lvlJc w:val="left"/>
      <w:pPr>
        <w:ind w:left="5004" w:hanging="360"/>
      </w:pPr>
      <w:rPr>
        <w:rFonts w:ascii="Symbol" w:hAnsi="Symbol" w:hint="default"/>
      </w:rPr>
    </w:lvl>
    <w:lvl w:ilvl="4" w:tplc="04150003" w:tentative="1">
      <w:start w:val="1"/>
      <w:numFmt w:val="bullet"/>
      <w:lvlText w:val="o"/>
      <w:lvlJc w:val="left"/>
      <w:pPr>
        <w:ind w:left="5724" w:hanging="360"/>
      </w:pPr>
      <w:rPr>
        <w:rFonts w:ascii="Courier New" w:hAnsi="Courier New" w:cs="Courier New" w:hint="default"/>
      </w:rPr>
    </w:lvl>
    <w:lvl w:ilvl="5" w:tplc="04150005" w:tentative="1">
      <w:start w:val="1"/>
      <w:numFmt w:val="bullet"/>
      <w:lvlText w:val=""/>
      <w:lvlJc w:val="left"/>
      <w:pPr>
        <w:ind w:left="6444" w:hanging="360"/>
      </w:pPr>
      <w:rPr>
        <w:rFonts w:ascii="Wingdings" w:hAnsi="Wingdings" w:hint="default"/>
      </w:rPr>
    </w:lvl>
    <w:lvl w:ilvl="6" w:tplc="04150001" w:tentative="1">
      <w:start w:val="1"/>
      <w:numFmt w:val="bullet"/>
      <w:lvlText w:val=""/>
      <w:lvlJc w:val="left"/>
      <w:pPr>
        <w:ind w:left="7164" w:hanging="360"/>
      </w:pPr>
      <w:rPr>
        <w:rFonts w:ascii="Symbol" w:hAnsi="Symbol" w:hint="default"/>
      </w:rPr>
    </w:lvl>
    <w:lvl w:ilvl="7" w:tplc="04150003" w:tentative="1">
      <w:start w:val="1"/>
      <w:numFmt w:val="bullet"/>
      <w:lvlText w:val="o"/>
      <w:lvlJc w:val="left"/>
      <w:pPr>
        <w:ind w:left="7884" w:hanging="360"/>
      </w:pPr>
      <w:rPr>
        <w:rFonts w:ascii="Courier New" w:hAnsi="Courier New" w:cs="Courier New" w:hint="default"/>
      </w:rPr>
    </w:lvl>
    <w:lvl w:ilvl="8" w:tplc="04150005" w:tentative="1">
      <w:start w:val="1"/>
      <w:numFmt w:val="bullet"/>
      <w:lvlText w:val=""/>
      <w:lvlJc w:val="left"/>
      <w:pPr>
        <w:ind w:left="8604" w:hanging="360"/>
      </w:pPr>
      <w:rPr>
        <w:rFonts w:ascii="Wingdings" w:hAnsi="Wingdings" w:hint="default"/>
      </w:rPr>
    </w:lvl>
  </w:abstractNum>
  <w:abstractNum w:abstractNumId="11" w15:restartNumberingAfterBreak="0">
    <w:nsid w:val="21FB5E09"/>
    <w:multiLevelType w:val="singleLevel"/>
    <w:tmpl w:val="3F38B99A"/>
    <w:lvl w:ilvl="0">
      <w:start w:val="1"/>
      <w:numFmt w:val="lowerLetter"/>
      <w:lvlText w:val="%1)"/>
      <w:lvlJc w:val="left"/>
      <w:pPr>
        <w:tabs>
          <w:tab w:val="num" w:pos="1211"/>
        </w:tabs>
        <w:ind w:left="1191" w:hanging="340"/>
      </w:pPr>
      <w:rPr>
        <w:rFonts w:ascii="Cambria" w:hAnsi="Univers Condensed" w:hint="default"/>
        <w:b w:val="0"/>
        <w:i w:val="0"/>
        <w:sz w:val="24"/>
      </w:rPr>
    </w:lvl>
  </w:abstractNum>
  <w:abstractNum w:abstractNumId="12" w15:restartNumberingAfterBreak="0">
    <w:nsid w:val="262B7EAD"/>
    <w:multiLevelType w:val="hybridMultilevel"/>
    <w:tmpl w:val="0398467E"/>
    <w:lvl w:ilvl="0" w:tplc="04150017">
      <w:start w:val="1"/>
      <w:numFmt w:val="lowerLetter"/>
      <w:lvlText w:val="%1)"/>
      <w:lvlJc w:val="left"/>
      <w:pPr>
        <w:ind w:left="2148" w:hanging="360"/>
      </w:pPr>
    </w:lvl>
    <w:lvl w:ilvl="1" w:tplc="04150011">
      <w:start w:val="1"/>
      <w:numFmt w:val="decimal"/>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13" w15:restartNumberingAfterBreak="0">
    <w:nsid w:val="27B05405"/>
    <w:multiLevelType w:val="hybridMultilevel"/>
    <w:tmpl w:val="053E5774"/>
    <w:lvl w:ilvl="0" w:tplc="FFFFFFFF">
      <w:start w:val="1"/>
      <w:numFmt w:val="decimal"/>
      <w:lvlText w:val="%1."/>
      <w:lvlJc w:val="left"/>
      <w:pPr>
        <w:tabs>
          <w:tab w:val="num" w:pos="360"/>
        </w:tabs>
        <w:ind w:left="357" w:hanging="357"/>
      </w:pPr>
      <w:rPr>
        <w:rFonts w:hint="default"/>
        <w:b w:val="0"/>
        <w:u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99861A1"/>
    <w:multiLevelType w:val="singleLevel"/>
    <w:tmpl w:val="F77CFAA0"/>
    <w:lvl w:ilvl="0">
      <w:start w:val="5"/>
      <w:numFmt w:val="decimal"/>
      <w:lvlText w:val="%1."/>
      <w:lvlJc w:val="left"/>
      <w:pPr>
        <w:tabs>
          <w:tab w:val="num" w:pos="360"/>
        </w:tabs>
        <w:ind w:left="360" w:hanging="360"/>
      </w:pPr>
      <w:rPr>
        <w:rFonts w:ascii="Times New Roman" w:hAnsi="Times New Roman" w:cs="Times New Roman" w:hint="default"/>
        <w:b w:val="0"/>
        <w:i w:val="0"/>
        <w:sz w:val="24"/>
        <w:szCs w:val="24"/>
      </w:rPr>
    </w:lvl>
  </w:abstractNum>
  <w:abstractNum w:abstractNumId="15" w15:restartNumberingAfterBreak="0">
    <w:nsid w:val="327E39E1"/>
    <w:multiLevelType w:val="hybridMultilevel"/>
    <w:tmpl w:val="8EFAADD0"/>
    <w:lvl w:ilvl="0" w:tplc="7766EE36">
      <w:start w:val="1"/>
      <w:numFmt w:val="decimal"/>
      <w:lvlText w:val="%1)"/>
      <w:lvlJc w:val="left"/>
      <w:pPr>
        <w:ind w:left="1429" w:hanging="360"/>
      </w:pPr>
      <w:rPr>
        <w:strike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37BD7D83"/>
    <w:multiLevelType w:val="singleLevel"/>
    <w:tmpl w:val="ABD244A8"/>
    <w:lvl w:ilvl="0">
      <w:start w:val="1"/>
      <w:numFmt w:val="lowerLetter"/>
      <w:lvlText w:val="%1)"/>
      <w:lvlJc w:val="left"/>
      <w:pPr>
        <w:tabs>
          <w:tab w:val="num" w:pos="1211"/>
        </w:tabs>
        <w:ind w:left="1191" w:hanging="340"/>
      </w:pPr>
      <w:rPr>
        <w:rFonts w:ascii="Times New Roman" w:hAnsi="Times New Roman" w:hint="default"/>
        <w:b w:val="0"/>
        <w:i w:val="0"/>
        <w:sz w:val="24"/>
      </w:rPr>
    </w:lvl>
  </w:abstractNum>
  <w:abstractNum w:abstractNumId="17" w15:restartNumberingAfterBreak="0">
    <w:nsid w:val="412C0804"/>
    <w:multiLevelType w:val="hybridMultilevel"/>
    <w:tmpl w:val="80FE2C0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423A6D6E"/>
    <w:multiLevelType w:val="hybridMultilevel"/>
    <w:tmpl w:val="AA3A033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1A4C47"/>
    <w:multiLevelType w:val="hybridMultilevel"/>
    <w:tmpl w:val="04ACBAEA"/>
    <w:lvl w:ilvl="0" w:tplc="04150017">
      <w:start w:val="1"/>
      <w:numFmt w:val="lowerLetter"/>
      <w:lvlText w:val="%1)"/>
      <w:lvlJc w:val="left"/>
      <w:pPr>
        <w:ind w:left="2148" w:hanging="360"/>
      </w:pPr>
    </w:lvl>
    <w:lvl w:ilvl="1" w:tplc="04150019">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20" w15:restartNumberingAfterBreak="0">
    <w:nsid w:val="4830108C"/>
    <w:multiLevelType w:val="multilevel"/>
    <w:tmpl w:val="4A4EFD48"/>
    <w:lvl w:ilvl="0">
      <w:start w:val="1"/>
      <w:numFmt w:val="lowerLetter"/>
      <w:lvlText w:val="%1)"/>
      <w:lvlJc w:val="left"/>
      <w:pPr>
        <w:tabs>
          <w:tab w:val="num" w:pos="1068"/>
        </w:tabs>
        <w:ind w:left="1068" w:hanging="360"/>
      </w:pPr>
      <w:rPr>
        <w:rFonts w:hint="default"/>
      </w:rPr>
    </w:lvl>
    <w:lvl w:ilvl="1">
      <w:start w:val="1"/>
      <w:numFmt w:val="lowerLetter"/>
      <w:lvlText w:val="%2)"/>
      <w:lvlJc w:val="left"/>
      <w:pPr>
        <w:tabs>
          <w:tab w:val="num" w:pos="1428"/>
        </w:tabs>
        <w:ind w:left="1428" w:hanging="360"/>
      </w:pPr>
      <w:rPr>
        <w:rFonts w:hint="default"/>
      </w:rPr>
    </w:lvl>
    <w:lvl w:ilvl="2">
      <w:start w:val="1"/>
      <w:numFmt w:val="decimal"/>
      <w:lvlText w:val="%3."/>
      <w:lvlJc w:val="left"/>
      <w:pPr>
        <w:tabs>
          <w:tab w:val="num" w:pos="1788"/>
        </w:tabs>
        <w:ind w:left="1788" w:hanging="360"/>
      </w:pPr>
      <w:rPr>
        <w:rFonts w:hint="default"/>
      </w:rPr>
    </w:lvl>
    <w:lvl w:ilvl="3">
      <w:start w:val="1"/>
      <w:numFmt w:val="decimal"/>
      <w:lvlText w:val="%4."/>
      <w:lvlJc w:val="left"/>
      <w:pPr>
        <w:tabs>
          <w:tab w:val="num" w:pos="2148"/>
        </w:tabs>
        <w:ind w:left="2148" w:hanging="360"/>
      </w:pPr>
      <w:rPr>
        <w:rFonts w:hint="default"/>
      </w:rPr>
    </w:lvl>
    <w:lvl w:ilvl="4">
      <w:start w:val="1"/>
      <w:numFmt w:val="decimal"/>
      <w:lvlText w:val="%5."/>
      <w:lvlJc w:val="left"/>
      <w:pPr>
        <w:tabs>
          <w:tab w:val="num" w:pos="2508"/>
        </w:tabs>
        <w:ind w:left="2508" w:hanging="360"/>
      </w:pPr>
      <w:rPr>
        <w:rFonts w:hint="default"/>
      </w:rPr>
    </w:lvl>
    <w:lvl w:ilvl="5">
      <w:start w:val="1"/>
      <w:numFmt w:val="decimal"/>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decimal"/>
      <w:lvlText w:val="%8."/>
      <w:lvlJc w:val="left"/>
      <w:pPr>
        <w:tabs>
          <w:tab w:val="num" w:pos="3588"/>
        </w:tabs>
        <w:ind w:left="3588" w:hanging="360"/>
      </w:pPr>
      <w:rPr>
        <w:rFonts w:hint="default"/>
      </w:rPr>
    </w:lvl>
    <w:lvl w:ilvl="8">
      <w:start w:val="1"/>
      <w:numFmt w:val="decimal"/>
      <w:lvlText w:val="%9."/>
      <w:lvlJc w:val="left"/>
      <w:pPr>
        <w:tabs>
          <w:tab w:val="num" w:pos="3948"/>
        </w:tabs>
        <w:ind w:left="3948" w:hanging="360"/>
      </w:pPr>
      <w:rPr>
        <w:rFonts w:hint="default"/>
      </w:rPr>
    </w:lvl>
  </w:abstractNum>
  <w:abstractNum w:abstractNumId="21" w15:restartNumberingAfterBreak="0">
    <w:nsid w:val="4B5422E1"/>
    <w:multiLevelType w:val="hybridMultilevel"/>
    <w:tmpl w:val="701421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A062A1"/>
    <w:multiLevelType w:val="singleLevel"/>
    <w:tmpl w:val="F6E69C98"/>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23" w15:restartNumberingAfterBreak="0">
    <w:nsid w:val="512A7294"/>
    <w:multiLevelType w:val="hybridMultilevel"/>
    <w:tmpl w:val="AC6E7980"/>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559A3FFC"/>
    <w:multiLevelType w:val="hybridMultilevel"/>
    <w:tmpl w:val="D89425DE"/>
    <w:lvl w:ilvl="0" w:tplc="6B2C1162">
      <w:start w:val="1"/>
      <w:numFmt w:val="decimal"/>
      <w:lvlText w:val="%1."/>
      <w:lvlJc w:val="left"/>
      <w:pPr>
        <w:ind w:left="644" w:hanging="360"/>
      </w:pPr>
      <w:rPr>
        <w:rFonts w:ascii="Times New Roman" w:hAnsi="Times New Roman" w:cs="Times New Roman" w:hint="default"/>
        <w:color w:val="auto"/>
      </w:rPr>
    </w:lvl>
    <w:lvl w:ilvl="1" w:tplc="04150017">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598A5706"/>
    <w:multiLevelType w:val="singleLevel"/>
    <w:tmpl w:val="1074B7D6"/>
    <w:lvl w:ilvl="0">
      <w:start w:val="1"/>
      <w:numFmt w:val="decimal"/>
      <w:lvlText w:val="%1."/>
      <w:lvlJc w:val="left"/>
      <w:pPr>
        <w:tabs>
          <w:tab w:val="num" w:pos="360"/>
        </w:tabs>
        <w:ind w:left="360" w:hanging="360"/>
      </w:pPr>
      <w:rPr>
        <w:rFonts w:ascii="Times New Roman" w:hAnsi="Times New Roman" w:cs="Times New Roman" w:hint="default"/>
        <w:b w:val="0"/>
        <w:i w:val="0"/>
        <w:sz w:val="24"/>
      </w:rPr>
    </w:lvl>
  </w:abstractNum>
  <w:abstractNum w:abstractNumId="26" w15:restartNumberingAfterBreak="0">
    <w:nsid w:val="5C2F4FA6"/>
    <w:multiLevelType w:val="singleLevel"/>
    <w:tmpl w:val="58644FD4"/>
    <w:lvl w:ilvl="0">
      <w:start w:val="1"/>
      <w:numFmt w:val="decimal"/>
      <w:lvlText w:val="%1)"/>
      <w:lvlJc w:val="left"/>
      <w:pPr>
        <w:tabs>
          <w:tab w:val="num" w:pos="360"/>
        </w:tabs>
        <w:ind w:left="360" w:hanging="360"/>
      </w:pPr>
      <w:rPr>
        <w:rFonts w:ascii="Cambria" w:hAnsi="Arial Narrow" w:hint="default"/>
        <w:sz w:val="22"/>
      </w:rPr>
    </w:lvl>
  </w:abstractNum>
  <w:abstractNum w:abstractNumId="27" w15:restartNumberingAfterBreak="0">
    <w:nsid w:val="5DF24F74"/>
    <w:multiLevelType w:val="singleLevel"/>
    <w:tmpl w:val="252EB2A4"/>
    <w:lvl w:ilvl="0">
      <w:start w:val="1"/>
      <w:numFmt w:val="decimal"/>
      <w:lvlText w:val="%1."/>
      <w:lvlJc w:val="left"/>
      <w:pPr>
        <w:tabs>
          <w:tab w:val="num" w:pos="360"/>
        </w:tabs>
        <w:ind w:left="360" w:hanging="360"/>
      </w:pPr>
      <w:rPr>
        <w:rFonts w:ascii="Times New Roman" w:hAnsi="Times New Roman" w:cs="Times New Roman" w:hint="default"/>
        <w:b w:val="0"/>
        <w:i w:val="0"/>
        <w:sz w:val="24"/>
      </w:rPr>
    </w:lvl>
  </w:abstractNum>
  <w:abstractNum w:abstractNumId="28" w15:restartNumberingAfterBreak="0">
    <w:nsid w:val="5F353EC2"/>
    <w:multiLevelType w:val="hybridMultilevel"/>
    <w:tmpl w:val="0CA2E770"/>
    <w:lvl w:ilvl="0" w:tplc="6B2C1162">
      <w:start w:val="1"/>
      <w:numFmt w:val="decimal"/>
      <w:lvlText w:val="%1."/>
      <w:lvlJc w:val="left"/>
      <w:pPr>
        <w:ind w:left="644" w:hanging="360"/>
      </w:pPr>
      <w:rPr>
        <w:rFonts w:ascii="Times New Roman" w:hAnsi="Times New Roman" w:cs="Times New Roman" w:hint="default"/>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63964E48"/>
    <w:multiLevelType w:val="singleLevel"/>
    <w:tmpl w:val="8D02F90C"/>
    <w:lvl w:ilvl="0">
      <w:start w:val="1"/>
      <w:numFmt w:val="decimal"/>
      <w:lvlText w:val="%1)"/>
      <w:lvlJc w:val="left"/>
      <w:pPr>
        <w:tabs>
          <w:tab w:val="num" w:pos="360"/>
        </w:tabs>
        <w:ind w:left="360" w:hanging="360"/>
      </w:pPr>
      <w:rPr>
        <w:rFonts w:ascii="Times New Roman" w:hAnsi="Times New Roman" w:cs="Times New Roman" w:hint="default"/>
        <w:sz w:val="24"/>
      </w:rPr>
    </w:lvl>
  </w:abstractNum>
  <w:abstractNum w:abstractNumId="30" w15:restartNumberingAfterBreak="0">
    <w:nsid w:val="6ACF67E6"/>
    <w:multiLevelType w:val="hybridMultilevel"/>
    <w:tmpl w:val="794A7DD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E976324"/>
    <w:multiLevelType w:val="hybridMultilevel"/>
    <w:tmpl w:val="15AA6D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9D76CB"/>
    <w:multiLevelType w:val="singleLevel"/>
    <w:tmpl w:val="405C993A"/>
    <w:lvl w:ilvl="0">
      <w:start w:val="1"/>
      <w:numFmt w:val="decimal"/>
      <w:lvlText w:val="%1."/>
      <w:lvlJc w:val="left"/>
      <w:pPr>
        <w:tabs>
          <w:tab w:val="num" w:pos="360"/>
        </w:tabs>
        <w:ind w:left="360" w:hanging="360"/>
      </w:pPr>
      <w:rPr>
        <w:rFonts w:ascii="Cambria" w:hAnsi="Arial Unicode MS" w:hint="default"/>
        <w:b w:val="0"/>
        <w:i w:val="0"/>
        <w:sz w:val="22"/>
      </w:rPr>
    </w:lvl>
  </w:abstractNum>
  <w:abstractNum w:abstractNumId="33" w15:restartNumberingAfterBreak="0">
    <w:nsid w:val="72934FC1"/>
    <w:multiLevelType w:val="hybridMultilevel"/>
    <w:tmpl w:val="9B06A228"/>
    <w:lvl w:ilvl="0" w:tplc="FFFFFFFF">
      <w:start w:val="1"/>
      <w:numFmt w:val="decimal"/>
      <w:lvlText w:val="%1."/>
      <w:lvlJc w:val="left"/>
      <w:pPr>
        <w:tabs>
          <w:tab w:val="num" w:pos="644"/>
        </w:tabs>
        <w:ind w:left="644" w:hanging="360"/>
      </w:pPr>
      <w:rPr>
        <w:rFonts w:ascii="Times New Roman" w:hAnsi="Times New Roman" w:cs="Times New Roman" w:hint="default"/>
        <w:b w:val="0"/>
        <w:i w:val="0"/>
        <w:sz w:val="24"/>
      </w:rPr>
    </w:lvl>
    <w:lvl w:ilvl="1" w:tplc="FFFFFFFF">
      <w:start w:val="2"/>
      <w:numFmt w:val="decimal"/>
      <w:lvlText w:val="%2."/>
      <w:lvlJc w:val="left"/>
      <w:pPr>
        <w:tabs>
          <w:tab w:val="num" w:pos="1724"/>
        </w:tabs>
        <w:ind w:left="1724" w:hanging="360"/>
      </w:pPr>
      <w:rPr>
        <w:rFonts w:ascii="Arial" w:hAnsi="Arial" w:cs="Times New Roman" w:hint="default"/>
        <w:b w:val="0"/>
        <w:i w:val="0"/>
        <w:sz w:val="24"/>
      </w:rPr>
    </w:lvl>
    <w:lvl w:ilvl="2" w:tplc="FFFFFFFF">
      <w:start w:val="1"/>
      <w:numFmt w:val="decimal"/>
      <w:lvlText w:val="%3."/>
      <w:lvlJc w:val="left"/>
      <w:pPr>
        <w:tabs>
          <w:tab w:val="num" w:pos="2444"/>
        </w:tabs>
        <w:ind w:left="2444" w:hanging="360"/>
      </w:pPr>
    </w:lvl>
    <w:lvl w:ilvl="3" w:tplc="FFFFFFFF">
      <w:start w:val="1"/>
      <w:numFmt w:val="decimal"/>
      <w:lvlText w:val="%4."/>
      <w:lvlJc w:val="left"/>
      <w:pPr>
        <w:tabs>
          <w:tab w:val="num" w:pos="3164"/>
        </w:tabs>
        <w:ind w:left="3164" w:hanging="360"/>
      </w:pPr>
    </w:lvl>
    <w:lvl w:ilvl="4" w:tplc="FFFFFFFF">
      <w:start w:val="1"/>
      <w:numFmt w:val="decimal"/>
      <w:lvlText w:val="%5."/>
      <w:lvlJc w:val="left"/>
      <w:pPr>
        <w:tabs>
          <w:tab w:val="num" w:pos="3884"/>
        </w:tabs>
        <w:ind w:left="3884" w:hanging="360"/>
      </w:pPr>
    </w:lvl>
    <w:lvl w:ilvl="5" w:tplc="FFFFFFFF">
      <w:start w:val="1"/>
      <w:numFmt w:val="decimal"/>
      <w:lvlText w:val="%6."/>
      <w:lvlJc w:val="left"/>
      <w:pPr>
        <w:tabs>
          <w:tab w:val="num" w:pos="4604"/>
        </w:tabs>
        <w:ind w:left="4604" w:hanging="360"/>
      </w:pPr>
    </w:lvl>
    <w:lvl w:ilvl="6" w:tplc="FFFFFFFF">
      <w:start w:val="1"/>
      <w:numFmt w:val="decimal"/>
      <w:lvlText w:val="%7."/>
      <w:lvlJc w:val="left"/>
      <w:pPr>
        <w:tabs>
          <w:tab w:val="num" w:pos="5324"/>
        </w:tabs>
        <w:ind w:left="5324" w:hanging="360"/>
      </w:pPr>
    </w:lvl>
    <w:lvl w:ilvl="7" w:tplc="FFFFFFFF">
      <w:start w:val="1"/>
      <w:numFmt w:val="decimal"/>
      <w:lvlText w:val="%8."/>
      <w:lvlJc w:val="left"/>
      <w:pPr>
        <w:tabs>
          <w:tab w:val="num" w:pos="6044"/>
        </w:tabs>
        <w:ind w:left="6044" w:hanging="360"/>
      </w:pPr>
    </w:lvl>
    <w:lvl w:ilvl="8" w:tplc="FFFFFFFF">
      <w:start w:val="1"/>
      <w:numFmt w:val="decimal"/>
      <w:lvlText w:val="%9."/>
      <w:lvlJc w:val="left"/>
      <w:pPr>
        <w:tabs>
          <w:tab w:val="num" w:pos="6764"/>
        </w:tabs>
        <w:ind w:left="6764" w:hanging="360"/>
      </w:pPr>
    </w:lvl>
  </w:abstractNum>
  <w:abstractNum w:abstractNumId="34" w15:restartNumberingAfterBreak="0">
    <w:nsid w:val="7ABF4BB8"/>
    <w:multiLevelType w:val="hybridMultilevel"/>
    <w:tmpl w:val="80FE2C08"/>
    <w:lvl w:ilvl="0" w:tplc="FFFFFFFF">
      <w:start w:val="1"/>
      <w:numFmt w:val="decimal"/>
      <w:lvlText w:val="%1)"/>
      <w:lvlJc w:val="left"/>
      <w:pPr>
        <w:tabs>
          <w:tab w:val="num" w:pos="786"/>
        </w:tabs>
        <w:ind w:left="786"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7D086B91"/>
    <w:multiLevelType w:val="hybridMultilevel"/>
    <w:tmpl w:val="787A71A2"/>
    <w:lvl w:ilvl="0" w:tplc="B39E31DC">
      <w:start w:val="1"/>
      <w:numFmt w:val="decimal"/>
      <w:lvlText w:val="%1."/>
      <w:lvlJc w:val="left"/>
      <w:pPr>
        <w:tabs>
          <w:tab w:val="num" w:pos="360"/>
        </w:tabs>
        <w:ind w:left="360" w:hanging="360"/>
      </w:pPr>
      <w:rPr>
        <w:b w:val="0"/>
      </w:rPr>
    </w:lvl>
    <w:lvl w:ilvl="1" w:tplc="04150011">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36" w15:restartNumberingAfterBreak="0">
    <w:nsid w:val="7FF23894"/>
    <w:multiLevelType w:val="multilevel"/>
    <w:tmpl w:val="42C4DFA4"/>
    <w:lvl w:ilvl="0">
      <w:start w:val="1"/>
      <w:numFmt w:val="decimal"/>
      <w:lvlText w:val="%1)"/>
      <w:lvlJc w:val="left"/>
      <w:pPr>
        <w:tabs>
          <w:tab w:val="num" w:pos="528"/>
        </w:tabs>
        <w:ind w:left="991" w:hanging="283"/>
      </w:pPr>
      <w:rPr>
        <w:rFonts w:hint="default"/>
      </w:rPr>
    </w:lvl>
    <w:lvl w:ilvl="1">
      <w:start w:val="1"/>
      <w:numFmt w:val="decimal"/>
      <w:lvlText w:val="%2)"/>
      <w:lvlJc w:val="left"/>
      <w:pPr>
        <w:tabs>
          <w:tab w:val="num" w:pos="1968"/>
        </w:tabs>
        <w:ind w:left="1968" w:hanging="360"/>
      </w:pPr>
      <w:rPr>
        <w:rFonts w:hint="default"/>
      </w:rPr>
    </w:lvl>
    <w:lvl w:ilvl="2">
      <w:start w:val="1"/>
      <w:numFmt w:val="decimal"/>
      <w:lvlText w:val="%3)"/>
      <w:lvlJc w:val="left"/>
      <w:pPr>
        <w:tabs>
          <w:tab w:val="num" w:pos="2868"/>
        </w:tabs>
        <w:ind w:left="2868" w:hanging="360"/>
      </w:pPr>
      <w:rPr>
        <w:rFonts w:hint="default"/>
      </w:rPr>
    </w:lvl>
    <w:lvl w:ilvl="3">
      <w:start w:val="1"/>
      <w:numFmt w:val="decimal"/>
      <w:lvlText w:val="%4."/>
      <w:lvlJc w:val="left"/>
      <w:pPr>
        <w:tabs>
          <w:tab w:val="num" w:pos="3408"/>
        </w:tabs>
        <w:ind w:left="3408" w:hanging="360"/>
      </w:pPr>
      <w:rPr>
        <w:rFonts w:hint="default"/>
        <w:b w:val="0"/>
      </w:rPr>
    </w:lvl>
    <w:lvl w:ilvl="4">
      <w:start w:val="1"/>
      <w:numFmt w:val="decimal"/>
      <w:lvlText w:val="%5."/>
      <w:lvlJc w:val="left"/>
      <w:pPr>
        <w:tabs>
          <w:tab w:val="num" w:pos="4128"/>
        </w:tabs>
        <w:ind w:left="4128" w:hanging="360"/>
      </w:pPr>
      <w:rPr>
        <w:rFonts w:hint="default"/>
      </w:rPr>
    </w:lvl>
    <w:lvl w:ilvl="5">
      <w:start w:val="1"/>
      <w:numFmt w:val="decimal"/>
      <w:lvlText w:val="%6."/>
      <w:lvlJc w:val="left"/>
      <w:pPr>
        <w:tabs>
          <w:tab w:val="num" w:pos="4848"/>
        </w:tabs>
        <w:ind w:left="4848" w:hanging="360"/>
      </w:pPr>
      <w:rPr>
        <w:rFonts w:hint="default"/>
      </w:rPr>
    </w:lvl>
    <w:lvl w:ilvl="6">
      <w:start w:val="1"/>
      <w:numFmt w:val="decimal"/>
      <w:lvlText w:val="%7."/>
      <w:lvlJc w:val="left"/>
      <w:pPr>
        <w:tabs>
          <w:tab w:val="num" w:pos="5568"/>
        </w:tabs>
        <w:ind w:left="5568" w:hanging="360"/>
      </w:pPr>
      <w:rPr>
        <w:rFonts w:hint="default"/>
      </w:rPr>
    </w:lvl>
    <w:lvl w:ilvl="7">
      <w:start w:val="1"/>
      <w:numFmt w:val="decimal"/>
      <w:lvlText w:val="%8."/>
      <w:lvlJc w:val="left"/>
      <w:pPr>
        <w:tabs>
          <w:tab w:val="num" w:pos="6288"/>
        </w:tabs>
        <w:ind w:left="6288" w:hanging="360"/>
      </w:pPr>
      <w:rPr>
        <w:rFonts w:hint="default"/>
      </w:rPr>
    </w:lvl>
    <w:lvl w:ilvl="8">
      <w:start w:val="1"/>
      <w:numFmt w:val="decimal"/>
      <w:lvlText w:val="%9."/>
      <w:lvlJc w:val="left"/>
      <w:pPr>
        <w:tabs>
          <w:tab w:val="num" w:pos="7008"/>
        </w:tabs>
        <w:ind w:left="7008" w:hanging="360"/>
      </w:pPr>
      <w:rPr>
        <w:rFonts w:hint="default"/>
      </w:rPr>
    </w:lvl>
  </w:abstractNum>
  <w:num w:numId="1">
    <w:abstractNumId w:val="4"/>
  </w:num>
  <w:num w:numId="2">
    <w:abstractNumId w:val="13"/>
  </w:num>
  <w:num w:numId="3">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8"/>
  </w:num>
  <w:num w:numId="6">
    <w:abstractNumId w:val="34"/>
  </w:num>
  <w:num w:numId="7">
    <w:abstractNumId w:val="30"/>
  </w:num>
  <w:num w:numId="8">
    <w:abstractNumId w:val="18"/>
  </w:num>
  <w:num w:numId="9">
    <w:abstractNumId w:val="32"/>
  </w:num>
  <w:num w:numId="10">
    <w:abstractNumId w:val="6"/>
  </w:num>
  <w:num w:numId="11">
    <w:abstractNumId w:val="28"/>
  </w:num>
  <w:num w:numId="12">
    <w:abstractNumId w:val="35"/>
  </w:num>
  <w:num w:numId="13">
    <w:abstractNumId w:val="5"/>
  </w:num>
  <w:num w:numId="14">
    <w:abstractNumId w:val="25"/>
  </w:num>
  <w:num w:numId="15">
    <w:abstractNumId w:val="16"/>
  </w:num>
  <w:num w:numId="16">
    <w:abstractNumId w:val="27"/>
  </w:num>
  <w:num w:numId="17">
    <w:abstractNumId w:val="29"/>
  </w:num>
  <w:num w:numId="18">
    <w:abstractNumId w:val="26"/>
  </w:num>
  <w:num w:numId="19">
    <w:abstractNumId w:val="22"/>
  </w:num>
  <w:num w:numId="20">
    <w:abstractNumId w:val="14"/>
  </w:num>
  <w:num w:numId="21">
    <w:abstractNumId w:val="9"/>
  </w:num>
  <w:num w:numId="22">
    <w:abstractNumId w:val="11"/>
  </w:num>
  <w:num w:numId="23">
    <w:abstractNumId w:val="2"/>
  </w:num>
  <w:num w:numId="24">
    <w:abstractNumId w:val="20"/>
  </w:num>
  <w:num w:numId="25">
    <w:abstractNumId w:val="1"/>
  </w:num>
  <w:num w:numId="26">
    <w:abstractNumId w:val="36"/>
  </w:num>
  <w:num w:numId="27">
    <w:abstractNumId w:val="0"/>
  </w:num>
  <w:num w:numId="28">
    <w:abstractNumId w:val="31"/>
  </w:num>
  <w:num w:numId="29">
    <w:abstractNumId w:val="19"/>
  </w:num>
  <w:num w:numId="30">
    <w:abstractNumId w:val="24"/>
  </w:num>
  <w:num w:numId="31">
    <w:abstractNumId w:val="21"/>
  </w:num>
  <w:num w:numId="32">
    <w:abstractNumId w:val="12"/>
  </w:num>
  <w:num w:numId="33">
    <w:abstractNumId w:val="10"/>
  </w:num>
  <w:num w:numId="34">
    <w:abstractNumId w:val="3"/>
  </w:num>
  <w:num w:numId="35">
    <w:abstractNumId w:val="7"/>
  </w:num>
  <w:num w:numId="36">
    <w:abstractNumId w:val="15"/>
  </w:num>
  <w:num w:numId="37">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D6F"/>
    <w:rsid w:val="000257D1"/>
    <w:rsid w:val="000E0D36"/>
    <w:rsid w:val="000E6F50"/>
    <w:rsid w:val="00133312"/>
    <w:rsid w:val="001A7605"/>
    <w:rsid w:val="002326D5"/>
    <w:rsid w:val="00240FFB"/>
    <w:rsid w:val="00265DBE"/>
    <w:rsid w:val="002C36D1"/>
    <w:rsid w:val="002E238B"/>
    <w:rsid w:val="00305C1C"/>
    <w:rsid w:val="003879F7"/>
    <w:rsid w:val="00396AA3"/>
    <w:rsid w:val="003C104D"/>
    <w:rsid w:val="003E69C4"/>
    <w:rsid w:val="00421200"/>
    <w:rsid w:val="004358E0"/>
    <w:rsid w:val="004417A5"/>
    <w:rsid w:val="0045655C"/>
    <w:rsid w:val="004B4F49"/>
    <w:rsid w:val="004B7889"/>
    <w:rsid w:val="004D6FE3"/>
    <w:rsid w:val="004E4073"/>
    <w:rsid w:val="004E4EA4"/>
    <w:rsid w:val="004F3C6F"/>
    <w:rsid w:val="00565A31"/>
    <w:rsid w:val="00581006"/>
    <w:rsid w:val="005A36EE"/>
    <w:rsid w:val="005B6C4F"/>
    <w:rsid w:val="005C1431"/>
    <w:rsid w:val="00623A62"/>
    <w:rsid w:val="00625436"/>
    <w:rsid w:val="00697BD3"/>
    <w:rsid w:val="006E429D"/>
    <w:rsid w:val="00753633"/>
    <w:rsid w:val="007C4EFC"/>
    <w:rsid w:val="007D1E4D"/>
    <w:rsid w:val="007D504F"/>
    <w:rsid w:val="008B6870"/>
    <w:rsid w:val="008C25AD"/>
    <w:rsid w:val="008C2D9B"/>
    <w:rsid w:val="008D71B4"/>
    <w:rsid w:val="008E2524"/>
    <w:rsid w:val="008E65CC"/>
    <w:rsid w:val="008F0D39"/>
    <w:rsid w:val="009251A0"/>
    <w:rsid w:val="00930B38"/>
    <w:rsid w:val="00936620"/>
    <w:rsid w:val="00971CC3"/>
    <w:rsid w:val="009D0D18"/>
    <w:rsid w:val="00A92042"/>
    <w:rsid w:val="00AA48C4"/>
    <w:rsid w:val="00AF14A8"/>
    <w:rsid w:val="00B07F78"/>
    <w:rsid w:val="00B64BC6"/>
    <w:rsid w:val="00C4628B"/>
    <w:rsid w:val="00C8197B"/>
    <w:rsid w:val="00CB106F"/>
    <w:rsid w:val="00CB21EC"/>
    <w:rsid w:val="00CB7612"/>
    <w:rsid w:val="00E2074B"/>
    <w:rsid w:val="00E36D6F"/>
    <w:rsid w:val="00E51466"/>
    <w:rsid w:val="00ED1C6B"/>
    <w:rsid w:val="00F175DF"/>
    <w:rsid w:val="00F52896"/>
    <w:rsid w:val="00F84848"/>
    <w:rsid w:val="00F85F8F"/>
    <w:rsid w:val="00FB5A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5F948F-0E60-4B4C-AE25-2E8726250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6D6F"/>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36D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6D6F"/>
    <w:rPr>
      <w:rFonts w:ascii="Calibri" w:eastAsia="Calibri" w:hAnsi="Calibri" w:cs="Times New Roman"/>
    </w:rPr>
  </w:style>
  <w:style w:type="paragraph" w:styleId="Stopka">
    <w:name w:val="footer"/>
    <w:basedOn w:val="Normalny"/>
    <w:link w:val="StopkaZnak"/>
    <w:uiPriority w:val="99"/>
    <w:unhideWhenUsed/>
    <w:rsid w:val="00E36D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6D6F"/>
    <w:rPr>
      <w:rFonts w:ascii="Calibri" w:eastAsia="Calibri" w:hAnsi="Calibri" w:cs="Times New Roman"/>
    </w:rPr>
  </w:style>
  <w:style w:type="paragraph" w:styleId="Akapitzlist">
    <w:name w:val="List Paragraph"/>
    <w:aliases w:val="Numerowanie,Akapit z listą BS,Kolorowa lista — akcent 11"/>
    <w:basedOn w:val="Normalny"/>
    <w:link w:val="AkapitzlistZnak"/>
    <w:uiPriority w:val="34"/>
    <w:qFormat/>
    <w:rsid w:val="00E36D6F"/>
    <w:pPr>
      <w:ind w:left="720"/>
      <w:contextualSpacing/>
    </w:pPr>
    <w:rPr>
      <w:sz w:val="20"/>
      <w:szCs w:val="20"/>
    </w:rPr>
  </w:style>
  <w:style w:type="character" w:customStyle="1" w:styleId="AkapitzlistZnak">
    <w:name w:val="Akapit z listą Znak"/>
    <w:aliases w:val="Numerowanie Znak,Akapit z listą BS Znak,Kolorowa lista — akcent 11 Znak"/>
    <w:link w:val="Akapitzlist"/>
    <w:uiPriority w:val="34"/>
    <w:locked/>
    <w:rsid w:val="00E36D6F"/>
    <w:rPr>
      <w:rFonts w:ascii="Calibri" w:eastAsia="Calibri" w:hAnsi="Calibri" w:cs="Times New Roman"/>
      <w:sz w:val="20"/>
      <w:szCs w:val="20"/>
    </w:rPr>
  </w:style>
  <w:style w:type="paragraph" w:styleId="Tekstprzypisudolnego">
    <w:name w:val="footnote text"/>
    <w:aliases w:val="Podrozdział,Footnote,Podrozdzia3"/>
    <w:basedOn w:val="Normalny"/>
    <w:link w:val="TekstprzypisudolnegoZnak"/>
    <w:uiPriority w:val="99"/>
    <w:rsid w:val="00E36D6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rsid w:val="00E36D6F"/>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E36D6F"/>
    <w:rPr>
      <w:vertAlign w:val="superscript"/>
    </w:rPr>
  </w:style>
  <w:style w:type="paragraph" w:styleId="Tekstdymka">
    <w:name w:val="Balloon Text"/>
    <w:basedOn w:val="Normalny"/>
    <w:link w:val="TekstdymkaZnak"/>
    <w:uiPriority w:val="99"/>
    <w:semiHidden/>
    <w:unhideWhenUsed/>
    <w:rsid w:val="005B6C4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B6C4F"/>
    <w:rPr>
      <w:rFonts w:ascii="Segoe UI" w:eastAsia="Calibri" w:hAnsi="Segoe UI" w:cs="Segoe UI"/>
      <w:sz w:val="18"/>
      <w:szCs w:val="18"/>
    </w:rPr>
  </w:style>
  <w:style w:type="paragraph" w:customStyle="1" w:styleId="Default">
    <w:name w:val="Default"/>
    <w:rsid w:val="00697BD3"/>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24667">
      <w:bodyDiv w:val="1"/>
      <w:marLeft w:val="0"/>
      <w:marRight w:val="0"/>
      <w:marTop w:val="0"/>
      <w:marBottom w:val="0"/>
      <w:divBdr>
        <w:top w:val="none" w:sz="0" w:space="0" w:color="auto"/>
        <w:left w:val="none" w:sz="0" w:space="0" w:color="auto"/>
        <w:bottom w:val="none" w:sz="0" w:space="0" w:color="auto"/>
        <w:right w:val="none" w:sz="0" w:space="0" w:color="auto"/>
      </w:divBdr>
      <w:divsChild>
        <w:div w:id="853349507">
          <w:marLeft w:val="0"/>
          <w:marRight w:val="0"/>
          <w:marTop w:val="0"/>
          <w:marBottom w:val="0"/>
          <w:divBdr>
            <w:top w:val="none" w:sz="0" w:space="0" w:color="auto"/>
            <w:left w:val="none" w:sz="0" w:space="0" w:color="auto"/>
            <w:bottom w:val="none" w:sz="0" w:space="0" w:color="auto"/>
            <w:right w:val="none" w:sz="0" w:space="0" w:color="auto"/>
          </w:divBdr>
        </w:div>
        <w:div w:id="2125536482">
          <w:marLeft w:val="0"/>
          <w:marRight w:val="0"/>
          <w:marTop w:val="0"/>
          <w:marBottom w:val="0"/>
          <w:divBdr>
            <w:top w:val="none" w:sz="0" w:space="0" w:color="auto"/>
            <w:left w:val="none" w:sz="0" w:space="0" w:color="auto"/>
            <w:bottom w:val="none" w:sz="0" w:space="0" w:color="auto"/>
            <w:right w:val="none" w:sz="0" w:space="0" w:color="auto"/>
          </w:divBdr>
        </w:div>
      </w:divsChild>
    </w:div>
    <w:div w:id="1717922509">
      <w:bodyDiv w:val="1"/>
      <w:marLeft w:val="0"/>
      <w:marRight w:val="0"/>
      <w:marTop w:val="0"/>
      <w:marBottom w:val="0"/>
      <w:divBdr>
        <w:top w:val="none" w:sz="0" w:space="0" w:color="auto"/>
        <w:left w:val="none" w:sz="0" w:space="0" w:color="auto"/>
        <w:bottom w:val="none" w:sz="0" w:space="0" w:color="auto"/>
        <w:right w:val="none" w:sz="0" w:space="0" w:color="auto"/>
      </w:divBdr>
      <w:divsChild>
        <w:div w:id="1603955580">
          <w:marLeft w:val="0"/>
          <w:marRight w:val="0"/>
          <w:marTop w:val="0"/>
          <w:marBottom w:val="0"/>
          <w:divBdr>
            <w:top w:val="none" w:sz="0" w:space="0" w:color="auto"/>
            <w:left w:val="none" w:sz="0" w:space="0" w:color="auto"/>
            <w:bottom w:val="none" w:sz="0" w:space="0" w:color="auto"/>
            <w:right w:val="none" w:sz="0" w:space="0" w:color="auto"/>
          </w:divBdr>
        </w:div>
        <w:div w:id="610479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A3D8F-2309-492A-97CF-DE1E09828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26</Pages>
  <Words>7525</Words>
  <Characters>45155</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Magda</cp:lastModifiedBy>
  <cp:revision>8</cp:revision>
  <cp:lastPrinted>2018-01-19T10:44:00Z</cp:lastPrinted>
  <dcterms:created xsi:type="dcterms:W3CDTF">2018-01-18T12:10:00Z</dcterms:created>
  <dcterms:modified xsi:type="dcterms:W3CDTF">2018-01-22T07:27:00Z</dcterms:modified>
</cp:coreProperties>
</file>