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6E" w:rsidRPr="0040510A" w:rsidRDefault="00394D74" w:rsidP="0002126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0510A">
        <w:rPr>
          <w:b/>
          <w:sz w:val="22"/>
          <w:szCs w:val="22"/>
        </w:rPr>
        <w:t xml:space="preserve">UMOWA </w:t>
      </w:r>
      <w:r w:rsidR="0002126E" w:rsidRPr="0040510A">
        <w:rPr>
          <w:b/>
          <w:sz w:val="22"/>
          <w:szCs w:val="22"/>
        </w:rPr>
        <w:t>NR</w:t>
      </w:r>
      <w:r w:rsidR="00B02424" w:rsidRPr="0040510A">
        <w:rPr>
          <w:b/>
          <w:sz w:val="22"/>
          <w:szCs w:val="22"/>
        </w:rPr>
        <w:t xml:space="preserve"> </w:t>
      </w:r>
      <w:r w:rsidR="0002126E" w:rsidRPr="0040510A">
        <w:rPr>
          <w:b/>
          <w:sz w:val="22"/>
          <w:szCs w:val="22"/>
        </w:rPr>
        <w:t>RI.271.3.</w:t>
      </w:r>
      <w:r w:rsidR="004D2A88" w:rsidRPr="0040510A">
        <w:rPr>
          <w:b/>
          <w:sz w:val="22"/>
          <w:szCs w:val="22"/>
        </w:rPr>
        <w:t>8.2019</w:t>
      </w:r>
    </w:p>
    <w:p w:rsidR="00394D74" w:rsidRDefault="00394D74" w:rsidP="00394D74">
      <w:pPr>
        <w:spacing w:line="360" w:lineRule="auto"/>
        <w:jc w:val="both"/>
        <w:rPr>
          <w:sz w:val="22"/>
          <w:szCs w:val="22"/>
        </w:rPr>
      </w:pPr>
    </w:p>
    <w:p w:rsidR="0040510A" w:rsidRPr="0040510A" w:rsidRDefault="0040510A" w:rsidP="00394D74">
      <w:pPr>
        <w:spacing w:line="360" w:lineRule="auto"/>
        <w:jc w:val="both"/>
        <w:rPr>
          <w:sz w:val="22"/>
          <w:szCs w:val="22"/>
        </w:rPr>
      </w:pPr>
    </w:p>
    <w:p w:rsidR="00394D74" w:rsidRPr="0040510A" w:rsidRDefault="008C39CC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40510A">
        <w:rPr>
          <w:iCs/>
          <w:color w:val="000000"/>
          <w:spacing w:val="3"/>
          <w:sz w:val="22"/>
          <w:szCs w:val="22"/>
        </w:rPr>
        <w:t>W</w:t>
      </w:r>
      <w:r w:rsidR="00394D74" w:rsidRPr="0040510A">
        <w:rPr>
          <w:iCs/>
          <w:color w:val="000000"/>
          <w:spacing w:val="3"/>
          <w:sz w:val="22"/>
          <w:szCs w:val="22"/>
        </w:rPr>
        <w:t xml:space="preserve"> dniu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 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……………………………</w:t>
      </w:r>
      <w:r w:rsidR="007C4B70" w:rsidRPr="0040510A">
        <w:rPr>
          <w:iCs/>
          <w:color w:val="000000"/>
          <w:spacing w:val="3"/>
          <w:sz w:val="22"/>
          <w:szCs w:val="22"/>
        </w:rPr>
        <w:t xml:space="preserve"> roku</w:t>
      </w:r>
      <w:r w:rsidR="00394D74" w:rsidRPr="0040510A">
        <w:rPr>
          <w:iCs/>
          <w:color w:val="000000"/>
          <w:spacing w:val="3"/>
          <w:sz w:val="22"/>
          <w:szCs w:val="22"/>
        </w:rPr>
        <w:t xml:space="preserve"> w Mińsku Mazowieckim</w:t>
      </w:r>
      <w:r w:rsidRPr="0040510A">
        <w:rPr>
          <w:iCs/>
          <w:color w:val="000000"/>
          <w:spacing w:val="3"/>
          <w:sz w:val="22"/>
          <w:szCs w:val="22"/>
        </w:rPr>
        <w:t xml:space="preserve"> </w:t>
      </w:r>
      <w:r w:rsidR="00394D74" w:rsidRPr="0040510A">
        <w:rPr>
          <w:iCs/>
          <w:color w:val="000000"/>
          <w:spacing w:val="3"/>
          <w:sz w:val="22"/>
          <w:szCs w:val="22"/>
        </w:rPr>
        <w:t>pomiędzy:</w:t>
      </w:r>
    </w:p>
    <w:p w:rsidR="00A45B71" w:rsidRPr="0040510A" w:rsidRDefault="00A45B71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</w:p>
    <w:p w:rsidR="0002126E" w:rsidRPr="0040510A" w:rsidRDefault="0002126E" w:rsidP="0002126E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40510A">
        <w:rPr>
          <w:b/>
          <w:iCs/>
          <w:color w:val="000000"/>
          <w:spacing w:val="3"/>
          <w:sz w:val="22"/>
          <w:szCs w:val="22"/>
        </w:rPr>
        <w:t>Gminą Mińsk Mazowiecki z siedzibą w Mińsku Mazowieckim</w:t>
      </w:r>
      <w:r w:rsidRPr="0040510A">
        <w:rPr>
          <w:iCs/>
          <w:color w:val="000000"/>
          <w:spacing w:val="3"/>
          <w:sz w:val="22"/>
          <w:szCs w:val="22"/>
        </w:rPr>
        <w:t xml:space="preserve"> przy ul. J. Chełmońskiego 14, </w:t>
      </w:r>
      <w:r w:rsidRPr="0040510A">
        <w:rPr>
          <w:iCs/>
          <w:color w:val="000000"/>
          <w:spacing w:val="3"/>
          <w:sz w:val="22"/>
          <w:szCs w:val="22"/>
        </w:rPr>
        <w:br/>
        <w:t xml:space="preserve">REGON:711582747, NIP: 8222146576 reprezentowaną przez: Wójta Gminy Mińsk Mazowiecki - Pana Antoniego Janusza </w:t>
      </w:r>
      <w:proofErr w:type="spellStart"/>
      <w:r w:rsidRPr="0040510A">
        <w:rPr>
          <w:iCs/>
          <w:color w:val="000000"/>
          <w:spacing w:val="3"/>
          <w:sz w:val="22"/>
          <w:szCs w:val="22"/>
        </w:rPr>
        <w:t>Piechoskiego</w:t>
      </w:r>
      <w:proofErr w:type="spellEnd"/>
      <w:r w:rsidRPr="0040510A">
        <w:rPr>
          <w:iCs/>
          <w:color w:val="000000"/>
          <w:spacing w:val="3"/>
          <w:sz w:val="22"/>
          <w:szCs w:val="22"/>
        </w:rPr>
        <w:t xml:space="preserve"> - zwaną dalej</w:t>
      </w:r>
      <w:r w:rsidRPr="0040510A">
        <w:rPr>
          <w:sz w:val="22"/>
          <w:szCs w:val="22"/>
        </w:rPr>
        <w:t xml:space="preserve"> „</w:t>
      </w:r>
      <w:r w:rsidRPr="0040510A">
        <w:rPr>
          <w:b/>
          <w:sz w:val="22"/>
          <w:szCs w:val="22"/>
        </w:rPr>
        <w:t>Zamawiającym”</w:t>
      </w:r>
    </w:p>
    <w:p w:rsidR="0002126E" w:rsidRPr="0040510A" w:rsidRDefault="0002126E" w:rsidP="000D415F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</w:p>
    <w:p w:rsidR="000D415F" w:rsidRPr="0040510A" w:rsidRDefault="00394D74" w:rsidP="008C39CC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40510A">
        <w:rPr>
          <w:iCs/>
          <w:color w:val="000000"/>
          <w:spacing w:val="3"/>
          <w:sz w:val="22"/>
          <w:szCs w:val="22"/>
        </w:rPr>
        <w:t>a</w:t>
      </w:r>
    </w:p>
    <w:p w:rsidR="00394D74" w:rsidRPr="0040510A" w:rsidRDefault="00440DEE" w:rsidP="00A45B71">
      <w:pPr>
        <w:spacing w:line="360" w:lineRule="auto"/>
        <w:jc w:val="both"/>
        <w:rPr>
          <w:iCs/>
          <w:color w:val="000000"/>
          <w:spacing w:val="3"/>
          <w:sz w:val="22"/>
          <w:szCs w:val="22"/>
        </w:rPr>
      </w:pPr>
      <w:r w:rsidRPr="0040510A">
        <w:rPr>
          <w:b/>
          <w:iCs/>
          <w:color w:val="000000"/>
          <w:spacing w:val="3"/>
          <w:sz w:val="22"/>
          <w:szCs w:val="22"/>
        </w:rPr>
        <w:t>……………………..…………</w:t>
      </w:r>
      <w:r w:rsidR="00B02424" w:rsidRPr="0040510A">
        <w:rPr>
          <w:b/>
          <w:iCs/>
          <w:color w:val="000000"/>
          <w:spacing w:val="3"/>
          <w:sz w:val="22"/>
          <w:szCs w:val="22"/>
        </w:rPr>
        <w:t>……..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, z siedzibą w 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……………………..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 przy ul. 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…………………………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, </w:t>
      </w:r>
      <w:r w:rsidRPr="0040510A">
        <w:rPr>
          <w:iCs/>
          <w:color w:val="000000"/>
          <w:spacing w:val="3"/>
          <w:sz w:val="22"/>
          <w:szCs w:val="22"/>
        </w:rPr>
        <w:t>REGON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……………………..</w:t>
      </w:r>
      <w:r w:rsidRPr="0040510A">
        <w:rPr>
          <w:iCs/>
          <w:color w:val="000000"/>
          <w:spacing w:val="3"/>
          <w:sz w:val="22"/>
          <w:szCs w:val="22"/>
        </w:rPr>
        <w:t>, NIP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, reprezentowanym przez </w:t>
      </w:r>
      <w:r w:rsidR="00B02424" w:rsidRPr="0040510A">
        <w:rPr>
          <w:iCs/>
          <w:color w:val="000000"/>
          <w:spacing w:val="3"/>
          <w:sz w:val="22"/>
          <w:szCs w:val="22"/>
        </w:rPr>
        <w:t>………………………….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 – </w:t>
      </w:r>
      <w:r w:rsidR="004D2A88" w:rsidRPr="0040510A">
        <w:rPr>
          <w:iCs/>
          <w:color w:val="000000"/>
          <w:spacing w:val="3"/>
          <w:sz w:val="22"/>
          <w:szCs w:val="22"/>
        </w:rPr>
        <w:t>………………………</w:t>
      </w:r>
      <w:r w:rsidR="00A45B71" w:rsidRPr="0040510A">
        <w:rPr>
          <w:iCs/>
          <w:color w:val="000000"/>
          <w:spacing w:val="3"/>
          <w:sz w:val="22"/>
          <w:szCs w:val="22"/>
        </w:rPr>
        <w:t xml:space="preserve">, </w:t>
      </w:r>
      <w:r w:rsidR="00B02424" w:rsidRPr="0040510A">
        <w:rPr>
          <w:iCs/>
          <w:color w:val="000000"/>
          <w:spacing w:val="3"/>
          <w:sz w:val="22"/>
          <w:szCs w:val="22"/>
        </w:rPr>
        <w:t>z</w:t>
      </w:r>
      <w:r w:rsidR="00A45B71" w:rsidRPr="0040510A">
        <w:rPr>
          <w:iCs/>
          <w:color w:val="000000"/>
          <w:spacing w:val="3"/>
          <w:sz w:val="22"/>
          <w:szCs w:val="22"/>
        </w:rPr>
        <w:t>wanym  dalej</w:t>
      </w:r>
      <w:r w:rsidR="00A45B71" w:rsidRPr="0040510A">
        <w:rPr>
          <w:sz w:val="22"/>
          <w:szCs w:val="22"/>
        </w:rPr>
        <w:t xml:space="preserve"> </w:t>
      </w:r>
      <w:r w:rsidR="00394D74" w:rsidRPr="0040510A">
        <w:rPr>
          <w:sz w:val="22"/>
          <w:szCs w:val="22"/>
        </w:rPr>
        <w:t>„</w:t>
      </w:r>
      <w:r w:rsidR="00394D74" w:rsidRPr="0040510A">
        <w:rPr>
          <w:b/>
          <w:sz w:val="22"/>
          <w:szCs w:val="22"/>
        </w:rPr>
        <w:t>Wykonawcą”,</w:t>
      </w:r>
    </w:p>
    <w:p w:rsidR="008C39CC" w:rsidRPr="0040510A" w:rsidRDefault="008C39CC" w:rsidP="008C39CC">
      <w:pPr>
        <w:spacing w:line="360" w:lineRule="auto"/>
        <w:rPr>
          <w:iCs/>
          <w:color w:val="000000"/>
          <w:spacing w:val="3"/>
          <w:sz w:val="22"/>
          <w:szCs w:val="22"/>
        </w:rPr>
      </w:pPr>
    </w:p>
    <w:p w:rsidR="004D2A88" w:rsidRPr="0040510A" w:rsidRDefault="004D2A88" w:rsidP="004D2A8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W wyniku rozstrzygnięcia otwartego zapytania ofertowego na realizację zadania pn.: </w:t>
      </w:r>
      <w:r w:rsidRPr="0040510A">
        <w:rPr>
          <w:b/>
          <w:sz w:val="22"/>
          <w:szCs w:val="22"/>
        </w:rPr>
        <w:t>„Aktualizacja dokumentacji projektowej budowy kanalizacji sanitarnej w miejscowości Kolonia Janów wraz z nadzorem autorskim”</w:t>
      </w:r>
      <w:r w:rsidRPr="0040510A">
        <w:rPr>
          <w:sz w:val="22"/>
          <w:szCs w:val="22"/>
        </w:rPr>
        <w:t xml:space="preserve"> została zawarta umowa o następującej treści:</w:t>
      </w:r>
    </w:p>
    <w:p w:rsidR="00394D74" w:rsidRPr="0040510A" w:rsidRDefault="00394D74" w:rsidP="00394D74">
      <w:pPr>
        <w:rPr>
          <w:b/>
          <w:bCs/>
          <w:sz w:val="22"/>
          <w:szCs w:val="22"/>
        </w:rPr>
      </w:pP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Przedmiot umowy</w:t>
      </w:r>
    </w:p>
    <w:p w:rsidR="000740AE" w:rsidRPr="0040510A" w:rsidRDefault="00394D74" w:rsidP="00394D74">
      <w:pPr>
        <w:pStyle w:val="Standardowytekst"/>
        <w:overflowPunct/>
        <w:autoSpaceDE/>
        <w:adjustRightInd/>
        <w:spacing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Zamawiający</w:t>
      </w:r>
      <w:r w:rsidRPr="0040510A">
        <w:rPr>
          <w:sz w:val="22"/>
          <w:szCs w:val="22"/>
        </w:rPr>
        <w:t xml:space="preserve"> zleca, a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przyjmuje do wykonania zamówienie pod nazwą:</w:t>
      </w:r>
      <w:r w:rsidR="00B02424" w:rsidRPr="0040510A">
        <w:rPr>
          <w:sz w:val="22"/>
          <w:szCs w:val="22"/>
        </w:rPr>
        <w:t xml:space="preserve"> </w:t>
      </w:r>
      <w:r w:rsidR="004D2A88" w:rsidRPr="0040510A">
        <w:rPr>
          <w:b/>
          <w:i/>
          <w:sz w:val="22"/>
          <w:szCs w:val="22"/>
        </w:rPr>
        <w:t>„Aktualizacja dokumentacji projektowej budowy kanalizacji sanitarnej w miejscowości Kolonia Janów wraz z nadzorem autorskim”</w:t>
      </w:r>
    </w:p>
    <w:p w:rsidR="00394D74" w:rsidRPr="0040510A" w:rsidRDefault="008C39CC" w:rsidP="00394D74">
      <w:pPr>
        <w:pStyle w:val="Standardowytekst"/>
        <w:overflowPunct/>
        <w:autoSpaceDE/>
        <w:adjustRightInd/>
        <w:spacing w:line="360" w:lineRule="auto"/>
        <w:rPr>
          <w:iCs/>
          <w:sz w:val="22"/>
          <w:szCs w:val="22"/>
        </w:rPr>
      </w:pPr>
      <w:r w:rsidRPr="0040510A">
        <w:rPr>
          <w:iCs/>
          <w:sz w:val="22"/>
          <w:szCs w:val="22"/>
        </w:rPr>
        <w:t>Zgodnie</w:t>
      </w:r>
      <w:r w:rsidR="00394D74" w:rsidRPr="0040510A">
        <w:rPr>
          <w:iCs/>
          <w:sz w:val="22"/>
          <w:szCs w:val="22"/>
        </w:rPr>
        <w:t>:</w:t>
      </w:r>
    </w:p>
    <w:p w:rsidR="00394D74" w:rsidRPr="0040510A" w:rsidRDefault="00394D74" w:rsidP="00394D74">
      <w:pPr>
        <w:spacing w:line="360" w:lineRule="auto"/>
        <w:rPr>
          <w:bCs/>
          <w:sz w:val="22"/>
          <w:szCs w:val="22"/>
        </w:rPr>
      </w:pPr>
      <w:r w:rsidRPr="0040510A">
        <w:rPr>
          <w:bCs/>
          <w:sz w:val="22"/>
          <w:szCs w:val="22"/>
        </w:rPr>
        <w:t>a) z</w:t>
      </w:r>
      <w:r w:rsidR="008C39CC" w:rsidRPr="0040510A">
        <w:rPr>
          <w:bCs/>
          <w:sz w:val="22"/>
          <w:szCs w:val="22"/>
        </w:rPr>
        <w:t xml:space="preserve"> warunkami określonymi w Zapytaniu Ofertowym</w:t>
      </w:r>
      <w:r w:rsidRPr="0040510A">
        <w:rPr>
          <w:bCs/>
          <w:sz w:val="22"/>
          <w:szCs w:val="22"/>
        </w:rPr>
        <w:t>,</w:t>
      </w:r>
    </w:p>
    <w:p w:rsidR="00394D74" w:rsidRPr="0040510A" w:rsidRDefault="00394D74" w:rsidP="0040510A">
      <w:pPr>
        <w:spacing w:line="360" w:lineRule="auto"/>
        <w:rPr>
          <w:bCs/>
          <w:sz w:val="22"/>
          <w:szCs w:val="22"/>
        </w:rPr>
      </w:pPr>
      <w:r w:rsidRPr="0040510A">
        <w:rPr>
          <w:bCs/>
          <w:sz w:val="22"/>
          <w:szCs w:val="22"/>
        </w:rPr>
        <w:t xml:space="preserve">b) z ofertą </w:t>
      </w:r>
      <w:r w:rsidRPr="0040510A">
        <w:rPr>
          <w:bCs/>
          <w:i/>
          <w:sz w:val="22"/>
          <w:szCs w:val="22"/>
        </w:rPr>
        <w:t>Wykonawcy</w:t>
      </w:r>
      <w:r w:rsidRPr="0040510A">
        <w:rPr>
          <w:bCs/>
          <w:sz w:val="22"/>
          <w:szCs w:val="22"/>
        </w:rPr>
        <w:t>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2</w:t>
      </w:r>
    </w:p>
    <w:p w:rsidR="0002126E" w:rsidRPr="0040510A" w:rsidRDefault="00394D74" w:rsidP="0002126E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Wynagrodzenie i płatności</w:t>
      </w:r>
    </w:p>
    <w:p w:rsidR="0002126E" w:rsidRPr="0040510A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 xml:space="preserve">Strony ustalają, że za wykonanie przedmiotu niniejszej umowy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otrzyma wynagrodzenie </w:t>
      </w:r>
      <w:r w:rsidR="008C39CC" w:rsidRPr="0040510A">
        <w:rPr>
          <w:sz w:val="22"/>
          <w:szCs w:val="22"/>
        </w:rPr>
        <w:t xml:space="preserve">ryczałtowe w kwocie </w:t>
      </w:r>
      <w:r w:rsidR="008C39CC" w:rsidRPr="0040510A">
        <w:rPr>
          <w:b/>
          <w:sz w:val="22"/>
          <w:szCs w:val="22"/>
        </w:rPr>
        <w:t>b</w:t>
      </w:r>
      <w:r w:rsidRPr="0040510A">
        <w:rPr>
          <w:b/>
          <w:sz w:val="22"/>
          <w:szCs w:val="22"/>
        </w:rPr>
        <w:t xml:space="preserve">rutto: </w:t>
      </w:r>
      <w:r w:rsidR="00B02424" w:rsidRPr="0040510A">
        <w:rPr>
          <w:b/>
          <w:sz w:val="22"/>
          <w:szCs w:val="22"/>
        </w:rPr>
        <w:t>………………….</w:t>
      </w:r>
      <w:r w:rsidRPr="0040510A">
        <w:rPr>
          <w:b/>
          <w:sz w:val="22"/>
          <w:szCs w:val="22"/>
        </w:rPr>
        <w:t>złotych</w:t>
      </w:r>
      <w:r w:rsidR="008C39CC" w:rsidRPr="0040510A">
        <w:rPr>
          <w:b/>
          <w:sz w:val="22"/>
          <w:szCs w:val="22"/>
        </w:rPr>
        <w:t xml:space="preserve"> </w:t>
      </w:r>
      <w:r w:rsidRPr="0040510A">
        <w:rPr>
          <w:i/>
          <w:sz w:val="22"/>
          <w:szCs w:val="22"/>
        </w:rPr>
        <w:t>(słownie brutto zł:</w:t>
      </w:r>
      <w:r w:rsidRPr="0040510A">
        <w:rPr>
          <w:bCs/>
          <w:i/>
          <w:sz w:val="22"/>
          <w:szCs w:val="22"/>
        </w:rPr>
        <w:t xml:space="preserve"> </w:t>
      </w:r>
      <w:r w:rsidR="00B02424" w:rsidRPr="0040510A">
        <w:rPr>
          <w:i/>
          <w:sz w:val="22"/>
          <w:szCs w:val="22"/>
        </w:rPr>
        <w:t>……………………………….</w:t>
      </w:r>
      <w:r w:rsidR="00A45B71" w:rsidRPr="0040510A">
        <w:rPr>
          <w:i/>
          <w:sz w:val="22"/>
          <w:szCs w:val="22"/>
        </w:rPr>
        <w:t xml:space="preserve"> i </w:t>
      </w:r>
      <w:r w:rsidR="00B02424" w:rsidRPr="0040510A">
        <w:rPr>
          <w:i/>
          <w:sz w:val="22"/>
          <w:szCs w:val="22"/>
        </w:rPr>
        <w:t>……….</w:t>
      </w:r>
      <w:r w:rsidR="00A45B71" w:rsidRPr="0040510A">
        <w:rPr>
          <w:i/>
          <w:sz w:val="22"/>
          <w:szCs w:val="22"/>
        </w:rPr>
        <w:t>/100</w:t>
      </w:r>
      <w:r w:rsidRPr="0040510A">
        <w:rPr>
          <w:i/>
          <w:sz w:val="22"/>
          <w:szCs w:val="22"/>
        </w:rPr>
        <w:t>)</w:t>
      </w:r>
      <w:r w:rsidR="008C39CC" w:rsidRPr="0040510A">
        <w:rPr>
          <w:i/>
          <w:sz w:val="22"/>
          <w:szCs w:val="22"/>
        </w:rPr>
        <w:t xml:space="preserve"> </w:t>
      </w:r>
      <w:r w:rsidRPr="0040510A">
        <w:rPr>
          <w:sz w:val="22"/>
          <w:szCs w:val="22"/>
        </w:rPr>
        <w:t xml:space="preserve">zgodnie ze złożoną </w:t>
      </w:r>
      <w:r w:rsidR="008C39CC" w:rsidRPr="0040510A">
        <w:rPr>
          <w:sz w:val="22"/>
          <w:szCs w:val="22"/>
        </w:rPr>
        <w:t xml:space="preserve">ofertą, w tym obowiązujący </w:t>
      </w:r>
      <w:r w:rsidR="008C39CC" w:rsidRPr="0040510A">
        <w:rPr>
          <w:b/>
          <w:sz w:val="22"/>
          <w:szCs w:val="22"/>
        </w:rPr>
        <w:t xml:space="preserve">podatek VAT w wysokości: </w:t>
      </w:r>
      <w:r w:rsidR="00B02424" w:rsidRPr="0040510A">
        <w:rPr>
          <w:b/>
          <w:sz w:val="22"/>
          <w:szCs w:val="22"/>
        </w:rPr>
        <w:t>…………………</w:t>
      </w:r>
      <w:r w:rsidR="00A45B71" w:rsidRPr="0040510A">
        <w:rPr>
          <w:b/>
          <w:sz w:val="22"/>
          <w:szCs w:val="22"/>
        </w:rPr>
        <w:t xml:space="preserve"> </w:t>
      </w:r>
      <w:r w:rsidRPr="0040510A">
        <w:rPr>
          <w:b/>
          <w:sz w:val="22"/>
          <w:szCs w:val="22"/>
        </w:rPr>
        <w:t>złotych</w:t>
      </w:r>
      <w:r w:rsidR="00C83E44" w:rsidRPr="0040510A">
        <w:rPr>
          <w:b/>
          <w:sz w:val="22"/>
          <w:szCs w:val="22"/>
        </w:rPr>
        <w:t>.</w:t>
      </w:r>
    </w:p>
    <w:p w:rsidR="0002126E" w:rsidRPr="0040510A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oświadcza, że zapoznał się z sytuacją w terenie oraz wycenił wszystkie elementy niezbędne do prawidłowego wykonania umowy. W związku z tym wyklucza się jakiekolwiek roszczenia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związane z nieprawidłowym skalkulowaniem ceny lub pominięciem  elementów niezbędnych do prawidłowego wykonania umowy.</w:t>
      </w:r>
    </w:p>
    <w:p w:rsidR="0002126E" w:rsidRPr="0040510A" w:rsidRDefault="00394D74" w:rsidP="0002126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bCs/>
          <w:sz w:val="22"/>
          <w:szCs w:val="22"/>
        </w:rPr>
        <w:t xml:space="preserve"> Wynagrodzenie płatne będzie przelewem na wskazane na fakturze konto </w:t>
      </w:r>
      <w:r w:rsidRPr="0040510A">
        <w:rPr>
          <w:bCs/>
          <w:i/>
          <w:sz w:val="22"/>
          <w:szCs w:val="22"/>
        </w:rPr>
        <w:t>Wykonawcy</w:t>
      </w:r>
      <w:r w:rsidRPr="0040510A">
        <w:rPr>
          <w:bCs/>
          <w:sz w:val="22"/>
          <w:szCs w:val="22"/>
        </w:rPr>
        <w:t xml:space="preserve"> po odbiorze dokumentacji na podstawie podpisanego protokołu odbioru </w:t>
      </w:r>
      <w:r w:rsidR="00AB665C" w:rsidRPr="0040510A">
        <w:rPr>
          <w:bCs/>
          <w:color w:val="000000"/>
          <w:sz w:val="22"/>
          <w:szCs w:val="22"/>
        </w:rPr>
        <w:t xml:space="preserve">oraz uzyskaniu </w:t>
      </w:r>
      <w:r w:rsidR="00A919B7" w:rsidRPr="0040510A">
        <w:rPr>
          <w:bCs/>
          <w:color w:val="000000"/>
          <w:sz w:val="22"/>
          <w:szCs w:val="22"/>
        </w:rPr>
        <w:t>decyzji pozwolenia na budowę</w:t>
      </w:r>
      <w:r w:rsidRPr="0040510A">
        <w:rPr>
          <w:bCs/>
          <w:color w:val="000000"/>
          <w:sz w:val="22"/>
          <w:szCs w:val="22"/>
        </w:rPr>
        <w:t xml:space="preserve">, w terminie do </w:t>
      </w:r>
      <w:r w:rsidR="008C39CC" w:rsidRPr="0040510A">
        <w:rPr>
          <w:bCs/>
          <w:color w:val="000000"/>
          <w:sz w:val="22"/>
          <w:szCs w:val="22"/>
        </w:rPr>
        <w:t>21</w:t>
      </w:r>
      <w:r w:rsidRPr="0040510A">
        <w:rPr>
          <w:bCs/>
          <w:color w:val="000000"/>
          <w:sz w:val="22"/>
          <w:szCs w:val="22"/>
        </w:rPr>
        <w:t xml:space="preserve"> dni od daty otrzymania prawidłowo wystawionej faktury.</w:t>
      </w:r>
    </w:p>
    <w:p w:rsidR="00440DEE" w:rsidRPr="0040510A" w:rsidRDefault="00394D74" w:rsidP="00440DEE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bCs/>
          <w:sz w:val="22"/>
          <w:szCs w:val="22"/>
        </w:rPr>
        <w:lastRenderedPageBreak/>
        <w:t xml:space="preserve">Za zgodą </w:t>
      </w:r>
      <w:r w:rsidRPr="0040510A">
        <w:rPr>
          <w:bCs/>
          <w:i/>
          <w:sz w:val="22"/>
          <w:szCs w:val="22"/>
        </w:rPr>
        <w:t>Zamawiającego</w:t>
      </w:r>
      <w:r w:rsidRPr="0040510A">
        <w:rPr>
          <w:bCs/>
          <w:sz w:val="22"/>
          <w:szCs w:val="22"/>
        </w:rPr>
        <w:t xml:space="preserve"> dopuszcza się możliwość częściowego fakturowania prac projektowych na podstawie protokołu częściowego wykonania prac, maksymalnie do 70% wynagrodzenia brutto określonego w ust. 1.</w:t>
      </w:r>
      <w:r w:rsidR="008C39CC" w:rsidRPr="0040510A">
        <w:rPr>
          <w:bCs/>
          <w:sz w:val="22"/>
          <w:szCs w:val="22"/>
        </w:rPr>
        <w:t xml:space="preserve"> Na podstawie poniższej formuły:</w:t>
      </w:r>
    </w:p>
    <w:p w:rsidR="00440DEE" w:rsidRPr="0040510A" w:rsidRDefault="004D2A88" w:rsidP="004D2A88">
      <w:pPr>
        <w:pStyle w:val="Akapitzlist"/>
        <w:numPr>
          <w:ilvl w:val="1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b/>
          <w:sz w:val="22"/>
          <w:szCs w:val="22"/>
        </w:rPr>
        <w:t>6</w:t>
      </w:r>
      <w:r w:rsidR="008C39CC" w:rsidRPr="0040510A">
        <w:rPr>
          <w:b/>
          <w:sz w:val="22"/>
          <w:szCs w:val="22"/>
        </w:rPr>
        <w:t>0% wynagrodzenia</w:t>
      </w:r>
      <w:r w:rsidR="008C39CC" w:rsidRPr="0040510A">
        <w:rPr>
          <w:sz w:val="22"/>
          <w:szCs w:val="22"/>
        </w:rPr>
        <w:t xml:space="preserve"> – po  wykonaniu i zaakceptowaniu przez Zamawiającego komp</w:t>
      </w:r>
      <w:r w:rsidRPr="0040510A">
        <w:rPr>
          <w:sz w:val="22"/>
          <w:szCs w:val="22"/>
        </w:rPr>
        <w:t>letnych</w:t>
      </w:r>
      <w:r w:rsidR="00B02424" w:rsidRPr="0040510A">
        <w:rPr>
          <w:sz w:val="22"/>
          <w:szCs w:val="22"/>
        </w:rPr>
        <w:t xml:space="preserve"> </w:t>
      </w:r>
      <w:r w:rsidRPr="0040510A">
        <w:rPr>
          <w:sz w:val="22"/>
          <w:szCs w:val="22"/>
        </w:rPr>
        <w:t>projektów budowlanych i wykonawczych wraz ze złożeniem projektu budowlanego do zatwierdzenia przez organ administracji architektoniczno-budowlanej,</w:t>
      </w:r>
    </w:p>
    <w:p w:rsidR="0002126E" w:rsidRPr="0040510A" w:rsidRDefault="004D2A88" w:rsidP="00440DEE">
      <w:pPr>
        <w:pStyle w:val="Akapitzlist"/>
        <w:numPr>
          <w:ilvl w:val="1"/>
          <w:numId w:val="14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4</w:t>
      </w:r>
      <w:r w:rsidR="00155703" w:rsidRPr="0040510A">
        <w:rPr>
          <w:b/>
          <w:bCs/>
          <w:sz w:val="22"/>
          <w:szCs w:val="22"/>
        </w:rPr>
        <w:t>0% (p</w:t>
      </w:r>
      <w:r w:rsidR="008C39CC" w:rsidRPr="0040510A">
        <w:rPr>
          <w:b/>
          <w:bCs/>
          <w:sz w:val="22"/>
          <w:szCs w:val="22"/>
        </w:rPr>
        <w:t>ozostała kwota</w:t>
      </w:r>
      <w:r w:rsidR="00155703" w:rsidRPr="0040510A">
        <w:rPr>
          <w:b/>
          <w:bCs/>
          <w:sz w:val="22"/>
          <w:szCs w:val="22"/>
        </w:rPr>
        <w:t>)</w:t>
      </w:r>
      <w:r w:rsidR="008C39CC" w:rsidRPr="0040510A">
        <w:rPr>
          <w:sz w:val="22"/>
          <w:szCs w:val="22"/>
        </w:rPr>
        <w:t xml:space="preserve"> – po </w:t>
      </w:r>
      <w:r w:rsidR="008C39CC" w:rsidRPr="0040510A">
        <w:rPr>
          <w:bCs/>
          <w:sz w:val="22"/>
          <w:szCs w:val="22"/>
        </w:rPr>
        <w:t xml:space="preserve"> </w:t>
      </w:r>
      <w:r w:rsidR="00B02424" w:rsidRPr="0040510A">
        <w:rPr>
          <w:bCs/>
          <w:color w:val="000000"/>
          <w:sz w:val="22"/>
          <w:szCs w:val="22"/>
        </w:rPr>
        <w:t xml:space="preserve">uzyskaniu </w:t>
      </w:r>
      <w:r w:rsidR="008C39CC" w:rsidRPr="0040510A">
        <w:rPr>
          <w:bCs/>
          <w:color w:val="000000"/>
          <w:sz w:val="22"/>
          <w:szCs w:val="22"/>
        </w:rPr>
        <w:t>decyzji pozwolenia na budowę</w:t>
      </w:r>
      <w:r w:rsidRPr="0040510A">
        <w:rPr>
          <w:bCs/>
          <w:color w:val="000000"/>
          <w:sz w:val="22"/>
          <w:szCs w:val="22"/>
        </w:rPr>
        <w:t xml:space="preserve"> oraz opracowaniu i zaakceptowaniu </w:t>
      </w:r>
      <w:r w:rsidR="00946DCA" w:rsidRPr="0040510A">
        <w:rPr>
          <w:bCs/>
          <w:color w:val="000000"/>
          <w:sz w:val="22"/>
          <w:szCs w:val="22"/>
        </w:rPr>
        <w:t xml:space="preserve">przez Zamawiającego </w:t>
      </w:r>
      <w:r w:rsidRPr="0040510A">
        <w:rPr>
          <w:bCs/>
          <w:color w:val="000000"/>
          <w:sz w:val="22"/>
          <w:szCs w:val="22"/>
        </w:rPr>
        <w:t>pozostałych elementów składowych dokumentacji</w:t>
      </w:r>
    </w:p>
    <w:p w:rsidR="0002126E" w:rsidRPr="0040510A" w:rsidRDefault="00394D74" w:rsidP="00394D74">
      <w:pPr>
        <w:pStyle w:val="Akapitzlist"/>
        <w:numPr>
          <w:ilvl w:val="0"/>
          <w:numId w:val="14"/>
        </w:numPr>
        <w:spacing w:before="60" w:line="360" w:lineRule="auto"/>
        <w:jc w:val="both"/>
        <w:rPr>
          <w:bCs/>
          <w:color w:val="000000"/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nie może bez zgody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przenieść wierzytelności wynikających z niniejszej umowy na osoby trzecie.</w:t>
      </w:r>
    </w:p>
    <w:p w:rsidR="00394D74" w:rsidRPr="0040510A" w:rsidRDefault="00394D74" w:rsidP="00394D74">
      <w:pPr>
        <w:pStyle w:val="Akapitzlist"/>
        <w:numPr>
          <w:ilvl w:val="0"/>
          <w:numId w:val="14"/>
        </w:numPr>
        <w:spacing w:before="60" w:line="360" w:lineRule="auto"/>
        <w:jc w:val="both"/>
        <w:rPr>
          <w:bCs/>
          <w:color w:val="000000"/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</w:t>
      </w:r>
      <w:r w:rsidRPr="0040510A">
        <w:rPr>
          <w:b/>
          <w:sz w:val="22"/>
          <w:szCs w:val="22"/>
        </w:rPr>
        <w:t>jest</w:t>
      </w:r>
      <w:r w:rsidR="0002126E" w:rsidRPr="0040510A">
        <w:rPr>
          <w:b/>
          <w:sz w:val="22"/>
          <w:szCs w:val="22"/>
        </w:rPr>
        <w:t>/nie jest*</w:t>
      </w:r>
      <w:r w:rsidRPr="0040510A">
        <w:rPr>
          <w:sz w:val="22"/>
          <w:szCs w:val="22"/>
        </w:rPr>
        <w:t xml:space="preserve"> płatnikiem</w:t>
      </w:r>
      <w:r w:rsidR="0002126E" w:rsidRPr="0040510A">
        <w:rPr>
          <w:sz w:val="22"/>
          <w:szCs w:val="22"/>
        </w:rPr>
        <w:t xml:space="preserve"> podatku</w:t>
      </w:r>
      <w:r w:rsidRPr="0040510A">
        <w:rPr>
          <w:sz w:val="22"/>
          <w:szCs w:val="22"/>
        </w:rPr>
        <w:t xml:space="preserve"> VAT.</w:t>
      </w:r>
      <w:r w:rsidRPr="0040510A">
        <w:rPr>
          <w:color w:val="FF0000"/>
          <w:sz w:val="22"/>
          <w:szCs w:val="22"/>
        </w:rPr>
        <w:t xml:space="preserve"> </w:t>
      </w:r>
    </w:p>
    <w:p w:rsidR="00394D74" w:rsidRPr="0040510A" w:rsidRDefault="00394D74" w:rsidP="00394D74">
      <w:pPr>
        <w:pStyle w:val="Tekstpodstawowy"/>
        <w:spacing w:before="80" w:line="360" w:lineRule="auto"/>
        <w:jc w:val="center"/>
        <w:rPr>
          <w:iCs/>
          <w:sz w:val="22"/>
          <w:szCs w:val="22"/>
        </w:rPr>
      </w:pPr>
      <w:r w:rsidRPr="0040510A">
        <w:rPr>
          <w:iCs/>
          <w:sz w:val="22"/>
          <w:szCs w:val="22"/>
        </w:rPr>
        <w:t>§ 3</w:t>
      </w:r>
    </w:p>
    <w:p w:rsidR="00394D74" w:rsidRPr="0040510A" w:rsidRDefault="00394D74" w:rsidP="00394D74">
      <w:pPr>
        <w:pStyle w:val="Tekstpodstawowy"/>
        <w:spacing w:line="360" w:lineRule="auto"/>
        <w:jc w:val="center"/>
        <w:rPr>
          <w:iCs/>
          <w:sz w:val="22"/>
          <w:szCs w:val="22"/>
        </w:rPr>
      </w:pPr>
      <w:r w:rsidRPr="0040510A">
        <w:rPr>
          <w:iCs/>
          <w:sz w:val="22"/>
          <w:szCs w:val="22"/>
        </w:rPr>
        <w:t>Termin wykonania</w:t>
      </w:r>
    </w:p>
    <w:p w:rsidR="00394D74" w:rsidRPr="0040510A" w:rsidRDefault="00394D74" w:rsidP="00C91498">
      <w:pPr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Ustala się końcowy termin realizacji umowy (wykonanie i przekazanie </w:t>
      </w:r>
      <w:r w:rsidRPr="0040510A">
        <w:rPr>
          <w:i/>
          <w:sz w:val="22"/>
          <w:szCs w:val="22"/>
        </w:rPr>
        <w:t>Zamawiającemu</w:t>
      </w:r>
      <w:r w:rsidRPr="0040510A">
        <w:rPr>
          <w:sz w:val="22"/>
          <w:szCs w:val="22"/>
        </w:rPr>
        <w:t xml:space="preserve"> kompletnej dokumentacji projektowej) wraz z uzyskaniem d</w:t>
      </w:r>
      <w:r w:rsidR="008C39CC" w:rsidRPr="0040510A">
        <w:rPr>
          <w:sz w:val="22"/>
          <w:szCs w:val="22"/>
        </w:rPr>
        <w:t xml:space="preserve">ecyzji pozwolenia na budowę </w:t>
      </w:r>
      <w:r w:rsidRPr="0040510A">
        <w:rPr>
          <w:b/>
          <w:bCs/>
          <w:sz w:val="22"/>
          <w:szCs w:val="22"/>
        </w:rPr>
        <w:t xml:space="preserve">do dnia </w:t>
      </w:r>
      <w:r w:rsidR="008C39CC" w:rsidRPr="0040510A">
        <w:rPr>
          <w:b/>
          <w:sz w:val="22"/>
          <w:szCs w:val="22"/>
        </w:rPr>
        <w:t>3</w:t>
      </w:r>
      <w:r w:rsidR="00837677" w:rsidRPr="0040510A">
        <w:rPr>
          <w:b/>
          <w:sz w:val="22"/>
          <w:szCs w:val="22"/>
        </w:rPr>
        <w:t>0</w:t>
      </w:r>
      <w:r w:rsidR="00B02424" w:rsidRPr="0040510A">
        <w:rPr>
          <w:b/>
          <w:sz w:val="22"/>
          <w:szCs w:val="22"/>
        </w:rPr>
        <w:t>.</w:t>
      </w:r>
      <w:r w:rsidR="0002126E" w:rsidRPr="0040510A">
        <w:rPr>
          <w:b/>
          <w:sz w:val="22"/>
          <w:szCs w:val="22"/>
        </w:rPr>
        <w:t>1</w:t>
      </w:r>
      <w:r w:rsidR="00837677" w:rsidRPr="0040510A">
        <w:rPr>
          <w:b/>
          <w:sz w:val="22"/>
          <w:szCs w:val="22"/>
        </w:rPr>
        <w:t>1.2019</w:t>
      </w:r>
      <w:r w:rsidR="00641B75" w:rsidRPr="0040510A">
        <w:rPr>
          <w:b/>
          <w:sz w:val="22"/>
          <w:szCs w:val="22"/>
        </w:rPr>
        <w:t xml:space="preserve"> r.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4</w:t>
      </w:r>
    </w:p>
    <w:p w:rsidR="00394D74" w:rsidRPr="0040510A" w:rsidRDefault="00394D74" w:rsidP="00394D74">
      <w:pPr>
        <w:pStyle w:val="Tekstpodstawowy"/>
        <w:spacing w:line="360" w:lineRule="auto"/>
        <w:jc w:val="center"/>
        <w:rPr>
          <w:iCs/>
          <w:sz w:val="22"/>
          <w:szCs w:val="22"/>
        </w:rPr>
      </w:pPr>
      <w:r w:rsidRPr="0040510A">
        <w:rPr>
          <w:iCs/>
          <w:sz w:val="22"/>
          <w:szCs w:val="22"/>
        </w:rPr>
        <w:t>Prawa i obowiązki stron</w:t>
      </w:r>
    </w:p>
    <w:p w:rsidR="0002126E" w:rsidRPr="0040510A" w:rsidRDefault="0002126E" w:rsidP="00394D74">
      <w:pPr>
        <w:pStyle w:val="Standardowytekst"/>
        <w:overflowPunct/>
        <w:autoSpaceDE/>
        <w:adjustRightInd/>
        <w:spacing w:line="360" w:lineRule="auto"/>
        <w:rPr>
          <w:sz w:val="22"/>
          <w:szCs w:val="22"/>
        </w:rPr>
      </w:pPr>
    </w:p>
    <w:p w:rsidR="0002126E" w:rsidRPr="0040510A" w:rsidRDefault="0002126E" w:rsidP="00394D74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rFonts w:eastAsia="Calibri"/>
          <w:sz w:val="22"/>
          <w:szCs w:val="22"/>
          <w:lang w:eastAsia="en-US"/>
        </w:rPr>
        <w:t xml:space="preserve">Obowiązki Zamawiającego realizować będzie wyznaczona w tym celu jednostka organizacyjna gminy: </w:t>
      </w:r>
      <w:r w:rsidRPr="0040510A">
        <w:rPr>
          <w:rFonts w:eastAsia="Calibri"/>
          <w:b/>
          <w:sz w:val="22"/>
          <w:szCs w:val="22"/>
          <w:lang w:eastAsia="en-US"/>
        </w:rPr>
        <w:t>Gminny Zakład Gospodarki Komunalnej w Mińsku Mazowieckim ul. J. Chełmońskiego 14 05-300 Mińsk Mazowiecki.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wykona prace w sposób należyty, zgodnie ze szczegółowo określonym opisem przedmiotu zamówienia zawartym w </w:t>
      </w:r>
      <w:r w:rsidR="007B3407" w:rsidRPr="0040510A">
        <w:rPr>
          <w:sz w:val="22"/>
          <w:szCs w:val="22"/>
        </w:rPr>
        <w:t>ZO</w:t>
      </w:r>
      <w:r w:rsidRPr="0040510A">
        <w:rPr>
          <w:sz w:val="22"/>
          <w:szCs w:val="22"/>
        </w:rPr>
        <w:t xml:space="preserve"> oraz ze złożoną ofertą, będącymi integralną częścią umowy oraz w oparciu o wymagania określone w obowiązujących ustawach i przepisach, w tym art. 29-31 ustawy - PZP oraz Polskich Normach przenoszących normy europejskie lub normy innych państw członkowskich Europejskiego Obszaru Gospodarczego, a także zgodnie z zasadami wiedzy technicznej.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Dokumentacja projektowa zawierać będzie opinie, uzgodnienia, decyzje, pozwolenia i sprawdzenia wymagane przez przepisy, z terminem ważności minimum </w:t>
      </w:r>
      <w:r w:rsidRPr="0040510A">
        <w:rPr>
          <w:b/>
          <w:sz w:val="22"/>
          <w:szCs w:val="22"/>
        </w:rPr>
        <w:t>6 miesięcy</w:t>
      </w:r>
      <w:r w:rsidRPr="0040510A">
        <w:rPr>
          <w:sz w:val="22"/>
          <w:szCs w:val="22"/>
        </w:rPr>
        <w:t xml:space="preserve"> ponad termin realizacji określony w </w:t>
      </w:r>
      <w:r w:rsidRPr="0040510A">
        <w:rPr>
          <w:bCs/>
          <w:sz w:val="22"/>
          <w:szCs w:val="22"/>
        </w:rPr>
        <w:t xml:space="preserve">§ 3 umowy </w:t>
      </w:r>
      <w:r w:rsidRPr="0040510A">
        <w:rPr>
          <w:sz w:val="22"/>
          <w:szCs w:val="22"/>
        </w:rPr>
        <w:t>oraz będzie zgodna z aktualnymi przepisami obowiązującymi na dzień wydania dokumentacji.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>Dokumentacja winna uzyskać pozytywną opinię Zamawiającego.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W trakcie realizacji umowy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ma obowiązek konsultowania na bieżąco rozwiązań z </w:t>
      </w:r>
      <w:r w:rsidRPr="0040510A">
        <w:rPr>
          <w:i/>
          <w:sz w:val="22"/>
          <w:szCs w:val="22"/>
        </w:rPr>
        <w:t>Zamawiającym</w:t>
      </w:r>
      <w:r w:rsidRPr="0040510A">
        <w:rPr>
          <w:sz w:val="22"/>
          <w:szCs w:val="22"/>
        </w:rPr>
        <w:t xml:space="preserve">, potwierdzeniem których będzie notatka sporządzona przez </w:t>
      </w:r>
      <w:r w:rsidRPr="0040510A">
        <w:rPr>
          <w:i/>
          <w:sz w:val="22"/>
          <w:szCs w:val="22"/>
        </w:rPr>
        <w:t>Wykonawcę</w:t>
      </w:r>
      <w:r w:rsidRPr="0040510A">
        <w:rPr>
          <w:sz w:val="22"/>
          <w:szCs w:val="22"/>
        </w:rPr>
        <w:t xml:space="preserve"> opatrzona datą i podpisami stron.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i/>
          <w:sz w:val="22"/>
          <w:szCs w:val="22"/>
        </w:rPr>
        <w:lastRenderedPageBreak/>
        <w:t>Wykonawca</w:t>
      </w:r>
      <w:r w:rsidRPr="0040510A">
        <w:rPr>
          <w:sz w:val="22"/>
          <w:szCs w:val="22"/>
        </w:rPr>
        <w:t xml:space="preserve"> zobowiązany jest uzyskać pisemną akceptację </w:t>
      </w:r>
      <w:r w:rsidR="00AB665C" w:rsidRPr="0040510A">
        <w:rPr>
          <w:i/>
          <w:sz w:val="22"/>
          <w:szCs w:val="22"/>
        </w:rPr>
        <w:t>Gminnego Zakładu Gospodarki Komunalnej w Mińsku Mazowieckim</w:t>
      </w:r>
      <w:r w:rsidRPr="0040510A">
        <w:rPr>
          <w:sz w:val="22"/>
          <w:szCs w:val="22"/>
        </w:rPr>
        <w:t xml:space="preserve"> w zakresie proponowanych rozwiązań w trakcie realizacji przedmiotu umowy. 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color w:val="000000"/>
          <w:sz w:val="22"/>
          <w:szCs w:val="22"/>
        </w:rPr>
        <w:t>Jednakże, jeśli w trakcie projektu zaistnieje konieczność zmiany wcześniej zaakceptowanych rozwiązań, o których mowa w ust. 4 i 5 Wykonawca zobowiązany jest dokonać zmian w ramach wynagrodzenia przewidzianego w umowie.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Strony ustalają, że pierwsze spotkanie odbędzie się z inicjatywy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w ciągu 4 tygodni od daty podpisania umowy, na którym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przedstawi harmonogram realizacji zamówienia i szczegółowy harmonogram konsultacji</w:t>
      </w:r>
      <w:r w:rsidR="00BF26BB" w:rsidRPr="0040510A">
        <w:rPr>
          <w:sz w:val="22"/>
          <w:szCs w:val="22"/>
        </w:rPr>
        <w:t xml:space="preserve"> z mieszkańcami trasy kanalizacji sanitarnej</w:t>
      </w:r>
      <w:r w:rsidRPr="0040510A">
        <w:rPr>
          <w:sz w:val="22"/>
          <w:szCs w:val="22"/>
        </w:rPr>
        <w:t>.</w:t>
      </w:r>
    </w:p>
    <w:p w:rsidR="0002126E" w:rsidRPr="0040510A" w:rsidRDefault="00394D74" w:rsidP="0002126E">
      <w:pPr>
        <w:numPr>
          <w:ilvl w:val="0"/>
          <w:numId w:val="13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>Dokumentacja stanowiąca przedmiot zamówienia (przedmiot odbioru) zostanie zaopatrzona w następujące załączniki:</w:t>
      </w:r>
    </w:p>
    <w:p w:rsidR="0002126E" w:rsidRPr="0040510A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>wykaz opracowań;</w:t>
      </w:r>
    </w:p>
    <w:p w:rsidR="0002126E" w:rsidRPr="0040510A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pisemne oświadczenie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>, że jest ona wykonana zgodnie z umową, obowiązującymi przepisami i normami oraz zasadami wiedzy technicznej;</w:t>
      </w:r>
    </w:p>
    <w:p w:rsidR="0002126E" w:rsidRPr="0040510A" w:rsidRDefault="00394D74" w:rsidP="0002126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pisemne oświadczenie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>, że wydana zostaje w stanie kompletnym z punktu widzenia celu, któremu ma służyć;</w:t>
      </w:r>
    </w:p>
    <w:p w:rsidR="0002126E" w:rsidRPr="0040510A" w:rsidRDefault="00394D74" w:rsidP="00440DEE">
      <w:pPr>
        <w:numPr>
          <w:ilvl w:val="1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>pisemne oświadczenie Projektantów i Sprawdzających o sporządzeniu dokumentacji zgodnie z obowiązującymi przepisami i zasadami wiedzy technicznej;</w:t>
      </w:r>
    </w:p>
    <w:p w:rsidR="0002126E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Strony ustalają, że </w:t>
      </w:r>
      <w:r w:rsidRPr="0040510A">
        <w:rPr>
          <w:iCs/>
          <w:sz w:val="22"/>
          <w:szCs w:val="22"/>
        </w:rPr>
        <w:t xml:space="preserve">przed złożeniem wniosku o wydanie </w:t>
      </w:r>
      <w:r w:rsidRPr="0040510A">
        <w:rPr>
          <w:bCs/>
          <w:iCs/>
          <w:sz w:val="22"/>
          <w:szCs w:val="22"/>
        </w:rPr>
        <w:t xml:space="preserve"> </w:t>
      </w:r>
      <w:r w:rsidRPr="0040510A">
        <w:rPr>
          <w:iCs/>
          <w:sz w:val="22"/>
          <w:szCs w:val="22"/>
        </w:rPr>
        <w:t xml:space="preserve">decyzji pozwolenia na budowę,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wykona i zgłosi </w:t>
      </w:r>
      <w:r w:rsidRPr="0040510A">
        <w:rPr>
          <w:i/>
          <w:sz w:val="22"/>
          <w:szCs w:val="22"/>
        </w:rPr>
        <w:t>Zamawiającemu</w:t>
      </w:r>
      <w:r w:rsidRPr="0040510A">
        <w:rPr>
          <w:sz w:val="22"/>
          <w:szCs w:val="22"/>
        </w:rPr>
        <w:t xml:space="preserve"> do odbioru projekt budowlany celem przedłożenia do oceny przez Zamawiającego.</w:t>
      </w:r>
      <w:r w:rsidRPr="0040510A">
        <w:rPr>
          <w:iCs/>
          <w:sz w:val="22"/>
          <w:szCs w:val="22"/>
        </w:rPr>
        <w:t xml:space="preserve"> </w:t>
      </w:r>
    </w:p>
    <w:p w:rsidR="0002126E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W przypadku wykrytych braków w złożonej dokumentacji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jest zobowiązany do wykonania zaleceń i usunięcia ewentualnych wad dokumentacji, nie później niż w terminie do 10 dni od daty ich zgłoszenia.</w:t>
      </w:r>
    </w:p>
    <w:p w:rsidR="0002126E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b/>
          <w:sz w:val="22"/>
          <w:szCs w:val="22"/>
        </w:rPr>
        <w:t xml:space="preserve"> </w:t>
      </w:r>
      <w:r w:rsidRPr="0040510A">
        <w:rPr>
          <w:sz w:val="22"/>
          <w:szCs w:val="22"/>
        </w:rPr>
        <w:t>Odbiór prac objętych umową w ilości określonej w Opisie Przedmiotu Zamówienia</w:t>
      </w:r>
      <w:r w:rsidR="008C39CC" w:rsidRPr="0040510A">
        <w:rPr>
          <w:sz w:val="22"/>
          <w:szCs w:val="22"/>
        </w:rPr>
        <w:t xml:space="preserve"> w Zapytaniu Ofertowym</w:t>
      </w:r>
      <w:r w:rsidRPr="0040510A">
        <w:rPr>
          <w:sz w:val="22"/>
          <w:szCs w:val="22"/>
        </w:rPr>
        <w:t xml:space="preserve"> następować będzie przez podpisanie protokołu odbioru po uzyskaniu opinii Zamawiającego i spełnieniu zapisów ust. 2 oraz uzyskaniu decyzji pozwolenia na budowę.</w:t>
      </w:r>
    </w:p>
    <w:p w:rsidR="0002126E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sz w:val="22"/>
          <w:szCs w:val="22"/>
        </w:rPr>
        <w:t xml:space="preserve">Miejscem przekazania prac jest siedziba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>.</w:t>
      </w:r>
    </w:p>
    <w:p w:rsidR="0002126E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i/>
          <w:sz w:val="22"/>
          <w:szCs w:val="22"/>
        </w:rPr>
        <w:t xml:space="preserve">Wykonawca </w:t>
      </w:r>
      <w:r w:rsidRPr="0040510A">
        <w:rPr>
          <w:sz w:val="22"/>
          <w:szCs w:val="22"/>
        </w:rPr>
        <w:t xml:space="preserve">zobowiązany jest, w trakcie trwania postępowania o udzielenia zamówienia publicznego na wykonanie robót budowlanych w oparciu o przekazaną dokumentację projektową, do udzielania odpowiedzi na zapytania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lub skierowane do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zapytania wykonawców ubiegających się o udzielenia zamówienia, w terminie 3 dni od dnia przekazania treści zapytania lub w innym niezbędnym terminie określonym przez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>.</w:t>
      </w:r>
    </w:p>
    <w:p w:rsidR="00394D74" w:rsidRPr="0040510A" w:rsidRDefault="00394D74" w:rsidP="0002126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zobowiązany jest do pełnienia nadzoru autorskiego w trakcie prowadzenia robót budowlanych wykonywanych na podstawie dokumentacji projektowej będącej przedmiotem zamówienia niniejszej umowy.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5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Osoby odpowiedzialne za realizację</w:t>
      </w:r>
    </w:p>
    <w:p w:rsidR="00394D74" w:rsidRPr="0040510A" w:rsidRDefault="00394D74" w:rsidP="00DE307F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lastRenderedPageBreak/>
        <w:t xml:space="preserve">Do kierowania pracami projektowymi stanowiącymi przedmiot umowy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wyznacza: </w:t>
      </w:r>
      <w:r w:rsidR="00917E85" w:rsidRPr="0040510A">
        <w:rPr>
          <w:sz w:val="22"/>
          <w:szCs w:val="22"/>
        </w:rPr>
        <w:t>………………………………………………</w:t>
      </w:r>
      <w:r w:rsidR="00A45B71" w:rsidRPr="0040510A">
        <w:rPr>
          <w:sz w:val="22"/>
          <w:szCs w:val="22"/>
        </w:rPr>
        <w:t>.</w:t>
      </w:r>
    </w:p>
    <w:p w:rsidR="00394D74" w:rsidRPr="0040510A" w:rsidRDefault="00394D74" w:rsidP="00DE307F">
      <w:pPr>
        <w:pStyle w:val="Akapitzlist"/>
        <w:numPr>
          <w:ilvl w:val="0"/>
          <w:numId w:val="17"/>
        </w:numPr>
        <w:spacing w:before="6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Jako koordynatora w zakresie realizacji obowiązków umownych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, </w:t>
      </w:r>
      <w:r w:rsidRPr="0040510A">
        <w:rPr>
          <w:i/>
          <w:sz w:val="22"/>
          <w:szCs w:val="22"/>
        </w:rPr>
        <w:t>Zamawiający</w:t>
      </w:r>
      <w:r w:rsidRPr="0040510A">
        <w:rPr>
          <w:sz w:val="22"/>
          <w:szCs w:val="22"/>
        </w:rPr>
        <w:t xml:space="preserve"> wyznacza: </w:t>
      </w:r>
      <w:r w:rsidR="0002126E" w:rsidRPr="0040510A">
        <w:rPr>
          <w:sz w:val="22"/>
          <w:szCs w:val="22"/>
        </w:rPr>
        <w:t xml:space="preserve">Pana Daniela </w:t>
      </w:r>
      <w:proofErr w:type="spellStart"/>
      <w:r w:rsidR="0002126E" w:rsidRPr="0040510A">
        <w:rPr>
          <w:sz w:val="22"/>
          <w:szCs w:val="22"/>
        </w:rPr>
        <w:t>Maciosa</w:t>
      </w:r>
      <w:proofErr w:type="spellEnd"/>
      <w:r w:rsidR="00AB665C" w:rsidRPr="0040510A">
        <w:rPr>
          <w:sz w:val="22"/>
          <w:szCs w:val="22"/>
        </w:rPr>
        <w:t xml:space="preserve"> lub </w:t>
      </w:r>
      <w:r w:rsidR="00BF26BB" w:rsidRPr="0040510A">
        <w:rPr>
          <w:sz w:val="22"/>
          <w:szCs w:val="22"/>
        </w:rPr>
        <w:t xml:space="preserve">Panią </w:t>
      </w:r>
      <w:r w:rsidR="00917E85" w:rsidRPr="0040510A">
        <w:rPr>
          <w:sz w:val="22"/>
          <w:szCs w:val="22"/>
        </w:rPr>
        <w:t xml:space="preserve">Ewelinę </w:t>
      </w:r>
      <w:proofErr w:type="spellStart"/>
      <w:r w:rsidR="00BF26BB" w:rsidRPr="0040510A">
        <w:rPr>
          <w:sz w:val="22"/>
          <w:szCs w:val="22"/>
        </w:rPr>
        <w:t>Bajszczak</w:t>
      </w:r>
      <w:proofErr w:type="spellEnd"/>
      <w:r w:rsidR="00641B75" w:rsidRPr="0040510A">
        <w:rPr>
          <w:sz w:val="22"/>
          <w:szCs w:val="22"/>
        </w:rPr>
        <w:t>.</w:t>
      </w:r>
    </w:p>
    <w:p w:rsidR="00394D74" w:rsidRPr="0040510A" w:rsidRDefault="00394D74" w:rsidP="00DE307F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Zmiana osoby wymienionej w ust. 1 w trakcie realizacji umowy może nastąpić wyłącznie poprzez pisemne powiadomienie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, nie później niż 3 dni przed dokonaniem zmiany, pod warunkiem spełnienia wymagań określonych w </w:t>
      </w:r>
      <w:r w:rsidR="00120DC8" w:rsidRPr="0040510A">
        <w:rPr>
          <w:sz w:val="22"/>
          <w:szCs w:val="22"/>
        </w:rPr>
        <w:t>ZO.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6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Podwykonawstwo</w:t>
      </w:r>
    </w:p>
    <w:p w:rsidR="00394D74" w:rsidRPr="0040510A" w:rsidRDefault="00394D74" w:rsidP="00DE307F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swoimi siłami i staraniem wykona przedmiot zamówienia z wyłączeniem prac wymienionych w ust. 2.</w:t>
      </w:r>
    </w:p>
    <w:p w:rsidR="00394D74" w:rsidRPr="0040510A" w:rsidRDefault="00394D74" w:rsidP="00DE307F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Podwykonawca zgodnie z umową zawartą z </w:t>
      </w:r>
      <w:r w:rsidRPr="0040510A">
        <w:rPr>
          <w:i/>
          <w:sz w:val="22"/>
          <w:szCs w:val="22"/>
        </w:rPr>
        <w:t>Wykonawcą</w:t>
      </w:r>
      <w:r w:rsidRPr="0040510A">
        <w:rPr>
          <w:sz w:val="22"/>
          <w:szCs w:val="22"/>
        </w:rPr>
        <w:t xml:space="preserve">, wykona następujące prace: </w:t>
      </w:r>
      <w:r w:rsidR="00641B75" w:rsidRPr="0040510A">
        <w:rPr>
          <w:sz w:val="22"/>
          <w:szCs w:val="22"/>
        </w:rPr>
        <w:t>wykonanie map</w:t>
      </w:r>
      <w:r w:rsidR="00A919B7" w:rsidRPr="0040510A">
        <w:rPr>
          <w:sz w:val="22"/>
          <w:szCs w:val="22"/>
        </w:rPr>
        <w:t xml:space="preserve"> do celów projektowych i innych opracowań geodezyjnych niezbędnych do opracowania projektowej dokumentacji technicznej</w:t>
      </w:r>
      <w:r w:rsidR="00641B75" w:rsidRPr="0040510A">
        <w:rPr>
          <w:sz w:val="22"/>
          <w:szCs w:val="22"/>
        </w:rPr>
        <w:t>.</w:t>
      </w:r>
    </w:p>
    <w:p w:rsidR="00394D74" w:rsidRPr="0040510A" w:rsidRDefault="00394D74" w:rsidP="00DE307F">
      <w:pPr>
        <w:pStyle w:val="Standardowytekst"/>
        <w:numPr>
          <w:ilvl w:val="0"/>
          <w:numId w:val="19"/>
        </w:numPr>
        <w:overflowPunct/>
        <w:autoSpaceDE/>
        <w:adjustRightInd/>
        <w:spacing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>Zlecenie części prac Podwykonawcy</w:t>
      </w:r>
      <w:r w:rsidR="00A919B7" w:rsidRPr="0040510A">
        <w:rPr>
          <w:sz w:val="22"/>
          <w:szCs w:val="22"/>
        </w:rPr>
        <w:t xml:space="preserve"> </w:t>
      </w:r>
      <w:r w:rsidRPr="0040510A">
        <w:rPr>
          <w:sz w:val="22"/>
          <w:szCs w:val="22"/>
        </w:rPr>
        <w:t xml:space="preserve">nie zmienia zobowiązań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wobec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do wykonania prac powierzonych Podwykonawcy</w:t>
      </w:r>
      <w:r w:rsidR="00A919B7" w:rsidRPr="0040510A">
        <w:rPr>
          <w:sz w:val="22"/>
          <w:szCs w:val="22"/>
        </w:rPr>
        <w:t>.</w:t>
      </w:r>
    </w:p>
    <w:p w:rsidR="00394D74" w:rsidRPr="0040510A" w:rsidRDefault="00394D74" w:rsidP="00DE307F">
      <w:pPr>
        <w:pStyle w:val="Standardowytekst"/>
        <w:numPr>
          <w:ilvl w:val="0"/>
          <w:numId w:val="19"/>
        </w:numPr>
        <w:overflowPunct/>
        <w:autoSpaceDE/>
        <w:adjustRightInd/>
        <w:spacing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jest odpowiedzialny za działania lub zaniechania Podwykonawcy</w:t>
      </w:r>
      <w:r w:rsidR="00A919B7" w:rsidRPr="0040510A">
        <w:rPr>
          <w:sz w:val="22"/>
          <w:szCs w:val="22"/>
        </w:rPr>
        <w:t xml:space="preserve">, </w:t>
      </w:r>
      <w:r w:rsidRPr="0040510A">
        <w:rPr>
          <w:sz w:val="22"/>
          <w:szCs w:val="22"/>
        </w:rPr>
        <w:t>jak za działania lub zaniechania własne.</w:t>
      </w:r>
    </w:p>
    <w:p w:rsidR="008D34B5" w:rsidRPr="00C91498" w:rsidRDefault="008D34B5" w:rsidP="008D34B5">
      <w:pPr>
        <w:spacing w:line="360" w:lineRule="auto"/>
        <w:jc w:val="center"/>
        <w:rPr>
          <w:b/>
          <w:sz w:val="22"/>
          <w:szCs w:val="24"/>
        </w:rPr>
      </w:pPr>
      <w:r w:rsidRPr="00C91498">
        <w:rPr>
          <w:b/>
          <w:color w:val="000000"/>
          <w:sz w:val="22"/>
          <w:szCs w:val="24"/>
        </w:rPr>
        <w:t>§ </w:t>
      </w:r>
      <w:r w:rsidRPr="00C91498">
        <w:rPr>
          <w:b/>
          <w:sz w:val="22"/>
          <w:szCs w:val="24"/>
        </w:rPr>
        <w:t>7</w:t>
      </w:r>
    </w:p>
    <w:p w:rsidR="008D34B5" w:rsidRPr="00C91498" w:rsidRDefault="008D34B5" w:rsidP="008D34B5">
      <w:pPr>
        <w:spacing w:line="360" w:lineRule="auto"/>
        <w:jc w:val="center"/>
        <w:rPr>
          <w:b/>
          <w:sz w:val="22"/>
          <w:szCs w:val="24"/>
        </w:rPr>
      </w:pPr>
      <w:r w:rsidRPr="00C91498">
        <w:rPr>
          <w:b/>
          <w:sz w:val="22"/>
          <w:szCs w:val="24"/>
        </w:rPr>
        <w:t>Zabezpieczenie należytego wykonania umowy</w:t>
      </w:r>
    </w:p>
    <w:p w:rsidR="008D34B5" w:rsidRPr="00C91498" w:rsidRDefault="008D34B5" w:rsidP="008D34B5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4"/>
        </w:rPr>
      </w:pPr>
      <w:r w:rsidRPr="00C91498">
        <w:rPr>
          <w:sz w:val="22"/>
          <w:szCs w:val="24"/>
        </w:rPr>
        <w:t xml:space="preserve">Strony potwierdzają, że przed zawarciem umowy Wykonawca wniósł zabezpieczenie należytego wykonania umowy w wysokości </w:t>
      </w:r>
      <w:r w:rsidRPr="00C91498">
        <w:rPr>
          <w:b/>
          <w:sz w:val="22"/>
          <w:szCs w:val="24"/>
        </w:rPr>
        <w:t>10% łącznego wynagrodzenia Wykonawcy</w:t>
      </w:r>
      <w:r w:rsidRPr="00C91498">
        <w:rPr>
          <w:sz w:val="22"/>
          <w:szCs w:val="24"/>
        </w:rPr>
        <w:t xml:space="preserve">, o którym mowa w </w:t>
      </w:r>
      <w:r w:rsidRPr="00C91498">
        <w:rPr>
          <w:color w:val="000000"/>
          <w:sz w:val="22"/>
          <w:szCs w:val="24"/>
        </w:rPr>
        <w:t xml:space="preserve">§ </w:t>
      </w:r>
      <w:r>
        <w:rPr>
          <w:color w:val="000000"/>
          <w:sz w:val="22"/>
          <w:szCs w:val="24"/>
        </w:rPr>
        <w:t>2</w:t>
      </w:r>
      <w:r w:rsidRPr="00C91498">
        <w:rPr>
          <w:sz w:val="22"/>
          <w:szCs w:val="24"/>
        </w:rPr>
        <w:t xml:space="preserve"> ust. 1, tj.</w:t>
      </w: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>…………………………………</w:t>
      </w:r>
      <w:r w:rsidRPr="00C91498">
        <w:rPr>
          <w:sz w:val="22"/>
          <w:szCs w:val="24"/>
        </w:rPr>
        <w:t xml:space="preserve"> </w:t>
      </w:r>
      <w:r w:rsidRPr="00184CF2">
        <w:rPr>
          <w:b/>
          <w:sz w:val="22"/>
          <w:szCs w:val="24"/>
        </w:rPr>
        <w:t>zł</w:t>
      </w:r>
      <w:r w:rsidRPr="00C91498">
        <w:rPr>
          <w:sz w:val="22"/>
          <w:szCs w:val="24"/>
        </w:rPr>
        <w:t xml:space="preserve"> (</w:t>
      </w:r>
      <w:r>
        <w:rPr>
          <w:i/>
          <w:sz w:val="22"/>
          <w:szCs w:val="24"/>
        </w:rPr>
        <w:t xml:space="preserve">słownie: </w:t>
      </w:r>
      <w:r>
        <w:rPr>
          <w:i/>
          <w:sz w:val="22"/>
          <w:szCs w:val="24"/>
        </w:rPr>
        <w:t>…………………………………………….</w:t>
      </w:r>
      <w:r>
        <w:rPr>
          <w:i/>
          <w:sz w:val="22"/>
          <w:szCs w:val="24"/>
        </w:rPr>
        <w:t xml:space="preserve"> </w:t>
      </w:r>
      <w:r w:rsidRPr="00C91498">
        <w:rPr>
          <w:i/>
          <w:sz w:val="22"/>
          <w:szCs w:val="24"/>
        </w:rPr>
        <w:t xml:space="preserve">i </w:t>
      </w:r>
      <w:r>
        <w:rPr>
          <w:i/>
          <w:sz w:val="22"/>
          <w:szCs w:val="24"/>
        </w:rPr>
        <w:t>……….</w:t>
      </w:r>
      <w:r w:rsidRPr="00C91498">
        <w:rPr>
          <w:i/>
          <w:sz w:val="22"/>
          <w:szCs w:val="24"/>
        </w:rPr>
        <w:t>/100</w:t>
      </w:r>
      <w:r>
        <w:rPr>
          <w:sz w:val="22"/>
          <w:szCs w:val="24"/>
        </w:rPr>
        <w:t>) w formie</w:t>
      </w:r>
      <w:r w:rsidRPr="008D34B5">
        <w:rPr>
          <w:sz w:val="22"/>
          <w:szCs w:val="24"/>
        </w:rPr>
        <w:t xml:space="preserve"> </w:t>
      </w:r>
      <w:r w:rsidRPr="008D34B5">
        <w:rPr>
          <w:sz w:val="22"/>
          <w:szCs w:val="24"/>
        </w:rPr>
        <w:t>…………………….</w:t>
      </w:r>
      <w:r w:rsidRPr="008D34B5">
        <w:rPr>
          <w:sz w:val="22"/>
          <w:szCs w:val="24"/>
        </w:rPr>
        <w:t>.</w:t>
      </w:r>
    </w:p>
    <w:p w:rsidR="008D34B5" w:rsidRPr="00C91498" w:rsidRDefault="008D34B5" w:rsidP="008D34B5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4"/>
        </w:rPr>
      </w:pPr>
      <w:r w:rsidRPr="00C91498">
        <w:rPr>
          <w:sz w:val="22"/>
          <w:szCs w:val="24"/>
        </w:rPr>
        <w:t>Zabezpieczenie należytego wykonania umowy zostanie zwrócone Wykonawcy w następujących terminach:</w:t>
      </w:r>
    </w:p>
    <w:p w:rsidR="008D34B5" w:rsidRPr="008D34B5" w:rsidRDefault="008D34B5" w:rsidP="008D34B5">
      <w:pPr>
        <w:pStyle w:val="Akapitzlist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sz w:val="22"/>
          <w:szCs w:val="24"/>
        </w:rPr>
      </w:pPr>
      <w:r w:rsidRPr="008D34B5">
        <w:rPr>
          <w:sz w:val="22"/>
          <w:szCs w:val="24"/>
        </w:rPr>
        <w:t>70% wysokości zabezpieczenia – w ciągu 30 dni od dnia podpisania protokołu odbioru końcowego (wykonania kompletnej dokumentacji technicznej wraz z uzyskaniem pozwolenia na budowę) i uznania przez Zamawiającego za należycie wykonane;</w:t>
      </w:r>
    </w:p>
    <w:p w:rsidR="008D34B5" w:rsidRPr="00C91498" w:rsidRDefault="008D34B5" w:rsidP="008D34B5">
      <w:pPr>
        <w:tabs>
          <w:tab w:val="left" w:pos="709"/>
        </w:tabs>
        <w:spacing w:line="360" w:lineRule="auto"/>
        <w:ind w:left="720" w:hanging="294"/>
        <w:jc w:val="both"/>
        <w:rPr>
          <w:sz w:val="22"/>
          <w:szCs w:val="24"/>
        </w:rPr>
      </w:pPr>
      <w:r w:rsidRPr="00C91498">
        <w:rPr>
          <w:sz w:val="22"/>
          <w:szCs w:val="24"/>
        </w:rPr>
        <w:t>2)</w:t>
      </w:r>
      <w:r w:rsidRPr="00C91498">
        <w:rPr>
          <w:sz w:val="22"/>
          <w:szCs w:val="24"/>
        </w:rPr>
        <w:tab/>
        <w:t xml:space="preserve">30% wysokości zabezpieczenia – najpóźniej w 15 dniu od upływu okresu rękojmi za wady. </w:t>
      </w:r>
    </w:p>
    <w:p w:rsidR="00FE18BC" w:rsidRDefault="008D34B5" w:rsidP="00FE18B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4"/>
        </w:rPr>
      </w:pPr>
      <w:r w:rsidRPr="00C91498">
        <w:rPr>
          <w:sz w:val="22"/>
          <w:szCs w:val="24"/>
        </w:rPr>
        <w:t>Zamawiający wstrzyma się ze zwrotem zabezpieczenia należytego wykonania umowy, o którym mowa w ust. 2 pkt 1, w przypadku, kiedy Wykonawca nie usunął w terminie stwierdzonych w trakcie odbioru wad lub jest w trakcie usuwania tych wad.</w:t>
      </w:r>
    </w:p>
    <w:p w:rsidR="00FE18BC" w:rsidRPr="00FE18BC" w:rsidRDefault="00FE18BC" w:rsidP="00FE18B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4"/>
        </w:rPr>
      </w:pPr>
      <w:r w:rsidRPr="00FE18BC">
        <w:rPr>
          <w:sz w:val="22"/>
          <w:szCs w:val="22"/>
        </w:rPr>
        <w:t xml:space="preserve">W przypadku, gdyby Zabezpieczenie Należytego Wykonania Umowy miało inną formę niż pieniądz, wówczas Wykonawca, przed upływem 10 dni od wykonania zamówienia i uznania przez Zamawiającego za należycie wykonane przedstawi nowy dokument Zabezpieczenia Należytego Wykonania Umowy stanowiący 30% wartości dotychczasowego Zabezpieczenia Należytego Wykonania Umowy (o ile dotychczasowy dokument nie zawiera automatycznej klauzuli zmniejszającej wartość tego Zabezpieczenia Należytego Wykonania Umowy, po </w:t>
      </w:r>
      <w:r w:rsidRPr="00FE18BC">
        <w:rPr>
          <w:sz w:val="22"/>
          <w:szCs w:val="22"/>
        </w:rPr>
        <w:lastRenderedPageBreak/>
        <w:t>przedstawieniu przez Wykonawcę wystawcy Zabezpieczenia Należytego Wykonania Umowy, Protokołu Odbioru Końcowego).</w:t>
      </w:r>
    </w:p>
    <w:p w:rsidR="00C91498" w:rsidRPr="0040510A" w:rsidRDefault="00C91498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</w:p>
    <w:p w:rsidR="00C91498" w:rsidRPr="0040510A" w:rsidRDefault="00C91498" w:rsidP="00C91498">
      <w:pPr>
        <w:spacing w:line="360" w:lineRule="auto"/>
        <w:jc w:val="center"/>
        <w:rPr>
          <w:b/>
          <w:sz w:val="22"/>
          <w:szCs w:val="22"/>
        </w:rPr>
      </w:pPr>
      <w:r w:rsidRPr="0040510A">
        <w:rPr>
          <w:b/>
          <w:color w:val="000000"/>
          <w:sz w:val="22"/>
          <w:szCs w:val="22"/>
        </w:rPr>
        <w:t>§ </w:t>
      </w:r>
      <w:r w:rsidR="00FE18BC">
        <w:rPr>
          <w:b/>
          <w:sz w:val="22"/>
          <w:szCs w:val="22"/>
        </w:rPr>
        <w:t>8</w:t>
      </w:r>
    </w:p>
    <w:p w:rsidR="00394D74" w:rsidRPr="0040510A" w:rsidRDefault="00394D74" w:rsidP="0002126E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Gwarancja i rękojmia</w:t>
      </w:r>
    </w:p>
    <w:p w:rsidR="00394D74" w:rsidRPr="0040510A" w:rsidRDefault="00394D74" w:rsidP="00DE307F">
      <w:pPr>
        <w:pStyle w:val="Standardowytekst"/>
        <w:numPr>
          <w:ilvl w:val="0"/>
          <w:numId w:val="21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odpowiedzialny jest względem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za wady zmniejszające wartość lub użyteczność dokumentacji, ze względu na cel wynikający z jej przeznaczenia.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odpowiada względem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za wady dokumentacji i rozwiązania projektowe niezgodne z obowiązującymi aktami prawnymi, w tym z przepisami prawa budowlanego i obowiązującymi normami i normatywami technicznymi. </w:t>
      </w:r>
    </w:p>
    <w:p w:rsidR="00394D74" w:rsidRPr="0040510A" w:rsidRDefault="00394D74" w:rsidP="00DE307F">
      <w:pPr>
        <w:pStyle w:val="Standardowytekst"/>
        <w:numPr>
          <w:ilvl w:val="0"/>
          <w:numId w:val="21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Okres gwarancji wynosi </w:t>
      </w:r>
      <w:r w:rsidR="00917E85" w:rsidRPr="0040510A">
        <w:rPr>
          <w:b/>
          <w:sz w:val="22"/>
          <w:szCs w:val="22"/>
        </w:rPr>
        <w:t>3</w:t>
      </w:r>
      <w:r w:rsidRPr="0040510A">
        <w:rPr>
          <w:b/>
          <w:sz w:val="22"/>
          <w:szCs w:val="22"/>
        </w:rPr>
        <w:t xml:space="preserve"> lata</w:t>
      </w:r>
      <w:r w:rsidRPr="0040510A">
        <w:rPr>
          <w:sz w:val="22"/>
          <w:szCs w:val="22"/>
        </w:rPr>
        <w:t xml:space="preserve"> od daty  podpisania protokołu odbioru stwierdzającego wykonanie </w:t>
      </w:r>
      <w:r w:rsidR="00BF26BB" w:rsidRPr="0040510A">
        <w:rPr>
          <w:sz w:val="22"/>
          <w:szCs w:val="22"/>
        </w:rPr>
        <w:t>dokumentacji technicznej bez uwag wraz z uzyskaniem decyzji pozwolenia na budowę</w:t>
      </w:r>
      <w:r w:rsidRPr="0040510A">
        <w:rPr>
          <w:sz w:val="22"/>
          <w:szCs w:val="22"/>
        </w:rPr>
        <w:t>. Okres rękojmi jest równy okresowi gwarancji.</w:t>
      </w:r>
    </w:p>
    <w:p w:rsidR="00394D74" w:rsidRPr="0040510A" w:rsidRDefault="00394D74" w:rsidP="00DE307F">
      <w:pPr>
        <w:pStyle w:val="Standardowytekst"/>
        <w:numPr>
          <w:ilvl w:val="0"/>
          <w:numId w:val="21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W przypadku stwierdzenia wad i nienależytego wykonania umowy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zobowiązany jest do nieodpłatnego usunięcia wad (m.in.: </w:t>
      </w:r>
      <w:r w:rsidRPr="0040510A">
        <w:rPr>
          <w:bCs/>
          <w:sz w:val="22"/>
          <w:szCs w:val="22"/>
        </w:rPr>
        <w:t xml:space="preserve">dokonywania uzupełnień, poprawek błędów, naprawiania zaniechań, zaniedbań i nieścisłości) </w:t>
      </w:r>
      <w:r w:rsidRPr="0040510A">
        <w:rPr>
          <w:sz w:val="22"/>
          <w:szCs w:val="22"/>
        </w:rPr>
        <w:t xml:space="preserve">w dokumentacji niezwłocznie, lecz w terminie nie dłuższym niż 10 dni od daty zgłoszenia przez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zastrzeżenia. Za zgodą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dopuszcza się przedłużenie tego terminu na pisemny wniosek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wraz z uzasadnieniem.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 xml:space="preserve">§ </w:t>
      </w:r>
      <w:r w:rsidR="00C91498" w:rsidRPr="0040510A">
        <w:rPr>
          <w:b/>
          <w:bCs/>
          <w:sz w:val="22"/>
          <w:szCs w:val="22"/>
        </w:rPr>
        <w:t>9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Prawa autorskie</w:t>
      </w:r>
    </w:p>
    <w:p w:rsidR="00394D74" w:rsidRPr="0040510A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>Dokumentacja projektowa, jak również jej części stanowiące przedmiot odbioru, jako wytwór myśli projektantów podlegają ochronie zgodnie z przepisami ustawy o prawie autorskim i prawach pokrewnych.</w:t>
      </w:r>
    </w:p>
    <w:p w:rsidR="00394D74" w:rsidRPr="0040510A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W ramach ustalonego w umowie wynagrodzenia,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łącznie z przekazaną na rzecz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394D74" w:rsidRPr="0040510A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394D74" w:rsidRPr="0040510A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Na podstawie niniejszej umowy, </w:t>
      </w:r>
      <w:r w:rsidRPr="0040510A">
        <w:rPr>
          <w:i/>
          <w:sz w:val="22"/>
          <w:szCs w:val="22"/>
        </w:rPr>
        <w:t>Zamawiającemu</w:t>
      </w:r>
      <w:r w:rsidRPr="0040510A">
        <w:rPr>
          <w:sz w:val="22"/>
          <w:szCs w:val="22"/>
        </w:rPr>
        <w:t xml:space="preserve"> wolno będzie:</w:t>
      </w:r>
    </w:p>
    <w:p w:rsidR="00394D74" w:rsidRPr="0040510A" w:rsidRDefault="00394D74" w:rsidP="00DE307F">
      <w:pPr>
        <w:pStyle w:val="Standardowytekst"/>
        <w:numPr>
          <w:ilvl w:val="1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sporządzać kopie rysunków, opisów, specyfikacji i innych dokumentów, włącznie z kopiami odtwarzalnymi lub innymi nośnikami informacji – do celów informacji i posługiwania się nimi w czasie przeprowadzania postępowania o udzielnie zamówienia publicznego na wykonanie robót budowlanych, w czasie wykonywania projektu budowlanego i wykonawczego, budowy i podczas eksploatacji inwestycji, do </w:t>
      </w:r>
      <w:r w:rsidRPr="0040510A">
        <w:rPr>
          <w:sz w:val="22"/>
          <w:szCs w:val="22"/>
        </w:rPr>
        <w:lastRenderedPageBreak/>
        <w:t>innego niż wyżej wymienione wykorzystania niezbędnego i związanego z wykonaniem robót budowlanych,</w:t>
      </w:r>
    </w:p>
    <w:p w:rsidR="00394D74" w:rsidRPr="0040510A" w:rsidRDefault="00394D74" w:rsidP="00DE307F">
      <w:pPr>
        <w:pStyle w:val="Standardowytekst"/>
        <w:numPr>
          <w:ilvl w:val="1"/>
          <w:numId w:val="23"/>
        </w:numPr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40510A">
        <w:rPr>
          <w:sz w:val="22"/>
          <w:szCs w:val="22"/>
        </w:rPr>
        <w:t>przekazać dokumentację innej jednostce finansującej inwestycję.</w:t>
      </w:r>
    </w:p>
    <w:p w:rsidR="009D780B" w:rsidRPr="0040510A" w:rsidRDefault="00394D74" w:rsidP="00DE307F">
      <w:pPr>
        <w:pStyle w:val="Standardowytekst"/>
        <w:numPr>
          <w:ilvl w:val="0"/>
          <w:numId w:val="23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oświadcza, że jego prawa do dokumentacji nie są w niczym i przez nikogo ograniczone.</w:t>
      </w:r>
    </w:p>
    <w:p w:rsidR="009D780B" w:rsidRPr="0040510A" w:rsidRDefault="009D780B" w:rsidP="009D780B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 xml:space="preserve">§ </w:t>
      </w:r>
      <w:r w:rsidR="00C91498" w:rsidRPr="0040510A">
        <w:rPr>
          <w:b/>
          <w:bCs/>
          <w:sz w:val="22"/>
          <w:szCs w:val="22"/>
        </w:rPr>
        <w:t>10</w:t>
      </w:r>
    </w:p>
    <w:p w:rsidR="009D780B" w:rsidRPr="0040510A" w:rsidRDefault="009D780B" w:rsidP="009D780B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Nadzór autorski</w:t>
      </w:r>
    </w:p>
    <w:p w:rsidR="00EB20F5" w:rsidRPr="0040510A" w:rsidRDefault="00EB20F5" w:rsidP="00DE307F">
      <w:pPr>
        <w:pStyle w:val="NormalnyWeb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Na podstawie niniejszej Umowy </w:t>
      </w: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zobowiązuje się do pełnienia nadzoru autorskiego nad inwestycją wykonywaną na podstawie dokumentacji projektowej, o kt</w:t>
      </w:r>
      <w:r w:rsidR="00BF26BB" w:rsidRPr="0040510A">
        <w:rPr>
          <w:sz w:val="22"/>
          <w:szCs w:val="22"/>
        </w:rPr>
        <w:t xml:space="preserve">órej mowa w §1, bez dodatkowych płatności. </w:t>
      </w:r>
    </w:p>
    <w:p w:rsidR="00BF26BB" w:rsidRPr="0040510A" w:rsidRDefault="00EB20F5" w:rsidP="00BF26BB">
      <w:pPr>
        <w:pStyle w:val="NormalnyWeb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Zakres nadzoru autorskiego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obejmuje czynności wynikające z treści ustawy prawo budowlane.</w:t>
      </w:r>
    </w:p>
    <w:p w:rsidR="00BF26BB" w:rsidRPr="0040510A" w:rsidRDefault="00BF26BB" w:rsidP="00BF26B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Nadzór autorski obejmuje w szczególności:</w:t>
      </w:r>
    </w:p>
    <w:p w:rsidR="00BF26BB" w:rsidRPr="0040510A" w:rsidRDefault="00BF26BB" w:rsidP="00BF26BB">
      <w:pPr>
        <w:numPr>
          <w:ilvl w:val="0"/>
          <w:numId w:val="32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uzgadnianie z inwestorem i wykonawcą na ich wnioski możliwości wprowadzania rozwiązań zamiennych w stosunku do przewidzianych w dokumentacji projektowej,</w:t>
      </w:r>
    </w:p>
    <w:p w:rsidR="00BF26BB" w:rsidRPr="0040510A" w:rsidRDefault="00BF26BB" w:rsidP="00BF26BB">
      <w:pPr>
        <w:numPr>
          <w:ilvl w:val="0"/>
          <w:numId w:val="32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czuwanie, aby zakres wprowadzonych zmian nie spowodował istotnej zmiany zatwierdzonego projektu budowlanego wymagającej uzyskania nowego pozwolenia na budowę,</w:t>
      </w:r>
    </w:p>
    <w:p w:rsidR="00BF26BB" w:rsidRPr="0040510A" w:rsidRDefault="00BF26BB" w:rsidP="00BF26BB">
      <w:pPr>
        <w:numPr>
          <w:ilvl w:val="0"/>
          <w:numId w:val="32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udział w naradach technicznych na pisemne wezwanie Zamawiającego </w:t>
      </w:r>
      <w:r w:rsidRPr="0040510A">
        <w:rPr>
          <w:b/>
          <w:sz w:val="22"/>
          <w:szCs w:val="22"/>
        </w:rPr>
        <w:t>(maksymalnie 10 pobytów w okresie trwania gwarancji i rękojmi)</w:t>
      </w:r>
      <w:r w:rsidRPr="0040510A">
        <w:rPr>
          <w:sz w:val="22"/>
          <w:szCs w:val="22"/>
        </w:rPr>
        <w:t xml:space="preserve">. </w:t>
      </w:r>
    </w:p>
    <w:p w:rsidR="00BF26BB" w:rsidRPr="0040510A" w:rsidRDefault="00BF26BB" w:rsidP="00BF26BB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W przypadku stwierdzenia błędów w dokumentacji stanowiącej przedmiot umowy Wykonawca jest zobowiązany do ich niezwłocznego usunięcia na własny koszt.</w:t>
      </w:r>
    </w:p>
    <w:p w:rsidR="00BF26BB" w:rsidRPr="0040510A" w:rsidRDefault="00BF26BB" w:rsidP="00BF26BB">
      <w:pPr>
        <w:pStyle w:val="Akapitzlist"/>
        <w:spacing w:line="360" w:lineRule="auto"/>
        <w:ind w:left="786"/>
        <w:jc w:val="both"/>
        <w:rPr>
          <w:sz w:val="22"/>
          <w:szCs w:val="22"/>
        </w:rPr>
      </w:pP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  <w:r w:rsidR="00C91498" w:rsidRPr="0040510A">
        <w:rPr>
          <w:b/>
          <w:bCs/>
          <w:sz w:val="22"/>
          <w:szCs w:val="22"/>
        </w:rPr>
        <w:t>1</w:t>
      </w:r>
    </w:p>
    <w:p w:rsidR="00DE307F" w:rsidRPr="0040510A" w:rsidRDefault="00394D74" w:rsidP="00DE307F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Kary umowne</w:t>
      </w:r>
    </w:p>
    <w:p w:rsidR="00DE307F" w:rsidRPr="0040510A" w:rsidRDefault="00394D74" w:rsidP="00DE307F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zapłaci </w:t>
      </w:r>
      <w:r w:rsidRPr="0040510A">
        <w:rPr>
          <w:i/>
          <w:sz w:val="22"/>
          <w:szCs w:val="22"/>
        </w:rPr>
        <w:t>Zamawiającemu</w:t>
      </w:r>
      <w:r w:rsidRPr="0040510A">
        <w:rPr>
          <w:sz w:val="22"/>
          <w:szCs w:val="22"/>
        </w:rPr>
        <w:t xml:space="preserve"> karę umowną:</w:t>
      </w:r>
    </w:p>
    <w:p w:rsidR="00DE307F" w:rsidRPr="0040510A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 xml:space="preserve">w wysokości 0,2% wynagrodzenia umownego brutto określonego w § 2 ust. 1 za każdy dzień zwłoki w wykonaniu dokumentacji projektowej w odniesieniu do terminu realizacji określonego w </w:t>
      </w:r>
      <w:r w:rsidR="0058327D" w:rsidRPr="0040510A">
        <w:rPr>
          <w:bCs/>
          <w:sz w:val="22"/>
          <w:szCs w:val="22"/>
        </w:rPr>
        <w:t>§ 3,</w:t>
      </w:r>
    </w:p>
    <w:p w:rsidR="00DE307F" w:rsidRPr="0040510A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 xml:space="preserve">w wysokości 0,2% wynagrodzenia umownego brutto określonego w § 2 ust. 1 za każdy dzień zwłoki w usunięciu wad w przekazanej dokumentacji projektowej, licząc od następnego dnia po upływie terminu określonego przez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do usunięcia wad; </w:t>
      </w:r>
    </w:p>
    <w:p w:rsidR="00BF26BB" w:rsidRPr="0040510A" w:rsidRDefault="00BF26BB" w:rsidP="00BF26BB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>w wysokości 1% wynagrodzenia umownego brutto określonego w § 2 ust. 1 za każdy przypadek odmowy i/lub niestawiennictwa na żądanie Zmawiającego w celu:</w:t>
      </w:r>
    </w:p>
    <w:p w:rsidR="00BF26BB" w:rsidRPr="0040510A" w:rsidRDefault="00BF26BB" w:rsidP="00BF26BB">
      <w:pPr>
        <w:pStyle w:val="Akapitzlist"/>
        <w:numPr>
          <w:ilvl w:val="0"/>
          <w:numId w:val="33"/>
        </w:numPr>
        <w:spacing w:line="360" w:lineRule="auto"/>
        <w:ind w:left="2127" w:hanging="426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 xml:space="preserve">uzgadniania z inwestorem i wykonawcą możliwości wprowadzania rozwiązań zamiennych w stosunku do przewidzianych w dokumentacji projektowej; </w:t>
      </w:r>
    </w:p>
    <w:p w:rsidR="00BF26BB" w:rsidRPr="0040510A" w:rsidRDefault="00BF26BB" w:rsidP="00BF26BB">
      <w:pPr>
        <w:pStyle w:val="Akapitzlist"/>
        <w:numPr>
          <w:ilvl w:val="0"/>
          <w:numId w:val="33"/>
        </w:numPr>
        <w:spacing w:line="360" w:lineRule="auto"/>
        <w:ind w:left="2127" w:hanging="426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lastRenderedPageBreak/>
        <w:t xml:space="preserve">udziału w naradach technicznych </w:t>
      </w:r>
      <w:r w:rsidRPr="00FE18BC">
        <w:rPr>
          <w:sz w:val="22"/>
          <w:szCs w:val="22"/>
        </w:rPr>
        <w:t>(maksymalnie 10 pobytów w okresie trwania gwarancji i rękojmi).</w:t>
      </w:r>
      <w:r w:rsidRPr="0040510A">
        <w:rPr>
          <w:sz w:val="22"/>
          <w:szCs w:val="22"/>
        </w:rPr>
        <w:t xml:space="preserve"> </w:t>
      </w:r>
    </w:p>
    <w:p w:rsidR="00DE307F" w:rsidRPr="0040510A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>nie zastosowanie się do obowiązku konsultowania</w:t>
      </w:r>
      <w:r w:rsidR="0058327D" w:rsidRPr="0040510A">
        <w:rPr>
          <w:sz w:val="22"/>
          <w:szCs w:val="22"/>
        </w:rPr>
        <w:t xml:space="preserve"> rozwiązań projektowych</w:t>
      </w:r>
      <w:r w:rsidRPr="0040510A">
        <w:rPr>
          <w:sz w:val="22"/>
          <w:szCs w:val="22"/>
        </w:rPr>
        <w:t xml:space="preserve"> skutkować może odstąpieniem od um</w:t>
      </w:r>
      <w:bookmarkStart w:id="0" w:name="_GoBack"/>
      <w:bookmarkEnd w:id="0"/>
      <w:r w:rsidRPr="0040510A">
        <w:rPr>
          <w:sz w:val="22"/>
          <w:szCs w:val="22"/>
        </w:rPr>
        <w:t xml:space="preserve">owy z winy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 xml:space="preserve"> i nałożeniem na </w:t>
      </w:r>
      <w:r w:rsidRPr="0040510A">
        <w:rPr>
          <w:i/>
          <w:sz w:val="22"/>
          <w:szCs w:val="22"/>
        </w:rPr>
        <w:t>Wykonawcę</w:t>
      </w:r>
      <w:r w:rsidRPr="0040510A">
        <w:rPr>
          <w:sz w:val="22"/>
          <w:szCs w:val="22"/>
        </w:rPr>
        <w:t xml:space="preserve"> </w:t>
      </w:r>
      <w:r w:rsidR="0058327D" w:rsidRPr="0040510A">
        <w:rPr>
          <w:sz w:val="22"/>
          <w:szCs w:val="22"/>
        </w:rPr>
        <w:t xml:space="preserve">kar jak w przypadku odstąpienia od umowy z przyczyn leżących po stronie </w:t>
      </w:r>
      <w:r w:rsidR="0058327D" w:rsidRPr="0040510A">
        <w:rPr>
          <w:i/>
          <w:sz w:val="22"/>
          <w:szCs w:val="22"/>
        </w:rPr>
        <w:t>Wykonawcy</w:t>
      </w:r>
      <w:r w:rsidR="0058327D" w:rsidRPr="0040510A">
        <w:rPr>
          <w:sz w:val="22"/>
          <w:szCs w:val="22"/>
        </w:rPr>
        <w:t>.</w:t>
      </w:r>
    </w:p>
    <w:p w:rsidR="00394D74" w:rsidRPr="0040510A" w:rsidRDefault="00394D74" w:rsidP="00DE307F">
      <w:pPr>
        <w:pStyle w:val="Akapitzlist"/>
        <w:numPr>
          <w:ilvl w:val="1"/>
          <w:numId w:val="25"/>
        </w:numPr>
        <w:spacing w:line="360" w:lineRule="auto"/>
        <w:jc w:val="both"/>
        <w:rPr>
          <w:b/>
          <w:bCs/>
          <w:sz w:val="22"/>
          <w:szCs w:val="22"/>
        </w:rPr>
      </w:pPr>
      <w:r w:rsidRPr="0040510A">
        <w:rPr>
          <w:sz w:val="22"/>
          <w:szCs w:val="22"/>
        </w:rPr>
        <w:t xml:space="preserve">w wysokości </w:t>
      </w:r>
      <w:r w:rsidR="0058327D" w:rsidRPr="0040510A">
        <w:rPr>
          <w:sz w:val="22"/>
          <w:szCs w:val="22"/>
        </w:rPr>
        <w:t>3</w:t>
      </w:r>
      <w:r w:rsidRPr="0040510A">
        <w:rPr>
          <w:sz w:val="22"/>
          <w:szCs w:val="22"/>
        </w:rPr>
        <w:t xml:space="preserve">0% wynagrodzenia brutto określonego w § 2 ust. 1 w przypadku odstąpienia od umowy z przyczyn leżących po stronie </w:t>
      </w:r>
      <w:r w:rsidRPr="0040510A">
        <w:rPr>
          <w:i/>
          <w:sz w:val="22"/>
          <w:szCs w:val="22"/>
        </w:rPr>
        <w:t>Wykonawcy</w:t>
      </w:r>
      <w:r w:rsidRPr="0040510A">
        <w:rPr>
          <w:sz w:val="22"/>
          <w:szCs w:val="22"/>
        </w:rPr>
        <w:t>.</w:t>
      </w:r>
    </w:p>
    <w:p w:rsidR="00DE307F" w:rsidRPr="0040510A" w:rsidRDefault="00394D74" w:rsidP="00394D74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Zamawiający</w:t>
      </w:r>
      <w:r w:rsidRPr="0040510A">
        <w:rPr>
          <w:sz w:val="22"/>
          <w:szCs w:val="22"/>
        </w:rPr>
        <w:t xml:space="preserve"> zapłaci </w:t>
      </w:r>
      <w:r w:rsidRPr="0040510A">
        <w:rPr>
          <w:i/>
          <w:sz w:val="22"/>
          <w:szCs w:val="22"/>
        </w:rPr>
        <w:t>Wykonawcy</w:t>
      </w:r>
      <w:r w:rsidR="0058327D" w:rsidRPr="0040510A">
        <w:rPr>
          <w:sz w:val="22"/>
          <w:szCs w:val="22"/>
        </w:rPr>
        <w:t xml:space="preserve"> karę umowną w wysokości 3</w:t>
      </w:r>
      <w:r w:rsidRPr="0040510A">
        <w:rPr>
          <w:sz w:val="22"/>
          <w:szCs w:val="22"/>
        </w:rPr>
        <w:t xml:space="preserve">0% wynagrodzenia brutto określonego w § 2 ust. 1  w przypadku odstąpienia od umowy z przyczyn leżących po stronie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 xml:space="preserve"> z zastrzeżeniem okoliczności, o których mowa w art. 145 ustawy – Prawo zamówień publicznych.</w:t>
      </w:r>
    </w:p>
    <w:p w:rsidR="00DE307F" w:rsidRPr="0040510A" w:rsidRDefault="00394D74" w:rsidP="00394D74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Wykonawca</w:t>
      </w:r>
      <w:r w:rsidRPr="0040510A">
        <w:rPr>
          <w:sz w:val="22"/>
          <w:szCs w:val="22"/>
        </w:rPr>
        <w:t xml:space="preserve"> oświadcza, iż wyraża zgodę na potrącenie naliczonych kar umownych z wynagrodzenia za wykonanie przedmiotu umowy.</w:t>
      </w:r>
    </w:p>
    <w:p w:rsidR="00394D74" w:rsidRPr="0040510A" w:rsidRDefault="00394D74" w:rsidP="00394D74">
      <w:pPr>
        <w:pStyle w:val="Standardowytekst"/>
        <w:numPr>
          <w:ilvl w:val="0"/>
          <w:numId w:val="25"/>
        </w:numPr>
        <w:tabs>
          <w:tab w:val="left" w:pos="284"/>
        </w:tabs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i/>
          <w:sz w:val="22"/>
          <w:szCs w:val="22"/>
        </w:rPr>
        <w:t>Zamawiający</w:t>
      </w:r>
      <w:r w:rsidRPr="0040510A">
        <w:rPr>
          <w:sz w:val="22"/>
          <w:szCs w:val="22"/>
        </w:rPr>
        <w:t xml:space="preserve"> zastrzega możliwość dochodzenia odszkodowania uzupełniającego przewyższającego wysokość kar umownych na zasadach ogólnych kodeksu cywilnego.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  <w:r w:rsidR="00C91498" w:rsidRPr="0040510A">
        <w:rPr>
          <w:b/>
          <w:bCs/>
          <w:sz w:val="22"/>
          <w:szCs w:val="22"/>
        </w:rPr>
        <w:t>2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Odstąpienie od umowy</w:t>
      </w:r>
    </w:p>
    <w:p w:rsidR="00DE307F" w:rsidRPr="0040510A" w:rsidRDefault="00394D74" w:rsidP="00DE307F">
      <w:pPr>
        <w:pStyle w:val="Akapitzlist"/>
        <w:numPr>
          <w:ilvl w:val="0"/>
          <w:numId w:val="6"/>
        </w:numPr>
        <w:tabs>
          <w:tab w:val="left" w:pos="442"/>
        </w:tabs>
        <w:spacing w:before="60" w:line="360" w:lineRule="auto"/>
        <w:jc w:val="both"/>
        <w:rPr>
          <w:bCs/>
          <w:sz w:val="22"/>
          <w:szCs w:val="22"/>
        </w:rPr>
      </w:pPr>
      <w:r w:rsidRPr="0040510A">
        <w:rPr>
          <w:bCs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</w:t>
      </w:r>
      <w:r w:rsidRPr="0040510A">
        <w:rPr>
          <w:bCs/>
          <w:i/>
          <w:sz w:val="22"/>
          <w:szCs w:val="22"/>
        </w:rPr>
        <w:t>Zamawiający</w:t>
      </w:r>
      <w:r w:rsidRPr="0040510A">
        <w:rPr>
          <w:bCs/>
          <w:sz w:val="22"/>
          <w:szCs w:val="22"/>
        </w:rPr>
        <w:t xml:space="preserve"> może odstąpić od umowy w terminie  30 dni od powzięcia wiadomości o powyższych okolicznościach; w takim przypadku </w:t>
      </w:r>
      <w:r w:rsidRPr="0040510A">
        <w:rPr>
          <w:bCs/>
          <w:i/>
          <w:sz w:val="22"/>
          <w:szCs w:val="22"/>
        </w:rPr>
        <w:t>Wykonawca</w:t>
      </w:r>
      <w:r w:rsidRPr="0040510A">
        <w:rPr>
          <w:bCs/>
          <w:sz w:val="22"/>
          <w:szCs w:val="22"/>
        </w:rPr>
        <w:t xml:space="preserve"> może żądać wyłącznie wynagrodzenia należnego mu z </w:t>
      </w:r>
      <w:r w:rsidR="00906106" w:rsidRPr="0040510A">
        <w:rPr>
          <w:bCs/>
          <w:sz w:val="22"/>
          <w:szCs w:val="22"/>
        </w:rPr>
        <w:t xml:space="preserve">tytułu wykonania części umowy, </w:t>
      </w:r>
      <w:r w:rsidRPr="0040510A">
        <w:rPr>
          <w:bCs/>
          <w:sz w:val="22"/>
          <w:szCs w:val="22"/>
        </w:rPr>
        <w:t xml:space="preserve">tj. </w:t>
      </w:r>
      <w:r w:rsidRPr="0040510A">
        <w:rPr>
          <w:sz w:val="22"/>
          <w:szCs w:val="22"/>
        </w:rPr>
        <w:t>za dostarczone prace, dane, uzgodnienia i materiały wykonane i uzyskane do dnia odstąpienia od umowy.</w:t>
      </w:r>
    </w:p>
    <w:p w:rsidR="00DE307F" w:rsidRPr="0040510A" w:rsidRDefault="00394D74" w:rsidP="00DE307F">
      <w:pPr>
        <w:pStyle w:val="Akapitzlist"/>
        <w:numPr>
          <w:ilvl w:val="0"/>
          <w:numId w:val="6"/>
        </w:numPr>
        <w:tabs>
          <w:tab w:val="left" w:pos="442"/>
        </w:tabs>
        <w:spacing w:before="60" w:line="360" w:lineRule="auto"/>
        <w:jc w:val="both"/>
        <w:rPr>
          <w:bCs/>
          <w:sz w:val="22"/>
          <w:szCs w:val="22"/>
        </w:rPr>
      </w:pPr>
      <w:r w:rsidRPr="0040510A">
        <w:rPr>
          <w:i/>
          <w:sz w:val="22"/>
          <w:szCs w:val="22"/>
        </w:rPr>
        <w:t>Zamawiający</w:t>
      </w:r>
      <w:r w:rsidRPr="0040510A">
        <w:rPr>
          <w:sz w:val="22"/>
          <w:szCs w:val="22"/>
        </w:rPr>
        <w:t xml:space="preserve"> może niezwłocznie odstąpić od umowy, jeżeli:</w:t>
      </w:r>
    </w:p>
    <w:p w:rsidR="00DE307F" w:rsidRPr="0040510A" w:rsidRDefault="00394D74" w:rsidP="00DE307F">
      <w:pPr>
        <w:pStyle w:val="Akapitzlist"/>
        <w:numPr>
          <w:ilvl w:val="1"/>
          <w:numId w:val="6"/>
        </w:numPr>
        <w:tabs>
          <w:tab w:val="left" w:pos="442"/>
          <w:tab w:val="left" w:pos="709"/>
        </w:tabs>
        <w:spacing w:before="60" w:line="360" w:lineRule="auto"/>
        <w:jc w:val="both"/>
        <w:rPr>
          <w:bCs/>
          <w:sz w:val="22"/>
          <w:szCs w:val="22"/>
        </w:rPr>
      </w:pPr>
      <w:r w:rsidRPr="0040510A">
        <w:rPr>
          <w:i/>
          <w:color w:val="000000"/>
          <w:sz w:val="22"/>
          <w:szCs w:val="22"/>
        </w:rPr>
        <w:t>Wykonawca</w:t>
      </w:r>
      <w:r w:rsidRPr="0040510A">
        <w:rPr>
          <w:color w:val="000000"/>
          <w:sz w:val="22"/>
          <w:szCs w:val="22"/>
        </w:rPr>
        <w:t xml:space="preserve"> wykonuje usługi nieterminowo, niezgodnie z umową i poleceniami </w:t>
      </w:r>
      <w:r w:rsidRPr="0040510A">
        <w:rPr>
          <w:i/>
          <w:color w:val="000000"/>
          <w:sz w:val="22"/>
          <w:szCs w:val="22"/>
        </w:rPr>
        <w:t>Zamawiającego</w:t>
      </w:r>
      <w:r w:rsidRPr="0040510A">
        <w:rPr>
          <w:color w:val="000000"/>
          <w:sz w:val="22"/>
          <w:szCs w:val="22"/>
        </w:rPr>
        <w:t>,</w:t>
      </w:r>
    </w:p>
    <w:p w:rsidR="00394D74" w:rsidRPr="0040510A" w:rsidRDefault="00394D74" w:rsidP="00DE307F">
      <w:pPr>
        <w:pStyle w:val="Akapitzlist"/>
        <w:numPr>
          <w:ilvl w:val="1"/>
          <w:numId w:val="6"/>
        </w:numPr>
        <w:tabs>
          <w:tab w:val="left" w:pos="442"/>
          <w:tab w:val="left" w:pos="709"/>
        </w:tabs>
        <w:spacing w:before="60" w:line="360" w:lineRule="auto"/>
        <w:jc w:val="both"/>
        <w:rPr>
          <w:bCs/>
          <w:sz w:val="22"/>
          <w:szCs w:val="22"/>
        </w:rPr>
      </w:pPr>
      <w:r w:rsidRPr="0040510A">
        <w:rPr>
          <w:bCs/>
          <w:sz w:val="22"/>
          <w:szCs w:val="22"/>
        </w:rPr>
        <w:t xml:space="preserve">wystąpią przesłanki formalno-prawne po stronie </w:t>
      </w:r>
      <w:r w:rsidRPr="0040510A">
        <w:rPr>
          <w:bCs/>
          <w:i/>
          <w:sz w:val="22"/>
          <w:szCs w:val="22"/>
        </w:rPr>
        <w:t>Wykonawcy</w:t>
      </w:r>
      <w:r w:rsidRPr="0040510A">
        <w:rPr>
          <w:bCs/>
          <w:sz w:val="22"/>
          <w:szCs w:val="22"/>
        </w:rPr>
        <w:t>, które uniemożliwiają wykonanie umowy (upadłość, likwidacja itp.).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  <w:r w:rsidR="00C91498" w:rsidRPr="0040510A">
        <w:rPr>
          <w:b/>
          <w:bCs/>
          <w:sz w:val="22"/>
          <w:szCs w:val="22"/>
        </w:rPr>
        <w:t>3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Zmiany postanowień umowy</w:t>
      </w:r>
    </w:p>
    <w:p w:rsidR="00394D74" w:rsidRPr="0040510A" w:rsidRDefault="00394D74" w:rsidP="0040510A">
      <w:pPr>
        <w:tabs>
          <w:tab w:val="left" w:pos="284"/>
          <w:tab w:val="left" w:pos="567"/>
        </w:tabs>
        <w:spacing w:before="6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Wszelkie zmiany i uzupełnienia niniejszej umowy mogą być dokonywane jedynie w formie pisemnej w postaci aneksu do umowy podpisanego przez obydwie strony, pod rygorem nieważności.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  <w:r w:rsidR="00C91498" w:rsidRPr="0040510A">
        <w:rPr>
          <w:b/>
          <w:bCs/>
          <w:sz w:val="22"/>
          <w:szCs w:val="22"/>
        </w:rPr>
        <w:t>4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Spory</w:t>
      </w:r>
    </w:p>
    <w:p w:rsidR="00394D74" w:rsidRPr="0040510A" w:rsidRDefault="00394D74" w:rsidP="00DE307F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>W razie powstania sporu na tle wykonania niniejszej umowy strony zobowiązane są przede wszystkim do wyczerpania drogi postępowania polubownego.</w:t>
      </w:r>
    </w:p>
    <w:p w:rsidR="00394D74" w:rsidRPr="0040510A" w:rsidRDefault="00394D74" w:rsidP="00DE307F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lastRenderedPageBreak/>
        <w:t>Postępowanie polubowne wykonuje się poprzez skierowanie na piśmie konkretnego roszczenia, do którego druga strona zobowiązana jest ustosunkować się pisemnie w terminie do 14 dni.</w:t>
      </w:r>
    </w:p>
    <w:p w:rsidR="00A919B7" w:rsidRPr="0040510A" w:rsidRDefault="00394D74" w:rsidP="0040510A">
      <w:pPr>
        <w:pStyle w:val="Standardowytekst"/>
        <w:numPr>
          <w:ilvl w:val="0"/>
          <w:numId w:val="29"/>
        </w:numPr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40510A">
        <w:rPr>
          <w:sz w:val="22"/>
          <w:szCs w:val="22"/>
        </w:rPr>
        <w:t xml:space="preserve">W przypadku, jeśli postępowanie polubowne nie doprowadzi do załatwienia sprawy w sposób zadawalający obie strony – spór rozpatrywany będzie przez sąd właściwy miejscowo dla siedziby </w:t>
      </w:r>
      <w:r w:rsidRPr="0040510A">
        <w:rPr>
          <w:i/>
          <w:sz w:val="22"/>
          <w:szCs w:val="22"/>
        </w:rPr>
        <w:t>Zamawiającego</w:t>
      </w:r>
      <w:r w:rsidRPr="0040510A">
        <w:rPr>
          <w:sz w:val="22"/>
          <w:szCs w:val="22"/>
        </w:rPr>
        <w:t>.</w:t>
      </w:r>
    </w:p>
    <w:p w:rsidR="00394D74" w:rsidRPr="0040510A" w:rsidRDefault="00394D74" w:rsidP="00394D74">
      <w:pPr>
        <w:spacing w:before="80"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§ 1</w:t>
      </w:r>
      <w:r w:rsidR="00C91498" w:rsidRPr="0040510A">
        <w:rPr>
          <w:b/>
          <w:bCs/>
          <w:sz w:val="22"/>
          <w:szCs w:val="22"/>
        </w:rPr>
        <w:t>5</w:t>
      </w:r>
    </w:p>
    <w:p w:rsidR="00394D74" w:rsidRPr="0040510A" w:rsidRDefault="00394D74" w:rsidP="00394D74">
      <w:pPr>
        <w:spacing w:line="360" w:lineRule="auto"/>
        <w:jc w:val="center"/>
        <w:rPr>
          <w:b/>
          <w:bCs/>
          <w:sz w:val="22"/>
          <w:szCs w:val="22"/>
        </w:rPr>
      </w:pPr>
      <w:r w:rsidRPr="0040510A">
        <w:rPr>
          <w:b/>
          <w:bCs/>
          <w:sz w:val="22"/>
          <w:szCs w:val="22"/>
        </w:rPr>
        <w:t>Postanowienia końcowe</w:t>
      </w:r>
    </w:p>
    <w:p w:rsidR="00394D74" w:rsidRPr="0040510A" w:rsidRDefault="00394D74" w:rsidP="00DE307F">
      <w:pPr>
        <w:pStyle w:val="Akapitzlist"/>
        <w:numPr>
          <w:ilvl w:val="0"/>
          <w:numId w:val="31"/>
        </w:numPr>
        <w:spacing w:before="6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>W sprawach nie uregulowanych niniejszą umową mają zastosowanie obowiązujące przepisy prawa, a w szczególności: przepisy ustawy - 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394D74" w:rsidRPr="0040510A" w:rsidRDefault="00394D74" w:rsidP="00DE307F">
      <w:pPr>
        <w:pStyle w:val="Akapitzlist"/>
        <w:numPr>
          <w:ilvl w:val="0"/>
          <w:numId w:val="31"/>
        </w:numPr>
        <w:spacing w:before="60" w:line="360" w:lineRule="auto"/>
        <w:jc w:val="both"/>
        <w:rPr>
          <w:sz w:val="22"/>
          <w:szCs w:val="22"/>
        </w:rPr>
      </w:pPr>
      <w:r w:rsidRPr="0040510A">
        <w:rPr>
          <w:sz w:val="22"/>
          <w:szCs w:val="22"/>
        </w:rPr>
        <w:t xml:space="preserve">Umowę niniejszą sporządzono w 3 jednobrzmiących egzemplarzach: 2 egzemplarze dla Zamawiającego i 1 egzemplarz dla Wykonawcy. </w:t>
      </w:r>
    </w:p>
    <w:p w:rsidR="00394D74" w:rsidRPr="0040510A" w:rsidRDefault="00394D74" w:rsidP="00394D74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A919B7" w:rsidRPr="0040510A" w:rsidRDefault="00A919B7" w:rsidP="00394D74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394D74" w:rsidRPr="0040510A" w:rsidRDefault="00394D74" w:rsidP="0040510A">
      <w:pPr>
        <w:tabs>
          <w:tab w:val="left" w:pos="6521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0510A">
        <w:rPr>
          <w:b/>
          <w:sz w:val="22"/>
          <w:szCs w:val="22"/>
        </w:rPr>
        <w:t>ZAMAWIAJĄCY</w:t>
      </w:r>
      <w:r w:rsidR="000D415F" w:rsidRPr="0040510A">
        <w:rPr>
          <w:b/>
          <w:sz w:val="22"/>
          <w:szCs w:val="22"/>
        </w:rPr>
        <w:t>:</w:t>
      </w:r>
      <w:r w:rsidRPr="0040510A">
        <w:rPr>
          <w:b/>
          <w:sz w:val="22"/>
          <w:szCs w:val="22"/>
        </w:rPr>
        <w:tab/>
        <w:t>WYKONAWCA</w:t>
      </w:r>
      <w:r w:rsidR="000D415F" w:rsidRPr="0040510A">
        <w:rPr>
          <w:b/>
          <w:sz w:val="22"/>
          <w:szCs w:val="22"/>
        </w:rPr>
        <w:t>:</w:t>
      </w:r>
    </w:p>
    <w:p w:rsidR="00394D74" w:rsidRPr="0040510A" w:rsidRDefault="00394D74" w:rsidP="00394D74">
      <w:pPr>
        <w:pStyle w:val="xl56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394D74" w:rsidRPr="0040510A" w:rsidRDefault="00394D74" w:rsidP="00394D74">
      <w:pPr>
        <w:pStyle w:val="xl56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94D74" w:rsidRPr="0040510A" w:rsidRDefault="00394D74" w:rsidP="00394D74">
      <w:pPr>
        <w:pStyle w:val="xl56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13BD0" w:rsidRPr="0040510A" w:rsidRDefault="00F13BD0">
      <w:pPr>
        <w:rPr>
          <w:sz w:val="22"/>
          <w:szCs w:val="22"/>
        </w:rPr>
      </w:pPr>
    </w:p>
    <w:sectPr w:rsidR="00F13BD0" w:rsidRPr="0040510A" w:rsidSect="0040510A">
      <w:footerReference w:type="default" r:id="rId9"/>
      <w:pgSz w:w="11906" w:h="16838"/>
      <w:pgMar w:top="709" w:right="1417" w:bottom="993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AC" w:rsidRDefault="00FD03AC" w:rsidP="00030053">
      <w:r>
        <w:separator/>
      </w:r>
    </w:p>
  </w:endnote>
  <w:endnote w:type="continuationSeparator" w:id="0">
    <w:p w:rsidR="00FD03AC" w:rsidRDefault="00FD03AC" w:rsidP="000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14"/>
      <w:docPartObj>
        <w:docPartGallery w:val="Page Numbers (Bottom of Page)"/>
        <w:docPartUnique/>
      </w:docPartObj>
    </w:sdtPr>
    <w:sdtEndPr/>
    <w:sdtContent>
      <w:p w:rsidR="00030053" w:rsidRDefault="00C72F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8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0053" w:rsidRDefault="0003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AC" w:rsidRDefault="00FD03AC" w:rsidP="00030053">
      <w:r>
        <w:separator/>
      </w:r>
    </w:p>
  </w:footnote>
  <w:footnote w:type="continuationSeparator" w:id="0">
    <w:p w:rsidR="00FD03AC" w:rsidRDefault="00FD03AC" w:rsidP="0003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B7C"/>
    <w:multiLevelType w:val="hybridMultilevel"/>
    <w:tmpl w:val="321841AE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402A"/>
    <w:multiLevelType w:val="hybridMultilevel"/>
    <w:tmpl w:val="3836ED16"/>
    <w:lvl w:ilvl="0" w:tplc="F2B833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CC0D3F"/>
    <w:multiLevelType w:val="hybridMultilevel"/>
    <w:tmpl w:val="A5E23D38"/>
    <w:lvl w:ilvl="0" w:tplc="6F9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A60"/>
    <w:multiLevelType w:val="hybridMultilevel"/>
    <w:tmpl w:val="FF8A18C4"/>
    <w:lvl w:ilvl="0" w:tplc="3710B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C111C3"/>
    <w:multiLevelType w:val="hybridMultilevel"/>
    <w:tmpl w:val="24FC26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59689D"/>
    <w:multiLevelType w:val="hybridMultilevel"/>
    <w:tmpl w:val="54281806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A42C4"/>
    <w:multiLevelType w:val="hybridMultilevel"/>
    <w:tmpl w:val="9652488A"/>
    <w:lvl w:ilvl="0" w:tplc="4A1A5A70">
      <w:start w:val="1"/>
      <w:numFmt w:val="lowerLetter"/>
      <w:lvlText w:val="%1)"/>
      <w:lvlJc w:val="left"/>
      <w:pPr>
        <w:ind w:left="150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16735CF"/>
    <w:multiLevelType w:val="hybridMultilevel"/>
    <w:tmpl w:val="9BE4E344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A7789"/>
    <w:multiLevelType w:val="hybridMultilevel"/>
    <w:tmpl w:val="749E6C5A"/>
    <w:lvl w:ilvl="0" w:tplc="1E202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AC0"/>
    <w:multiLevelType w:val="hybridMultilevel"/>
    <w:tmpl w:val="9DEAB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9C860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F2C4A"/>
    <w:multiLevelType w:val="hybridMultilevel"/>
    <w:tmpl w:val="8C74DCD6"/>
    <w:lvl w:ilvl="0" w:tplc="351011F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2E621D76"/>
    <w:multiLevelType w:val="hybridMultilevel"/>
    <w:tmpl w:val="B4802AD4"/>
    <w:lvl w:ilvl="0" w:tplc="6F9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B32"/>
    <w:multiLevelType w:val="hybridMultilevel"/>
    <w:tmpl w:val="C148703C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0550"/>
    <w:multiLevelType w:val="hybridMultilevel"/>
    <w:tmpl w:val="DA663074"/>
    <w:lvl w:ilvl="0" w:tplc="41ACEC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674FFB"/>
    <w:multiLevelType w:val="hybridMultilevel"/>
    <w:tmpl w:val="4FB67882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108BB"/>
    <w:multiLevelType w:val="hybridMultilevel"/>
    <w:tmpl w:val="346A2CDC"/>
    <w:lvl w:ilvl="0" w:tplc="99E44CC4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BDE"/>
    <w:multiLevelType w:val="hybridMultilevel"/>
    <w:tmpl w:val="0A00FF42"/>
    <w:lvl w:ilvl="0" w:tplc="1AB050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709D3"/>
    <w:multiLevelType w:val="hybridMultilevel"/>
    <w:tmpl w:val="4F26DD88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E78F0"/>
    <w:multiLevelType w:val="hybridMultilevel"/>
    <w:tmpl w:val="C14271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F5791A"/>
    <w:multiLevelType w:val="hybridMultilevel"/>
    <w:tmpl w:val="7AD4A334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A304B"/>
    <w:multiLevelType w:val="hybridMultilevel"/>
    <w:tmpl w:val="629C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76D"/>
    <w:multiLevelType w:val="hybridMultilevel"/>
    <w:tmpl w:val="5BD0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654EB"/>
    <w:multiLevelType w:val="hybridMultilevel"/>
    <w:tmpl w:val="962697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1A42C95"/>
    <w:multiLevelType w:val="hybridMultilevel"/>
    <w:tmpl w:val="86B8D094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76C95"/>
    <w:multiLevelType w:val="hybridMultilevel"/>
    <w:tmpl w:val="EC3656DA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12DB1"/>
    <w:multiLevelType w:val="hybridMultilevel"/>
    <w:tmpl w:val="242890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6EA7D86"/>
    <w:multiLevelType w:val="hybridMultilevel"/>
    <w:tmpl w:val="E2D6E552"/>
    <w:lvl w:ilvl="0" w:tplc="41ACE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93D4C"/>
    <w:multiLevelType w:val="hybridMultilevel"/>
    <w:tmpl w:val="8ABE38E2"/>
    <w:lvl w:ilvl="0" w:tplc="6F9E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E1FEA"/>
    <w:multiLevelType w:val="hybridMultilevel"/>
    <w:tmpl w:val="22F6869A"/>
    <w:lvl w:ilvl="0" w:tplc="5E6E12D4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3D6E52"/>
    <w:multiLevelType w:val="hybridMultilevel"/>
    <w:tmpl w:val="96746108"/>
    <w:lvl w:ilvl="0" w:tplc="41ACE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F612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7FE418C8"/>
    <w:multiLevelType w:val="hybridMultilevel"/>
    <w:tmpl w:val="F1FCFF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22"/>
  </w:num>
  <w:num w:numId="11">
    <w:abstractNumId w:val="18"/>
  </w:num>
  <w:num w:numId="12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14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13"/>
  </w:num>
  <w:num w:numId="25">
    <w:abstractNumId w:val="8"/>
  </w:num>
  <w:num w:numId="26">
    <w:abstractNumId w:val="32"/>
  </w:num>
  <w:num w:numId="27">
    <w:abstractNumId w:val="23"/>
  </w:num>
  <w:num w:numId="28">
    <w:abstractNumId w:val="27"/>
  </w:num>
  <w:num w:numId="29">
    <w:abstractNumId w:val="2"/>
  </w:num>
  <w:num w:numId="30">
    <w:abstractNumId w:val="0"/>
  </w:num>
  <w:num w:numId="31">
    <w:abstractNumId w:val="11"/>
  </w:num>
  <w:num w:numId="32">
    <w:abstractNumId w:val="4"/>
  </w:num>
  <w:num w:numId="33">
    <w:abstractNumId w:val="10"/>
  </w:num>
  <w:num w:numId="34">
    <w:abstractNumId w:val="3"/>
  </w:num>
  <w:num w:numId="3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74"/>
    <w:rsid w:val="00007350"/>
    <w:rsid w:val="0002126E"/>
    <w:rsid w:val="00030053"/>
    <w:rsid w:val="00052464"/>
    <w:rsid w:val="000740AE"/>
    <w:rsid w:val="000D415F"/>
    <w:rsid w:val="001128B0"/>
    <w:rsid w:val="00120DC8"/>
    <w:rsid w:val="00155703"/>
    <w:rsid w:val="00164B25"/>
    <w:rsid w:val="00185031"/>
    <w:rsid w:val="001860DF"/>
    <w:rsid w:val="00186AEB"/>
    <w:rsid w:val="001D40D5"/>
    <w:rsid w:val="001E2A18"/>
    <w:rsid w:val="001E6777"/>
    <w:rsid w:val="00237D5C"/>
    <w:rsid w:val="002A3A87"/>
    <w:rsid w:val="00394D74"/>
    <w:rsid w:val="0040510A"/>
    <w:rsid w:val="00440DEE"/>
    <w:rsid w:val="004A73F0"/>
    <w:rsid w:val="004D2A88"/>
    <w:rsid w:val="004E7BF7"/>
    <w:rsid w:val="0058327D"/>
    <w:rsid w:val="00624848"/>
    <w:rsid w:val="00641B75"/>
    <w:rsid w:val="0069401F"/>
    <w:rsid w:val="0072069C"/>
    <w:rsid w:val="00727BCB"/>
    <w:rsid w:val="007933A1"/>
    <w:rsid w:val="007B3407"/>
    <w:rsid w:val="007C4B70"/>
    <w:rsid w:val="00837677"/>
    <w:rsid w:val="00882C8A"/>
    <w:rsid w:val="008C39CC"/>
    <w:rsid w:val="008D34B5"/>
    <w:rsid w:val="008D74BA"/>
    <w:rsid w:val="008F7C92"/>
    <w:rsid w:val="00906106"/>
    <w:rsid w:val="009131E9"/>
    <w:rsid w:val="00917E85"/>
    <w:rsid w:val="00946DCA"/>
    <w:rsid w:val="00975BEE"/>
    <w:rsid w:val="009D6C1B"/>
    <w:rsid w:val="009D780B"/>
    <w:rsid w:val="00A343E8"/>
    <w:rsid w:val="00A45B71"/>
    <w:rsid w:val="00A919B7"/>
    <w:rsid w:val="00AB665C"/>
    <w:rsid w:val="00AC2304"/>
    <w:rsid w:val="00B02424"/>
    <w:rsid w:val="00BE0822"/>
    <w:rsid w:val="00BF26BB"/>
    <w:rsid w:val="00C241F5"/>
    <w:rsid w:val="00C72F99"/>
    <w:rsid w:val="00C80F5B"/>
    <w:rsid w:val="00C83E44"/>
    <w:rsid w:val="00C91498"/>
    <w:rsid w:val="00D5259A"/>
    <w:rsid w:val="00D603B4"/>
    <w:rsid w:val="00DC36C5"/>
    <w:rsid w:val="00DE307F"/>
    <w:rsid w:val="00EB20F5"/>
    <w:rsid w:val="00F13BD0"/>
    <w:rsid w:val="00FD03AC"/>
    <w:rsid w:val="00FD4667"/>
    <w:rsid w:val="00FE18BC"/>
    <w:rsid w:val="00FF5AEB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94D74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394D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394D7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D7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94D74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94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56">
    <w:name w:val="xl56"/>
    <w:basedOn w:val="Normalny"/>
    <w:rsid w:val="00394D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Standardowytekst">
    <w:name w:val="Standardowy.tekst"/>
    <w:rsid w:val="00394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39CC"/>
    <w:pPr>
      <w:ind w:left="720"/>
      <w:contextualSpacing/>
    </w:pPr>
  </w:style>
  <w:style w:type="paragraph" w:styleId="NormalnyWeb">
    <w:name w:val="Normal (Web)"/>
    <w:basedOn w:val="Normalny"/>
    <w:rsid w:val="00EB20F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024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242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94D74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394D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394D7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D7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94D74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94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56">
    <w:name w:val="xl56"/>
    <w:basedOn w:val="Normalny"/>
    <w:rsid w:val="00394D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Standardowytekst">
    <w:name w:val="Standardowy.tekst"/>
    <w:rsid w:val="00394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39CC"/>
    <w:pPr>
      <w:ind w:left="720"/>
      <w:contextualSpacing/>
    </w:pPr>
  </w:style>
  <w:style w:type="paragraph" w:styleId="NormalnyWeb">
    <w:name w:val="Normal (Web)"/>
    <w:basedOn w:val="Normalny"/>
    <w:rsid w:val="00EB20F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024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242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0CEE-3416-43EC-8F96-67614321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2396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Tkaczyk</dc:creator>
  <cp:lastModifiedBy>Ewelina</cp:lastModifiedBy>
  <cp:revision>18</cp:revision>
  <cp:lastPrinted>2015-11-04T09:44:00Z</cp:lastPrinted>
  <dcterms:created xsi:type="dcterms:W3CDTF">2014-01-28T11:50:00Z</dcterms:created>
  <dcterms:modified xsi:type="dcterms:W3CDTF">2019-02-27T10:40:00Z</dcterms:modified>
</cp:coreProperties>
</file>