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7F" w:rsidRPr="003C6A59" w:rsidRDefault="00D1517F" w:rsidP="00D1517F">
      <w:pPr>
        <w:pStyle w:val="Nagwek1"/>
        <w:shd w:val="clear" w:color="auto" w:fill="FFFFFF"/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 xml:space="preserve">Załącznik Nr </w:t>
      </w:r>
      <w:r w:rsidRPr="003C6A59">
        <w:rPr>
          <w:sz w:val="24"/>
          <w:szCs w:val="24"/>
          <w:lang w:val="pl-PL"/>
        </w:rPr>
        <w:t>4</w:t>
      </w:r>
      <w:r w:rsidRPr="003C6A59">
        <w:rPr>
          <w:sz w:val="24"/>
          <w:szCs w:val="24"/>
        </w:rPr>
        <w:tab/>
      </w:r>
      <w:r w:rsidRPr="003C6A59">
        <w:rPr>
          <w:smallCaps/>
          <w:sz w:val="24"/>
          <w:szCs w:val="24"/>
        </w:rPr>
        <w:t xml:space="preserve">WZÓR UMOWY </w:t>
      </w:r>
    </w:p>
    <w:p w:rsidR="00D1517F" w:rsidRPr="003C6A59" w:rsidRDefault="00D1517F" w:rsidP="00D1517F">
      <w:pPr>
        <w:pStyle w:val="Nagwek4"/>
        <w:spacing w:line="276" w:lineRule="auto"/>
        <w:jc w:val="center"/>
        <w:rPr>
          <w:sz w:val="24"/>
          <w:szCs w:val="24"/>
        </w:rPr>
      </w:pPr>
      <w:r w:rsidRPr="003C6A59">
        <w:rPr>
          <w:sz w:val="24"/>
          <w:szCs w:val="24"/>
        </w:rPr>
        <w:t>UMOWA NR : ……………………………..</w:t>
      </w:r>
    </w:p>
    <w:p w:rsidR="00D1517F" w:rsidRPr="003C6A59" w:rsidRDefault="00D1517F" w:rsidP="00D1517F">
      <w:pPr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>Zawarta w dniu …………………………….. w Mińsku Mazowieckim</w:t>
      </w:r>
    </w:p>
    <w:p w:rsidR="00D1517F" w:rsidRPr="003C6A59" w:rsidRDefault="00D1517F" w:rsidP="00D1517F">
      <w:pPr>
        <w:tabs>
          <w:tab w:val="left" w:pos="2434"/>
        </w:tabs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>pomiędzy:</w:t>
      </w:r>
      <w:r w:rsidRPr="003C6A59">
        <w:rPr>
          <w:sz w:val="24"/>
          <w:szCs w:val="24"/>
        </w:rPr>
        <w:tab/>
      </w:r>
    </w:p>
    <w:p w:rsidR="00D1517F" w:rsidRPr="003C6A59" w:rsidRDefault="00D1517F" w:rsidP="00D1517F">
      <w:pPr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 xml:space="preserve">Gminą Mińsk Mazowiecki z siedzibą w Mińsku Mazowieckim przy ul. Chełmońskiego 14, </w:t>
      </w:r>
      <w:r w:rsidRPr="003C6A59">
        <w:rPr>
          <w:sz w:val="24"/>
          <w:szCs w:val="24"/>
        </w:rPr>
        <w:br/>
      </w:r>
      <w:r w:rsidRPr="003C6A59">
        <w:rPr>
          <w:iCs/>
          <w:color w:val="000000"/>
          <w:spacing w:val="3"/>
          <w:sz w:val="24"/>
          <w:szCs w:val="24"/>
        </w:rPr>
        <w:t>REGON:711582747, NIP: 8222146576</w:t>
      </w:r>
      <w:r w:rsidRPr="003C6A59">
        <w:rPr>
          <w:sz w:val="24"/>
          <w:szCs w:val="24"/>
        </w:rPr>
        <w:t xml:space="preserve"> reprezentowaną przez:  Wójta Gminy Mińsk Mazowiecki - Pana Antoniego Janusza Piechoskiego - zwaną dalej „</w:t>
      </w:r>
      <w:r w:rsidRPr="003C6A59">
        <w:rPr>
          <w:b/>
          <w:sz w:val="24"/>
          <w:szCs w:val="24"/>
        </w:rPr>
        <w:t>Zamawiającym”</w:t>
      </w:r>
    </w:p>
    <w:p w:rsidR="00D1517F" w:rsidRPr="003C6A59" w:rsidRDefault="00D1517F" w:rsidP="00D1517F">
      <w:pPr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>a</w:t>
      </w:r>
    </w:p>
    <w:p w:rsidR="00D1517F" w:rsidRPr="003C6A59" w:rsidRDefault="00D1517F" w:rsidP="00D1517F">
      <w:pPr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>……………………………………………………………. REGON …….., NIP ……..,</w:t>
      </w:r>
    </w:p>
    <w:p w:rsidR="00D1517F" w:rsidRPr="003C6A59" w:rsidRDefault="00D1517F" w:rsidP="00D1517F">
      <w:pPr>
        <w:pStyle w:val="Nagwek1"/>
        <w:spacing w:line="276" w:lineRule="auto"/>
        <w:jc w:val="left"/>
        <w:rPr>
          <w:b w:val="0"/>
          <w:sz w:val="24"/>
          <w:szCs w:val="24"/>
        </w:rPr>
      </w:pPr>
      <w:r w:rsidRPr="003C6A59">
        <w:rPr>
          <w:b w:val="0"/>
          <w:sz w:val="24"/>
          <w:szCs w:val="24"/>
          <w:lang w:val="pl-PL"/>
        </w:rPr>
        <w:t>r</w:t>
      </w:r>
      <w:r w:rsidRPr="003C6A59">
        <w:rPr>
          <w:b w:val="0"/>
          <w:sz w:val="24"/>
          <w:szCs w:val="24"/>
        </w:rPr>
        <w:t>eprezentowanym/ą  przez:</w:t>
      </w:r>
    </w:p>
    <w:p w:rsidR="00D1517F" w:rsidRPr="003C6A59" w:rsidRDefault="00D1517F" w:rsidP="00D1517F">
      <w:pPr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 xml:space="preserve"> …………………………………..,</w:t>
      </w:r>
    </w:p>
    <w:p w:rsidR="00D1517F" w:rsidRPr="003C6A59" w:rsidRDefault="00D1517F" w:rsidP="00D1517F">
      <w:pPr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 xml:space="preserve">zwanym/ą dalej </w:t>
      </w:r>
      <w:r w:rsidRPr="003C6A59">
        <w:rPr>
          <w:b/>
          <w:sz w:val="24"/>
          <w:szCs w:val="24"/>
        </w:rPr>
        <w:t>Wykonawcą,</w:t>
      </w:r>
      <w:r w:rsidRPr="003C6A59">
        <w:rPr>
          <w:sz w:val="24"/>
          <w:szCs w:val="24"/>
        </w:rPr>
        <w:t xml:space="preserve"> </w:t>
      </w:r>
    </w:p>
    <w:p w:rsidR="00D1517F" w:rsidRPr="003C6A59" w:rsidRDefault="00D1517F" w:rsidP="00D1517F">
      <w:pPr>
        <w:spacing w:line="276" w:lineRule="auto"/>
        <w:jc w:val="both"/>
        <w:rPr>
          <w:sz w:val="24"/>
          <w:szCs w:val="24"/>
        </w:rPr>
      </w:pPr>
      <w:r w:rsidRPr="003C6A59">
        <w:rPr>
          <w:sz w:val="24"/>
          <w:szCs w:val="24"/>
        </w:rPr>
        <w:t xml:space="preserve">została zawarta umowa o następującej treści:       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1</w:t>
      </w:r>
    </w:p>
    <w:p w:rsidR="00D1517F" w:rsidRPr="003C6A59" w:rsidRDefault="00D1517F" w:rsidP="00D1517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 w:rsidRPr="003C6A59">
        <w:t>Na podstawie rozstrzygniętego w dniu …………………2019 r. postępowania przeprowadzonego w trybie przetargu nieograniczonego, zgodnie z przepisami ustawy z dnia 29 stycznia 2004 r. Prawo zamówień publicznych, Zamawiający zleca, a Wykonawca zobowiązuje się dokonać sprzedaży używanej wywrotki …………………………………: (typ, nazwa wywrotki)</w:t>
      </w:r>
    </w:p>
    <w:p w:rsidR="00D1517F" w:rsidRPr="003C6A59" w:rsidRDefault="00D1517F" w:rsidP="00D1517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 w:rsidRPr="003C6A59">
        <w:t>Zamawiający dokona odbioru samochodu ciężarowego w miejscu oddalonym nie dalej niż 400 km od siedziby Zamawiającego w terminie i miejscu ustalonym z Wykonawcą.</w:t>
      </w:r>
    </w:p>
    <w:p w:rsidR="00D1517F" w:rsidRPr="003C6A59" w:rsidRDefault="00D1517F" w:rsidP="00D1517F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</w:pPr>
      <w:r w:rsidRPr="003C6A59">
        <w:t>Wykonawca zobowiązuje się do pierwszego uruchomienia wywrotki oraz przeszkolenia pracownika z zakresu jej obsługi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2</w:t>
      </w:r>
    </w:p>
    <w:p w:rsidR="00D1517F" w:rsidRPr="003C6A59" w:rsidRDefault="00D1517F" w:rsidP="00D1517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 w:rsidRPr="003C6A59">
        <w:t>Wykonawca za sprzedaż używanej wywrotki  otrzyma wynagrodzenie zgodne z przeprowadzonym przetargiem w wysokości ……….. zł brutto /słownie: …………………………………………………………………………….………</w:t>
      </w:r>
    </w:p>
    <w:p w:rsidR="00D1517F" w:rsidRPr="003C6A59" w:rsidRDefault="00D1517F" w:rsidP="00D1517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 w:rsidRPr="003C6A59">
        <w:t>Wynagrodzenie obejmuje wszystkie koszty i składniki związane z prawidłowym wykonaniem obowiązków umownych określonych w § 1 umowy .</w:t>
      </w:r>
    </w:p>
    <w:p w:rsidR="00D1517F" w:rsidRPr="003C6A59" w:rsidRDefault="00D1517F" w:rsidP="00D1517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 w:rsidRPr="003C6A59">
        <w:t xml:space="preserve">Należność, o której mowa w ust. 1 Zamawiający wypłaci Wykonawcy przelewem na rachunek bankowy wskazany w fakturze w terminie </w:t>
      </w:r>
      <w:r>
        <w:t>do 7 dni</w:t>
      </w:r>
      <w:bookmarkStart w:id="0" w:name="_GoBack"/>
      <w:bookmarkEnd w:id="0"/>
      <w:r w:rsidRPr="003C6A59">
        <w:t xml:space="preserve"> od dnia otrzymania faktury wystawionej przez Wykonawcę.</w:t>
      </w:r>
    </w:p>
    <w:p w:rsidR="00D1517F" w:rsidRPr="003C6A59" w:rsidRDefault="00D1517F" w:rsidP="00D1517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 w:rsidRPr="003C6A59">
        <w:t>Podstawą do wystawienia faktury jest protokół odbioru - przekazania wywrotki.</w:t>
      </w:r>
    </w:p>
    <w:p w:rsidR="00D1517F" w:rsidRPr="003C6A59" w:rsidRDefault="00D1517F" w:rsidP="00D1517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 w:rsidRPr="003C6A59">
        <w:t>Strony postanawiają, iż zapłata następuje w dniu obciążenia rachunku bankowego Zamawiającego.</w:t>
      </w:r>
    </w:p>
    <w:p w:rsidR="00D1517F" w:rsidRPr="003C6A59" w:rsidRDefault="00D1517F" w:rsidP="00D1517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</w:pPr>
      <w:r w:rsidRPr="003C6A59"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</w:t>
      </w:r>
    </w:p>
    <w:p w:rsidR="00D1517F" w:rsidRPr="003C6A59" w:rsidRDefault="00D1517F" w:rsidP="00D1517F">
      <w:pPr>
        <w:pStyle w:val="Bezodstpw"/>
        <w:spacing w:line="276" w:lineRule="auto"/>
        <w:ind w:left="360"/>
        <w:jc w:val="center"/>
      </w:pPr>
      <w:r w:rsidRPr="003C6A59">
        <w:t>§ 3</w:t>
      </w:r>
    </w:p>
    <w:p w:rsidR="00D1517F" w:rsidRPr="003C6A59" w:rsidRDefault="00D1517F" w:rsidP="00D1517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 w:rsidRPr="003C6A59">
        <w:t>Strony ustanawiają odpowiedzialność za niewykonanie lub nienależyte wykonanie umowy w formie kar umownych.</w:t>
      </w:r>
    </w:p>
    <w:p w:rsidR="00D1517F" w:rsidRPr="003C6A59" w:rsidRDefault="00D1517F" w:rsidP="00D1517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 w:rsidRPr="003C6A59">
        <w:t>Wykonawca zapłaci Zamawiającemu kary umowne:</w:t>
      </w:r>
    </w:p>
    <w:p w:rsidR="00D1517F" w:rsidRPr="003C6A59" w:rsidRDefault="00D1517F" w:rsidP="00D1517F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</w:pPr>
      <w:r w:rsidRPr="003C6A59">
        <w:lastRenderedPageBreak/>
        <w:t>za opóźnienie w przekazaniu przedmiotu umowy w terminie o którym mowa w §4 w wysokości 0,5 % wynagrodzenia określonego w § 2 ust. 1 za każdy dzień zwłoki.</w:t>
      </w:r>
    </w:p>
    <w:p w:rsidR="00D1517F" w:rsidRPr="003C6A59" w:rsidRDefault="00D1517F" w:rsidP="00D1517F">
      <w:pPr>
        <w:pStyle w:val="Bezodstpw"/>
        <w:numPr>
          <w:ilvl w:val="0"/>
          <w:numId w:val="4"/>
        </w:numPr>
        <w:spacing w:line="276" w:lineRule="auto"/>
        <w:ind w:left="567" w:hanging="283"/>
        <w:jc w:val="both"/>
      </w:pPr>
      <w:r w:rsidRPr="003C6A59">
        <w:t>z tytułu odstąpienia od umowy z przyczyn występujących po stronie Wykonawcy w wysokości 10% wynagrodzenia określonego w § 2 ust. 1.</w:t>
      </w:r>
    </w:p>
    <w:p w:rsidR="00D1517F" w:rsidRPr="003C6A59" w:rsidRDefault="00D1517F" w:rsidP="00D1517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</w:pPr>
      <w:r w:rsidRPr="003C6A59">
        <w:t>Zamawiający może dochodzić odszkodowania na zasadach ogólnych ponad kwotę kar umownych.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4</w:t>
      </w:r>
    </w:p>
    <w:p w:rsidR="00D1517F" w:rsidRPr="003C6A59" w:rsidRDefault="00D1517F" w:rsidP="00D1517F">
      <w:pPr>
        <w:pStyle w:val="Bezodstpw"/>
        <w:numPr>
          <w:ilvl w:val="0"/>
          <w:numId w:val="8"/>
        </w:numPr>
        <w:spacing w:line="276" w:lineRule="auto"/>
        <w:ind w:left="426"/>
        <w:jc w:val="both"/>
      </w:pPr>
      <w:r w:rsidRPr="003C6A59">
        <w:t>Wywrotka o której mowa w § 1 zostanie przekazana Zamawiającemu w terminie do dnia 15 kwietnia 2019roku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5</w:t>
      </w:r>
    </w:p>
    <w:p w:rsidR="00D1517F" w:rsidRPr="003C6A59" w:rsidRDefault="00D1517F" w:rsidP="00D1517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 w:rsidRPr="003C6A59">
        <w:t>Zamawiający podczas odbioru przedmiotu zamówienia sprawdzi jego zgodność z ofertą Wykonawcy oraz z SIWZ. W przypadku gdy stwierdzi niezgodność zaoferowanego przedmiotu zamówienia odstąpi od umowy z winy Wykonawcy.</w:t>
      </w:r>
    </w:p>
    <w:p w:rsidR="00D1517F" w:rsidRPr="003C6A59" w:rsidRDefault="00D1517F" w:rsidP="00D1517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</w:pPr>
      <w:r w:rsidRPr="003C6A59">
        <w:t>Zamawiający jest uprawniony do odstąpienia od umowy z winy Wykonawcy w przypadku ujawnienia wad przedmiotu umowy uniemożliwiających lub w istotny sposób ograniczających możliwość korzystania z przedmiotu umowy po wykonaniu przeglądu technicznego pojazdu wykonanego na koszt Zamawiającego, a także w przypadku gdy Wykonawca:</w:t>
      </w:r>
    </w:p>
    <w:p w:rsidR="00D1517F" w:rsidRDefault="00D1517F" w:rsidP="00D1517F">
      <w:pPr>
        <w:pStyle w:val="Bezodstpw"/>
        <w:numPr>
          <w:ilvl w:val="0"/>
          <w:numId w:val="6"/>
        </w:numPr>
        <w:spacing w:line="276" w:lineRule="auto"/>
        <w:ind w:left="567" w:hanging="283"/>
        <w:jc w:val="both"/>
      </w:pPr>
      <w:r w:rsidRPr="003C6A59">
        <w:t>mimo wyznaczenia dodatkowego terminu nie dłuższego niż 10 dni kalendarzowych nie dokona naprawy lub wymiany wadliwego sprzętu.</w:t>
      </w:r>
    </w:p>
    <w:p w:rsidR="00D1517F" w:rsidRPr="003C6A59" w:rsidRDefault="00D1517F" w:rsidP="00D1517F">
      <w:pPr>
        <w:pStyle w:val="Bezodstpw"/>
        <w:spacing w:line="276" w:lineRule="auto"/>
        <w:ind w:left="567"/>
        <w:jc w:val="center"/>
      </w:pPr>
      <w:r w:rsidRPr="00D1517F">
        <w:t>§ 5</w:t>
      </w:r>
      <w:r>
        <w:t>a</w:t>
      </w:r>
    </w:p>
    <w:p w:rsidR="00D1517F" w:rsidRPr="00D1517F" w:rsidRDefault="00D1517F" w:rsidP="00D1517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D1517F">
        <w:rPr>
          <w:rFonts w:ascii="Times-Roman" w:hAnsi="Times-Roman" w:cs="Times-Roman"/>
          <w:sz w:val="24"/>
          <w:szCs w:val="24"/>
        </w:rPr>
        <w:t xml:space="preserve">Wykonawca udziela gwarancji rozruchowej w okresie </w:t>
      </w:r>
      <w:r w:rsidRPr="00D1517F">
        <w:rPr>
          <w:rFonts w:ascii="Times-Bold" w:hAnsi="Times-Bold" w:cs="Times-Bold"/>
          <w:bCs/>
          <w:sz w:val="24"/>
          <w:szCs w:val="24"/>
        </w:rPr>
        <w:t>……………….. od dnia protokolarnego przekazania bez uwag Zamawiającemu samochodu ciężarowego -wywrotki, na:</w:t>
      </w:r>
      <w:r w:rsidRPr="00D1517F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D1517F" w:rsidRDefault="00D1517F" w:rsidP="00D15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silnik</w:t>
      </w:r>
    </w:p>
    <w:p w:rsidR="00D1517F" w:rsidRDefault="00D1517F" w:rsidP="00D15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skrzynię biegów</w:t>
      </w:r>
    </w:p>
    <w:p w:rsidR="00D1517F" w:rsidRDefault="00D1517F" w:rsidP="00D1517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układ napędowy</w:t>
      </w:r>
    </w:p>
    <w:p w:rsidR="00D1517F" w:rsidRDefault="00D1517F" w:rsidP="00D15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Roman" w:hAnsi="Times-Roman" w:cs="Times-Roman"/>
          <w:sz w:val="24"/>
          <w:szCs w:val="24"/>
        </w:rPr>
      </w:pPr>
      <w:r w:rsidRPr="00CB0A22">
        <w:rPr>
          <w:rFonts w:ascii="Times-Roman" w:hAnsi="Times-Roman" w:cs="Times-Roman"/>
          <w:sz w:val="24"/>
          <w:szCs w:val="24"/>
        </w:rPr>
        <w:t>Gwarancja obejmuje doprowadzenie do sprawności podzespołów i części objętych niniejszą gwarancją uznanych za wadliwe w następstwie awarii lub ich wymianę oraz koszty niezbędnej w tym celu robocizny.</w:t>
      </w:r>
    </w:p>
    <w:p w:rsidR="00D1517F" w:rsidRDefault="00D1517F" w:rsidP="00D15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Roman" w:hAnsi="Times-Roman" w:cs="Times-Roman"/>
          <w:sz w:val="24"/>
          <w:szCs w:val="24"/>
        </w:rPr>
      </w:pPr>
      <w:r w:rsidRPr="00CB0A22">
        <w:rPr>
          <w:rFonts w:ascii="Times-Roman" w:hAnsi="Times-Roman" w:cs="Times-Roman"/>
          <w:sz w:val="24"/>
          <w:szCs w:val="24"/>
        </w:rPr>
        <w:t xml:space="preserve">Wykonawca usunie zgłoszone </w:t>
      </w:r>
      <w:r>
        <w:rPr>
          <w:rFonts w:ascii="Times-Roman" w:hAnsi="Times-Roman" w:cs="Times-Roman"/>
          <w:sz w:val="24"/>
          <w:szCs w:val="24"/>
        </w:rPr>
        <w:t>awarie</w:t>
      </w:r>
      <w:r w:rsidRPr="00CB0A22">
        <w:rPr>
          <w:rFonts w:ascii="Times-Roman" w:hAnsi="Times-Roman" w:cs="Times-Roman"/>
          <w:sz w:val="24"/>
          <w:szCs w:val="24"/>
        </w:rPr>
        <w:t xml:space="preserve"> w terminie wyznaczonym przez Zamawiaj</w:t>
      </w:r>
      <w:r w:rsidRPr="00CB0A22">
        <w:rPr>
          <w:rFonts w:ascii="TTE29229D0t00" w:hAnsi="TTE29229D0t00" w:cs="TTE29229D0t00"/>
          <w:sz w:val="24"/>
          <w:szCs w:val="24"/>
        </w:rPr>
        <w:t>ą</w:t>
      </w:r>
      <w:r w:rsidRPr="00CB0A22">
        <w:rPr>
          <w:rFonts w:ascii="Times-Roman" w:hAnsi="Times-Roman" w:cs="Times-Roman"/>
          <w:sz w:val="24"/>
          <w:szCs w:val="24"/>
        </w:rPr>
        <w:t>cego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CB0A22">
        <w:rPr>
          <w:rFonts w:ascii="Times-Roman" w:hAnsi="Times-Roman" w:cs="Times-Roman"/>
          <w:sz w:val="24"/>
          <w:szCs w:val="24"/>
        </w:rPr>
        <w:t>w wezwaniu do ich usuni</w:t>
      </w:r>
      <w:r w:rsidRPr="00CB0A22">
        <w:rPr>
          <w:rFonts w:ascii="TTE29229D0t00" w:hAnsi="TTE29229D0t00" w:cs="TTE29229D0t00"/>
          <w:sz w:val="24"/>
          <w:szCs w:val="24"/>
        </w:rPr>
        <w:t>ę</w:t>
      </w:r>
      <w:r w:rsidRPr="00CB0A22">
        <w:rPr>
          <w:rFonts w:ascii="Times-Roman" w:hAnsi="Times-Roman" w:cs="Times-Roman"/>
          <w:sz w:val="24"/>
          <w:szCs w:val="24"/>
        </w:rPr>
        <w:t>cia, z zastrze</w:t>
      </w:r>
      <w:r w:rsidRPr="00CB0A22">
        <w:rPr>
          <w:rFonts w:ascii="TTE29229D0t00" w:hAnsi="TTE29229D0t00" w:cs="TTE29229D0t00"/>
          <w:sz w:val="24"/>
          <w:szCs w:val="24"/>
        </w:rPr>
        <w:t>l</w:t>
      </w:r>
      <w:r w:rsidRPr="00CB0A22">
        <w:rPr>
          <w:rFonts w:ascii="Times-Roman" w:hAnsi="Times-Roman" w:cs="Times-Roman"/>
          <w:sz w:val="24"/>
          <w:szCs w:val="24"/>
        </w:rPr>
        <w:t xml:space="preserve">eniem, </w:t>
      </w:r>
      <w:r>
        <w:rPr>
          <w:rFonts w:ascii="TTE29229D0t00" w:hAnsi="TTE29229D0t00" w:cs="TTE29229D0t00"/>
          <w:sz w:val="24"/>
          <w:szCs w:val="24"/>
        </w:rPr>
        <w:t>ż</w:t>
      </w:r>
      <w:r w:rsidRPr="00CB0A22">
        <w:rPr>
          <w:rFonts w:ascii="Times-Roman" w:hAnsi="Times-Roman" w:cs="Times-Roman"/>
          <w:sz w:val="24"/>
          <w:szCs w:val="24"/>
        </w:rPr>
        <w:t>e termin ten nie mo</w:t>
      </w:r>
      <w:r>
        <w:rPr>
          <w:rFonts w:ascii="TTE29229D0t00" w:hAnsi="TTE29229D0t00" w:cs="TTE29229D0t00"/>
          <w:sz w:val="24"/>
          <w:szCs w:val="24"/>
        </w:rPr>
        <w:t>ż</w:t>
      </w:r>
      <w:r w:rsidRPr="00CB0A22">
        <w:rPr>
          <w:rFonts w:ascii="Times-Roman" w:hAnsi="Times-Roman" w:cs="Times-Roman"/>
          <w:sz w:val="24"/>
          <w:szCs w:val="24"/>
        </w:rPr>
        <w:t>e by</w:t>
      </w:r>
      <w:r w:rsidRPr="00CB0A22">
        <w:rPr>
          <w:rFonts w:ascii="TTE29229D0t00" w:hAnsi="TTE29229D0t00" w:cs="TTE29229D0t00"/>
          <w:sz w:val="24"/>
          <w:szCs w:val="24"/>
        </w:rPr>
        <w:t xml:space="preserve">ć </w:t>
      </w:r>
      <w:r w:rsidRPr="00CB0A22">
        <w:rPr>
          <w:rFonts w:ascii="Times-Roman" w:hAnsi="Times-Roman" w:cs="Times-Roman"/>
          <w:sz w:val="24"/>
          <w:szCs w:val="24"/>
        </w:rPr>
        <w:t>krótszy ni</w:t>
      </w:r>
      <w:r>
        <w:rPr>
          <w:rFonts w:ascii="TTE29229D0t00" w:hAnsi="TTE29229D0t00" w:cs="TTE29229D0t00"/>
          <w:sz w:val="24"/>
          <w:szCs w:val="24"/>
        </w:rPr>
        <w:t>ż</w:t>
      </w:r>
      <w:r w:rsidRPr="00CB0A22">
        <w:rPr>
          <w:rFonts w:ascii="TTE29229D0t00" w:hAnsi="TTE29229D0t00" w:cs="TTE29229D0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5</w:t>
      </w:r>
      <w:r w:rsidRPr="00CB0A22">
        <w:rPr>
          <w:rFonts w:ascii="Times-Roman" w:hAnsi="Times-Roman" w:cs="Times-Roman"/>
          <w:sz w:val="24"/>
          <w:szCs w:val="24"/>
        </w:rPr>
        <w:t xml:space="preserve"> dni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CB0A22">
        <w:rPr>
          <w:rFonts w:ascii="Times-Roman" w:hAnsi="Times-Roman" w:cs="Times-Roman"/>
          <w:sz w:val="24"/>
          <w:szCs w:val="24"/>
        </w:rPr>
        <w:t xml:space="preserve">od dnia wezwania do </w:t>
      </w:r>
      <w:r>
        <w:rPr>
          <w:rFonts w:ascii="Times-Roman" w:hAnsi="Times-Roman" w:cs="Times-Roman"/>
          <w:sz w:val="24"/>
          <w:szCs w:val="24"/>
        </w:rPr>
        <w:t xml:space="preserve">jej </w:t>
      </w:r>
      <w:r w:rsidRPr="00CB0A22">
        <w:rPr>
          <w:rFonts w:ascii="Times-Roman" w:hAnsi="Times-Roman" w:cs="Times-Roman"/>
          <w:sz w:val="24"/>
          <w:szCs w:val="24"/>
        </w:rPr>
        <w:t>usuni</w:t>
      </w:r>
      <w:r w:rsidRPr="00CB0A22">
        <w:rPr>
          <w:rFonts w:ascii="TTE29229D0t00" w:hAnsi="TTE29229D0t00" w:cs="TTE29229D0t00"/>
          <w:sz w:val="24"/>
          <w:szCs w:val="24"/>
        </w:rPr>
        <w:t>ę</w:t>
      </w:r>
      <w:r w:rsidRPr="00CB0A22">
        <w:rPr>
          <w:rFonts w:ascii="Times-Roman" w:hAnsi="Times-Roman" w:cs="Times-Roman"/>
          <w:sz w:val="24"/>
          <w:szCs w:val="24"/>
        </w:rPr>
        <w:t>cia</w:t>
      </w:r>
      <w:r>
        <w:rPr>
          <w:rFonts w:ascii="Times-Roman" w:hAnsi="Times-Roman" w:cs="Times-Roman"/>
          <w:sz w:val="24"/>
          <w:szCs w:val="24"/>
        </w:rPr>
        <w:t>.</w:t>
      </w:r>
    </w:p>
    <w:p w:rsidR="00D1517F" w:rsidRDefault="00D1517F" w:rsidP="00D1517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Gwarancja nie obejmuje w przypadku:</w:t>
      </w:r>
    </w:p>
    <w:p w:rsidR="00D1517F" w:rsidRDefault="00D1517F" w:rsidP="00D1517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CB0A22">
        <w:rPr>
          <w:rFonts w:ascii="Times-Roman" w:hAnsi="Times-Roman" w:cs="Times-Roman"/>
          <w:sz w:val="24"/>
          <w:szCs w:val="24"/>
        </w:rPr>
        <w:t>niewykonania czynności i niepodjęcia środków w ramach działań prewencyjnych w celu zapobieżenia szkodzie lub zabezpieczenia przed pogorszeniem stanu technicznego pojazdu. W szczególności Zamawiający jest zobowiązany uwzględniać wskazania kontrolek i komunikaty ostrzegawcze na desce rozdzielczej pojazdu.</w:t>
      </w:r>
    </w:p>
    <w:p w:rsidR="00D1517F" w:rsidRPr="00D1517F" w:rsidRDefault="00D1517F" w:rsidP="00D1517F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-Roman" w:hAnsi="Times-Roman" w:cs="Times-Roman"/>
          <w:sz w:val="24"/>
          <w:szCs w:val="24"/>
        </w:rPr>
      </w:pPr>
      <w:r w:rsidRPr="00D1517F">
        <w:rPr>
          <w:rFonts w:ascii="Times-Roman" w:hAnsi="Times-Roman" w:cs="Times-Roman"/>
          <w:sz w:val="24"/>
          <w:szCs w:val="24"/>
        </w:rPr>
        <w:t>Szkód wynikających z wystąpienia następujących zdarzeń lub sytuacji: normalne zużycie, kolizja, kradzież i próba kradzieży, pożar, akt wandalizmu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6</w:t>
      </w:r>
    </w:p>
    <w:p w:rsidR="00D1517F" w:rsidRPr="003C6A59" w:rsidRDefault="00D1517F" w:rsidP="00D1517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3C6A59">
        <w:t>Wszelkie zmiany i uzupełnienia niniejszej umowy mogą być dokonywane wyłącznie w formie pisemnego aneksu podpisanego przez obie strony.</w:t>
      </w:r>
    </w:p>
    <w:p w:rsidR="00D1517F" w:rsidRPr="003C6A59" w:rsidRDefault="00D1517F" w:rsidP="00D1517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</w:pPr>
      <w:r w:rsidRPr="003C6A59">
        <w:t xml:space="preserve">Niedopuszczalna jest jednak pod rygorem nieważności zmiana postanowień zawartej umowy oraz wprowadzenie nowych postanowień do umowy niekorzystnych dla </w:t>
      </w:r>
      <w:r w:rsidRPr="003C6A59">
        <w:lastRenderedPageBreak/>
        <w:t>Zamawiającego, jeżeli przy ich uwzględnieniu należałoby zmienić treść oferty, na podstawie, której dokonano wyboru Wykonawcy, chyba, że konieczność wprowadzenia takich zmian wynika z okoliczności, których nie można było przewidzieć w chwili zawarcia umowy.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7</w:t>
      </w:r>
    </w:p>
    <w:p w:rsidR="00D1517F" w:rsidRPr="003C6A59" w:rsidRDefault="00D1517F" w:rsidP="00D1517F">
      <w:pPr>
        <w:pStyle w:val="Bezodstpw"/>
        <w:spacing w:line="276" w:lineRule="auto"/>
        <w:jc w:val="both"/>
      </w:pPr>
      <w:r w:rsidRPr="003C6A59">
        <w:t>W sprawach nie uregulowanych niniejszą umową mają zastosowanie powszechnie działające przepisy prawa, a w szczególności</w:t>
      </w:r>
      <w:r>
        <w:t xml:space="preserve"> Kodeksu Cywilnego oraz ustawy Prawo Zamówień Publicznych.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8</w:t>
      </w:r>
    </w:p>
    <w:p w:rsidR="00D1517F" w:rsidRPr="003C6A59" w:rsidRDefault="00D1517F" w:rsidP="00D1517F">
      <w:pPr>
        <w:pStyle w:val="Bezodstpw"/>
        <w:spacing w:line="276" w:lineRule="auto"/>
        <w:jc w:val="both"/>
      </w:pPr>
      <w:r w:rsidRPr="003C6A59">
        <w:t>Właściwym dla rozpoznania sporów wynikłych na tle realizacji niniejszej umowy jest sąd właściwy dla siedziby Zamawiającego.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  <w:r w:rsidRPr="003C6A59">
        <w:t>§ 9</w:t>
      </w:r>
    </w:p>
    <w:p w:rsidR="00D1517F" w:rsidRPr="003C6A59" w:rsidRDefault="00D1517F" w:rsidP="00D1517F">
      <w:pPr>
        <w:pStyle w:val="Bezodstpw"/>
        <w:spacing w:line="276" w:lineRule="auto"/>
        <w:jc w:val="both"/>
      </w:pPr>
      <w:r w:rsidRPr="003C6A59">
        <w:t xml:space="preserve">Umowa została sporządzona w </w:t>
      </w:r>
      <w:r>
        <w:t>3 jednobrzmiących egzemplarzach (2 dla Zamawiającego, 1 dla Wykonawcy)</w:t>
      </w:r>
    </w:p>
    <w:p w:rsidR="00D1517F" w:rsidRPr="003C6A59" w:rsidRDefault="00D1517F" w:rsidP="00D1517F">
      <w:pPr>
        <w:pStyle w:val="Bezodstpw"/>
        <w:spacing w:line="276" w:lineRule="auto"/>
        <w:jc w:val="center"/>
      </w:pPr>
    </w:p>
    <w:p w:rsidR="00D1517F" w:rsidRPr="003C6A59" w:rsidRDefault="00D1517F" w:rsidP="00D1517F">
      <w:pPr>
        <w:spacing w:before="120" w:line="276" w:lineRule="auto"/>
        <w:ind w:firstLine="709"/>
        <w:rPr>
          <w:b/>
          <w:sz w:val="24"/>
          <w:szCs w:val="24"/>
        </w:rPr>
      </w:pPr>
      <w:r w:rsidRPr="003C6A59">
        <w:rPr>
          <w:b/>
          <w:sz w:val="24"/>
          <w:szCs w:val="24"/>
        </w:rPr>
        <w:t>WYKONAWCA :</w:t>
      </w:r>
      <w:r w:rsidRPr="003C6A59">
        <w:rPr>
          <w:b/>
          <w:sz w:val="24"/>
          <w:szCs w:val="24"/>
        </w:rPr>
        <w:tab/>
      </w:r>
      <w:r w:rsidRPr="003C6A59">
        <w:rPr>
          <w:b/>
          <w:sz w:val="24"/>
          <w:szCs w:val="24"/>
        </w:rPr>
        <w:tab/>
      </w:r>
      <w:r w:rsidRPr="003C6A59">
        <w:rPr>
          <w:b/>
          <w:sz w:val="24"/>
          <w:szCs w:val="24"/>
        </w:rPr>
        <w:tab/>
      </w:r>
      <w:r w:rsidRPr="003C6A59">
        <w:rPr>
          <w:b/>
          <w:sz w:val="24"/>
          <w:szCs w:val="24"/>
        </w:rPr>
        <w:tab/>
      </w:r>
      <w:r w:rsidRPr="003C6A59">
        <w:rPr>
          <w:b/>
          <w:sz w:val="24"/>
          <w:szCs w:val="24"/>
        </w:rPr>
        <w:tab/>
      </w:r>
      <w:r w:rsidRPr="003C6A59">
        <w:rPr>
          <w:b/>
          <w:sz w:val="24"/>
          <w:szCs w:val="24"/>
        </w:rPr>
        <w:tab/>
        <w:t>ZAMAWIAJĄCY:</w:t>
      </w:r>
    </w:p>
    <w:p w:rsidR="00D1517F" w:rsidRPr="003C6A59" w:rsidRDefault="00D1517F" w:rsidP="00D1517F">
      <w:pPr>
        <w:shd w:val="clear" w:color="auto" w:fill="FFFFFF"/>
        <w:spacing w:line="276" w:lineRule="auto"/>
        <w:ind w:left="50"/>
        <w:jc w:val="center"/>
        <w:rPr>
          <w:i/>
          <w:iCs/>
          <w:color w:val="000000"/>
          <w:spacing w:val="-2"/>
          <w:sz w:val="24"/>
          <w:szCs w:val="24"/>
        </w:rPr>
      </w:pPr>
    </w:p>
    <w:p w:rsidR="00D55A47" w:rsidRDefault="00D55A47"/>
    <w:sectPr w:rsidR="00D55A47" w:rsidSect="00B30CA3">
      <w:headerReference w:type="default" r:id="rId5"/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9229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1B" w:rsidRDefault="00D151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21B" w:rsidRDefault="00D151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1B" w:rsidRDefault="00D1517F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83621B" w:rsidRDefault="00D1517F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>
      <w:rPr>
        <w:rStyle w:val="Numerstrony"/>
        <w:i/>
        <w:noProof/>
      </w:rPr>
      <w:t>2</w:t>
    </w:r>
    <w:r>
      <w:rPr>
        <w:rStyle w:val="Numerstrony"/>
        <w:i/>
      </w:rPr>
      <w:fldChar w:fldCharType="end"/>
    </w:r>
  </w:p>
  <w:p w:rsidR="0083621B" w:rsidRDefault="00D1517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1B" w:rsidRDefault="00D1517F">
    <w:pPr>
      <w:pStyle w:val="Nagwek"/>
      <w:pBdr>
        <w:bottom w:val="single" w:sz="4" w:space="1" w:color="auto"/>
      </w:pBdr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AAE"/>
    <w:multiLevelType w:val="hybridMultilevel"/>
    <w:tmpl w:val="8EE43D3E"/>
    <w:lvl w:ilvl="0" w:tplc="4AB8C7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FBD"/>
    <w:multiLevelType w:val="hybridMultilevel"/>
    <w:tmpl w:val="EB64E2AE"/>
    <w:lvl w:ilvl="0" w:tplc="500EB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8253B5"/>
    <w:multiLevelType w:val="hybridMultilevel"/>
    <w:tmpl w:val="F160B276"/>
    <w:lvl w:ilvl="0" w:tplc="D22EB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4367"/>
    <w:multiLevelType w:val="hybridMultilevel"/>
    <w:tmpl w:val="2BE8ED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2926BF"/>
    <w:multiLevelType w:val="hybridMultilevel"/>
    <w:tmpl w:val="17A8EDD8"/>
    <w:lvl w:ilvl="0" w:tplc="500EB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F177C2"/>
    <w:multiLevelType w:val="hybridMultilevel"/>
    <w:tmpl w:val="53C2B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6D3E"/>
    <w:multiLevelType w:val="hybridMultilevel"/>
    <w:tmpl w:val="F29C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D943B1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311844"/>
    <w:multiLevelType w:val="hybridMultilevel"/>
    <w:tmpl w:val="04CE9070"/>
    <w:lvl w:ilvl="0" w:tplc="AD8EB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E6A4BAA"/>
    <w:multiLevelType w:val="hybridMultilevel"/>
    <w:tmpl w:val="22544C56"/>
    <w:lvl w:ilvl="0" w:tplc="E294D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855BC2"/>
    <w:multiLevelType w:val="hybridMultilevel"/>
    <w:tmpl w:val="E3F2405E"/>
    <w:lvl w:ilvl="0" w:tplc="F51CD1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55CB9"/>
    <w:multiLevelType w:val="hybridMultilevel"/>
    <w:tmpl w:val="B942A640"/>
    <w:lvl w:ilvl="0" w:tplc="500EB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7F"/>
    <w:rsid w:val="00D1517F"/>
    <w:rsid w:val="00D5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28FF-9AFD-46B6-95FD-0A9C463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1517F"/>
    <w:pPr>
      <w:keepNext/>
      <w:jc w:val="center"/>
      <w:outlineLvl w:val="0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1517F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17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D1517F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Stopka">
    <w:name w:val="footer"/>
    <w:basedOn w:val="Normalny"/>
    <w:link w:val="StopkaZnak"/>
    <w:semiHidden/>
    <w:rsid w:val="00D15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semiHidden/>
    <w:rsid w:val="00D1517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semiHidden/>
    <w:rsid w:val="00D1517F"/>
  </w:style>
  <w:style w:type="paragraph" w:styleId="Nagwek">
    <w:name w:val="header"/>
    <w:basedOn w:val="Normalny"/>
    <w:link w:val="NagwekZnak"/>
    <w:rsid w:val="00D15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1517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D15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D15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D151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2019-03-14T11:30:00Z</dcterms:created>
  <dcterms:modified xsi:type="dcterms:W3CDTF">2019-03-14T11:33:00Z</dcterms:modified>
</cp:coreProperties>
</file>