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71" w:rsidRPr="001E5817" w:rsidRDefault="00E72858" w:rsidP="00E728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817">
        <w:rPr>
          <w:rFonts w:ascii="Times New Roman" w:hAnsi="Times New Roman" w:cs="Times New Roman"/>
          <w:b/>
          <w:sz w:val="24"/>
          <w:szCs w:val="24"/>
        </w:rPr>
        <w:t>Załącznik nr 1 do umowy.</w:t>
      </w:r>
    </w:p>
    <w:p w:rsidR="001E5817" w:rsidRDefault="001E5817" w:rsidP="001E58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</w:t>
      </w:r>
      <w:r w:rsidR="006F7E8D">
        <w:rPr>
          <w:rFonts w:ascii="Times New Roman" w:hAnsi="Times New Roman" w:cs="Times New Roman"/>
          <w:b/>
          <w:sz w:val="24"/>
          <w:szCs w:val="24"/>
          <w:u w:val="single"/>
        </w:rPr>
        <w:t xml:space="preserve"> i zakres prac</w:t>
      </w:r>
    </w:p>
    <w:p w:rsidR="00E72858" w:rsidRDefault="006F7E8D" w:rsidP="00F919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harmonogram</w:t>
      </w:r>
      <w:r w:rsidR="009A540E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zakres prac dotyczy</w:t>
      </w:r>
      <w:r w:rsidR="00E72858" w:rsidRPr="006F7E8D">
        <w:rPr>
          <w:rFonts w:ascii="Times New Roman" w:hAnsi="Times New Roman" w:cs="Times New Roman"/>
          <w:sz w:val="24"/>
          <w:szCs w:val="24"/>
        </w:rPr>
        <w:t xml:space="preserve"> dodatkowych konsultacji społeczny</w:t>
      </w:r>
      <w:r w:rsidR="00B61C35" w:rsidRPr="006F7E8D">
        <w:rPr>
          <w:rFonts w:ascii="Times New Roman" w:hAnsi="Times New Roman" w:cs="Times New Roman"/>
          <w:sz w:val="24"/>
          <w:szCs w:val="24"/>
        </w:rPr>
        <w:t>ch nie przewidzianych ustawą</w:t>
      </w:r>
      <w:r w:rsidR="00E72858" w:rsidRPr="006F7E8D">
        <w:rPr>
          <w:rFonts w:ascii="Times New Roman" w:hAnsi="Times New Roman" w:cs="Times New Roman"/>
          <w:sz w:val="24"/>
          <w:szCs w:val="24"/>
        </w:rPr>
        <w:t xml:space="preserve"> o planowaniu i zagospodarowaniu przestrzennym </w:t>
      </w:r>
      <w:r w:rsidR="009A540E" w:rsidRPr="009A540E">
        <w:rPr>
          <w:rFonts w:ascii="Times New Roman" w:hAnsi="Times New Roman" w:cs="Times New Roman"/>
          <w:sz w:val="24"/>
          <w:szCs w:val="24"/>
        </w:rPr>
        <w:t>z dnia 27 marca 2003 r. (Dz.U. z 2018 r. poz. 1945 ze zm.)</w:t>
      </w:r>
      <w:r w:rsidR="009A540E">
        <w:rPr>
          <w:rFonts w:ascii="Times New Roman" w:hAnsi="Times New Roman" w:cs="Times New Roman"/>
          <w:sz w:val="24"/>
          <w:szCs w:val="24"/>
        </w:rPr>
        <w:t xml:space="preserve">, </w:t>
      </w:r>
      <w:r w:rsidR="00E72858" w:rsidRPr="006F7E8D">
        <w:rPr>
          <w:rFonts w:ascii="Times New Roman" w:hAnsi="Times New Roman" w:cs="Times New Roman"/>
          <w:sz w:val="24"/>
          <w:szCs w:val="24"/>
        </w:rPr>
        <w:t>w</w:t>
      </w:r>
      <w:r w:rsidR="009A540E">
        <w:rPr>
          <w:rFonts w:ascii="Times New Roman" w:hAnsi="Times New Roman" w:cs="Times New Roman"/>
          <w:sz w:val="24"/>
          <w:szCs w:val="24"/>
        </w:rPr>
        <w:t xml:space="preserve"> związku z realizacją</w:t>
      </w:r>
      <w:r w:rsidR="00E72858" w:rsidRPr="006F7E8D">
        <w:rPr>
          <w:rFonts w:ascii="Times New Roman" w:hAnsi="Times New Roman" w:cs="Times New Roman"/>
          <w:sz w:val="24"/>
          <w:szCs w:val="24"/>
        </w:rPr>
        <w:t xml:space="preserve"> projektu „Przestrzeń Gmina – Lokalna wartość” współfinansowanego z środków Europejskiego </w:t>
      </w:r>
      <w:r w:rsidR="00BB4897" w:rsidRPr="006F7E8D">
        <w:rPr>
          <w:rFonts w:ascii="Times New Roman" w:hAnsi="Times New Roman" w:cs="Times New Roman"/>
          <w:sz w:val="24"/>
          <w:szCs w:val="24"/>
        </w:rPr>
        <w:t xml:space="preserve">Funduszu </w:t>
      </w:r>
      <w:r w:rsidR="009A540E">
        <w:rPr>
          <w:rFonts w:ascii="Times New Roman" w:hAnsi="Times New Roman" w:cs="Times New Roman"/>
          <w:sz w:val="24"/>
          <w:szCs w:val="24"/>
        </w:rPr>
        <w:t>Społecznego, w ramach Programu O</w:t>
      </w:r>
      <w:r w:rsidR="00BB4897" w:rsidRPr="006F7E8D">
        <w:rPr>
          <w:rFonts w:ascii="Times New Roman" w:hAnsi="Times New Roman" w:cs="Times New Roman"/>
          <w:sz w:val="24"/>
          <w:szCs w:val="24"/>
        </w:rPr>
        <w:t>peracyjnego Wiedza Edukacja Rozwój 2014-</w:t>
      </w:r>
      <w:r w:rsidR="00B61C35" w:rsidRPr="006F7E8D">
        <w:rPr>
          <w:rFonts w:ascii="Times New Roman" w:hAnsi="Times New Roman" w:cs="Times New Roman"/>
          <w:sz w:val="24"/>
          <w:szCs w:val="24"/>
        </w:rPr>
        <w:t xml:space="preserve">2020 </w:t>
      </w:r>
      <w:r w:rsidR="00E72858" w:rsidRPr="006F7E8D">
        <w:rPr>
          <w:rFonts w:ascii="Times New Roman" w:hAnsi="Times New Roman" w:cs="Times New Roman"/>
          <w:sz w:val="24"/>
          <w:szCs w:val="24"/>
        </w:rPr>
        <w:t>zgodnie z umową nr 2/PGLW/2019  z dnia 14.05.2019 r. zawartej między Gminą Mińsk Mazowiecki a Fundacją Promocji Gmin Polskich</w:t>
      </w:r>
      <w:r w:rsidR="00726217" w:rsidRPr="006F7E8D">
        <w:rPr>
          <w:rFonts w:ascii="Times New Roman" w:hAnsi="Times New Roman" w:cs="Times New Roman"/>
          <w:sz w:val="24"/>
          <w:szCs w:val="24"/>
        </w:rPr>
        <w:t>.</w:t>
      </w:r>
    </w:p>
    <w:p w:rsidR="009A540E" w:rsidRDefault="006F7E8D" w:rsidP="00F919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</w:t>
      </w:r>
      <w:r w:rsidR="009A540E">
        <w:rPr>
          <w:rFonts w:ascii="Times New Roman" w:hAnsi="Times New Roman" w:cs="Times New Roman"/>
          <w:sz w:val="24"/>
          <w:szCs w:val="24"/>
        </w:rPr>
        <w:t>ogram reguluje zakres czynności, terminy realizacji i formę zadań powierzonych Wykonawcy w zamach konsultacji społecznych, o których mowa w ust. 1</w:t>
      </w:r>
      <w:r w:rsidR="00F919DF">
        <w:rPr>
          <w:rFonts w:ascii="Times New Roman" w:hAnsi="Times New Roman" w:cs="Times New Roman"/>
          <w:sz w:val="24"/>
          <w:szCs w:val="24"/>
        </w:rPr>
        <w:t>.</w:t>
      </w:r>
    </w:p>
    <w:p w:rsidR="00726217" w:rsidRDefault="009A540E" w:rsidP="00F919D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26217" w:rsidRPr="009A540E">
        <w:rPr>
          <w:rFonts w:ascii="Times New Roman" w:hAnsi="Times New Roman" w:cs="Times New Roman"/>
          <w:sz w:val="24"/>
          <w:szCs w:val="24"/>
        </w:rPr>
        <w:t xml:space="preserve"> ramach prowadzonych konsultacji</w:t>
      </w:r>
      <w:r>
        <w:rPr>
          <w:rFonts w:ascii="Times New Roman" w:hAnsi="Times New Roman" w:cs="Times New Roman"/>
          <w:sz w:val="24"/>
          <w:szCs w:val="24"/>
        </w:rPr>
        <w:t>, o których mowa w ust. 1</w:t>
      </w:r>
      <w:r w:rsidR="00726217" w:rsidRPr="009A540E">
        <w:rPr>
          <w:rFonts w:ascii="Times New Roman" w:hAnsi="Times New Roman" w:cs="Times New Roman"/>
          <w:sz w:val="24"/>
          <w:szCs w:val="24"/>
        </w:rPr>
        <w:t xml:space="preserve"> Zamawiający powierza </w:t>
      </w:r>
      <w:r w:rsidR="00B678B0">
        <w:rPr>
          <w:rFonts w:ascii="Times New Roman" w:hAnsi="Times New Roman" w:cs="Times New Roman"/>
          <w:sz w:val="24"/>
          <w:szCs w:val="24"/>
        </w:rPr>
        <w:t>Wykonawcy</w:t>
      </w:r>
      <w:r w:rsidR="00726217" w:rsidRPr="009A540E">
        <w:rPr>
          <w:rFonts w:ascii="Times New Roman" w:hAnsi="Times New Roman" w:cs="Times New Roman"/>
          <w:sz w:val="24"/>
          <w:szCs w:val="24"/>
        </w:rPr>
        <w:t>:</w:t>
      </w:r>
    </w:p>
    <w:p w:rsidR="00F919DF" w:rsidRDefault="0058125B" w:rsidP="0058125B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25B">
        <w:rPr>
          <w:rFonts w:ascii="Times New Roman" w:hAnsi="Times New Roman" w:cs="Times New Roman"/>
          <w:sz w:val="24"/>
          <w:szCs w:val="24"/>
        </w:rPr>
        <w:t>Przygotowanie materiałów promocyjnych i informacyjnych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Czynności/ działania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Default="00B678B0" w:rsidP="00B678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materiałów promocyjnych i informacyjnych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tym:</w:t>
            </w:r>
          </w:p>
          <w:p w:rsidR="00B678B0" w:rsidRPr="00B678B0" w:rsidRDefault="00B678B0" w:rsidP="00B678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B67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rzygotowanie oceny stanu istniejącego i niezbędnych analiz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7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„Zmiana Studium uwarunkowań i kierunków zagospodarowania gminy Mińsk Mazowiecki”.</w:t>
            </w:r>
          </w:p>
          <w:p w:rsidR="00B678B0" w:rsidRPr="00B678B0" w:rsidRDefault="00B678B0" w:rsidP="00B678B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7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wstępnego projektu konsultowanego dokumentu z pokazaniem terenów podlegających zmianie wraz z niezbędnymi załącznikami mapowymi w formie papierowej i elektronicznej. Główny kierunek zmian to aktywizacja terenów i rozwój działalności gospodarczych i usług poprzez stworzenie nowych terenów zabudowy usługowej, produkcyjnej i przemysłowej.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Opis 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F" w:rsidRDefault="00F919DF" w:rsidP="00F919D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i przekazanie Zamawiającemu wersji elektronicznej i papierowej przygotowanych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oceny stanu istniejącego i</w:t>
            </w:r>
            <w:r w:rsidRPr="00F9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niezbędnych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analiz (np. uwarunkowania przyrodnicze, uwarunkowania społeczne, demografia, aktualność dokumentów planistycznych, obecny i projektowany kierunek rozwoju).</w:t>
            </w:r>
            <w:r w:rsidR="00581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 i skala przygotowanego opracowania adekwa</w:t>
            </w:r>
            <w:r w:rsid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tna do tematu do uzgodnienia z Z</w:t>
            </w:r>
            <w:r w:rsidR="00581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amawiającym.</w:t>
            </w:r>
          </w:p>
          <w:p w:rsidR="00B678B0" w:rsidRPr="00F919DF" w:rsidRDefault="00F919DF" w:rsidP="0058125B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i przekazanie Zamawiającemu wersji elektronicznej i papierowej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wstępnego projektu dokumentu</w:t>
            </w:r>
            <w:r>
              <w:t xml:space="preserve"> </w:t>
            </w:r>
            <w:r w:rsidRPr="00F9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konsultowanego dokumentu z pokazaniem terenów podlegających zmianie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propozycją przeznaczenia terenów  na zabudowę usługową, produkcyjną i przemysłową zgodnie z złożonymi wnioskami oraz w konsultacji z Zamawiającym.</w:t>
            </w:r>
            <w:r w:rsidR="0058125B">
              <w:t xml:space="preserve"> </w:t>
            </w:r>
            <w:r w:rsidR="0058125B" w:rsidRPr="00581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i skala przygotowanego opracowania adekwatna do tematu</w:t>
            </w:r>
            <w:r w:rsid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uzgodnienia z Z</w:t>
            </w:r>
            <w:r w:rsidR="00581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amawiającym</w:t>
            </w:r>
            <w:r w:rsidR="0058125B" w:rsidRPr="00581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Uczestnicy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B67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odpowiedzialna za przeprowadzenie projektu w gminie;</w:t>
            </w:r>
          </w:p>
          <w:p w:rsidR="00B678B0" w:rsidRPr="00770EE9" w:rsidRDefault="00B678B0" w:rsidP="00B67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projektanci dokumentu planistycznego;</w:t>
            </w:r>
          </w:p>
          <w:p w:rsidR="00B678B0" w:rsidRPr="00770EE9" w:rsidRDefault="00B678B0" w:rsidP="00B67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odp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owiedzialna za obsługę medialną;</w:t>
            </w:r>
            <w:r w:rsidRPr="0077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678B0" w:rsidRPr="00770EE9" w:rsidTr="00B678B0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790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Czas </w:t>
            </w:r>
            <w:r w:rsidR="007906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realizacji</w:t>
            </w:r>
          </w:p>
        </w:tc>
      </w:tr>
      <w:tr w:rsidR="00B678B0" w:rsidRPr="00770EE9" w:rsidTr="00B678B0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B678B0" w:rsidRDefault="00B678B0" w:rsidP="000F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678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1 lipca 2019r. do 1 sierpnia 2019r.</w:t>
            </w:r>
          </w:p>
        </w:tc>
      </w:tr>
    </w:tbl>
    <w:p w:rsidR="0058125B" w:rsidRDefault="0058125B" w:rsidP="00581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25B" w:rsidRDefault="0058125B" w:rsidP="0058125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25B" w:rsidRPr="0058125B" w:rsidRDefault="0058125B" w:rsidP="0058125B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Przygotowanie konsultacji społecznych z wykorzystaniem narzędzi innych niż internetowe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Czynności/ działania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Default="0058125B" w:rsidP="002D7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rzeprowadzenie wybranych technik konsultacji społecznych z udziałem projektantów, moderatorów, inwestorów, decydentów, lokalnych ekspertów, przedstawicieli gminy i lokalnej społeczności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8125B" w:rsidRDefault="0058125B" w:rsidP="002D726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Udział w spotkaniu otwartym</w:t>
            </w:r>
            <w:r w:rsidR="00597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8125B" w:rsidRPr="00770EE9" w:rsidRDefault="0058125B" w:rsidP="002D726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Udział w </w:t>
            </w:r>
            <w:r w:rsidR="00597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pracach zespołu roboczego;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2D7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Opis 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262" w:rsidRDefault="002D7262" w:rsidP="002D72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16" w:hanging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 przygotowanych materiałów, analiza stanu istniejącego, propozycja rozwiązań, rozmowy z uczestnikami konsultacji w ramach spotkań otwartych w licznie od 3 do 5 w miejscu i terminie wskazanym przez Zamawiającego w formie uzgodnionej z Zamawiającym.</w:t>
            </w:r>
          </w:p>
          <w:p w:rsidR="002D7262" w:rsidRPr="00770EE9" w:rsidRDefault="002D7262" w:rsidP="002D726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716" w:hanging="3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Prezentacja przygotowanych materiałów, analiza stanu istniejącego,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propozycja rozwiązań</w:t>
            </w:r>
            <w:r w:rsidRP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rozmowy 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uczestnikami zespołu roboczego w licznie od 2 do 3</w:t>
            </w:r>
            <w:r w:rsidRP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miejscu i terminie wskazanym przez Zamawiającego w formie uzgodnionej z Zamawiającym.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Uczestnicy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B67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odpowiedzialna za przeprowadzenie projektu w gminie;</w:t>
            </w:r>
          </w:p>
          <w:p w:rsidR="00B678B0" w:rsidRDefault="00B678B0" w:rsidP="00B67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 zależności od typu konsultacji: osoba sporządzająca ankietę, moderator spotkania, medi</w:t>
            </w:r>
            <w:r w:rsidR="00581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ator</w:t>
            </w:r>
            <w:r w:rsidRPr="0077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581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specjaliści, projektanci</w:t>
            </w:r>
            <w:r w:rsidRPr="0077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;</w:t>
            </w:r>
          </w:p>
          <w:p w:rsidR="00B678B0" w:rsidRDefault="00B678B0" w:rsidP="00B67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przedstawiciel</w:t>
            </w:r>
            <w:r w:rsidR="00581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 władz gminy;</w:t>
            </w:r>
          </w:p>
          <w:p w:rsidR="0058125B" w:rsidRPr="00770EE9" w:rsidRDefault="0058125B" w:rsidP="00B67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przedstawiciele grup interesariuszy;</w:t>
            </w:r>
          </w:p>
        </w:tc>
      </w:tr>
      <w:tr w:rsidR="00B678B0" w:rsidRPr="00770EE9" w:rsidTr="0058125B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7906F3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906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Czas realizacji</w:t>
            </w:r>
          </w:p>
        </w:tc>
      </w:tr>
      <w:tr w:rsidR="00B678B0" w:rsidRPr="00770EE9" w:rsidTr="0058125B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58125B" w:rsidRDefault="00B678B0" w:rsidP="000F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81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1 sierpnia2019r. do 1 stycznia 2020r.</w:t>
            </w:r>
          </w:p>
        </w:tc>
      </w:tr>
    </w:tbl>
    <w:p w:rsidR="00B678B0" w:rsidRDefault="00B678B0" w:rsidP="00B6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262" w:rsidRPr="0058125B" w:rsidRDefault="002D7262" w:rsidP="002D7262">
      <w:pPr>
        <w:pStyle w:val="Akapitzlist"/>
        <w:numPr>
          <w:ilvl w:val="1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262">
        <w:rPr>
          <w:rFonts w:ascii="Times New Roman" w:hAnsi="Times New Roman" w:cs="Times New Roman"/>
          <w:color w:val="000000" w:themeColor="text1"/>
          <w:sz w:val="24"/>
          <w:szCs w:val="24"/>
        </w:rPr>
        <w:t>Opracowanie raportu i podsumowania z przeprowadzonych konsultacji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1"/>
      </w:tblGrid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Czynności/ działania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2D7262" w:rsidP="000F56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Podsumowanie konsultacji i wdrożenie ich ustaleń do projektu dokumentu.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Opis 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2D726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zebranie wszystkich uwag i wniosków zgłaszanych przez uczestników podczas każdego z etapu konsultacji</w:t>
            </w:r>
            <w:r w:rsidR="002D7262" w:rsidRP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7262" w:rsidRP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formie uzgodnionej z Zamawiającym</w:t>
            </w: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678B0" w:rsidRPr="00770EE9" w:rsidRDefault="00B678B0" w:rsidP="002D726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rozstrzygnięcie uwag i</w:t>
            </w:r>
            <w:r w:rsid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wniosków w kryterium </w:t>
            </w:r>
            <w:r w:rsidR="00790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możliwych</w:t>
            </w: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uwzględnienia oraz nieprzyjętych, wraz z uzasadnieniem;</w:t>
            </w:r>
          </w:p>
          <w:p w:rsidR="00B678B0" w:rsidRPr="002D7262" w:rsidRDefault="00B678B0" w:rsidP="002D7262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uwzględnienie przyjętych wniosków do projektu</w:t>
            </w:r>
            <w:r w:rsidR="002D7262">
              <w:t xml:space="preserve"> </w:t>
            </w:r>
            <w:r w:rsidR="002D7262" w:rsidRPr="002D72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formie uzgodnionej z Zamawiającym</w:t>
            </w: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Uczestnicy</w:t>
            </w:r>
          </w:p>
        </w:tc>
      </w:tr>
      <w:tr w:rsidR="00B678B0" w:rsidRPr="00770EE9" w:rsidTr="000F565F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B678B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770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osoba odpowiedzialna za przeprowadzenie projektu w gminie;</w:t>
            </w:r>
            <w:r w:rsidRPr="00770E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B678B0" w:rsidRPr="00770EE9" w:rsidTr="002D7262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7906F3" w:rsidP="000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7906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Czas realizacji</w:t>
            </w:r>
          </w:p>
        </w:tc>
      </w:tr>
      <w:tr w:rsidR="00B678B0" w:rsidRPr="00770EE9" w:rsidTr="002D7262">
        <w:trPr>
          <w:trHeight w:val="270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78B0" w:rsidRPr="00770EE9" w:rsidRDefault="00B678B0" w:rsidP="000F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D72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od 1 stycznia 2020r. do 31.12.2020r.</w:t>
            </w:r>
            <w:bookmarkStart w:id="0" w:name="_GoBack"/>
            <w:bookmarkEnd w:id="0"/>
          </w:p>
        </w:tc>
      </w:tr>
    </w:tbl>
    <w:p w:rsidR="00B678B0" w:rsidRPr="00770EE9" w:rsidRDefault="00B678B0" w:rsidP="00B678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2643" w:rsidRPr="002D7262" w:rsidRDefault="00592643" w:rsidP="002D72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2858" w:rsidRPr="001E5817" w:rsidRDefault="00E72858">
      <w:pPr>
        <w:rPr>
          <w:rFonts w:ascii="Times New Roman" w:hAnsi="Times New Roman" w:cs="Times New Roman"/>
          <w:sz w:val="24"/>
          <w:szCs w:val="24"/>
        </w:rPr>
      </w:pPr>
    </w:p>
    <w:p w:rsidR="00E72858" w:rsidRPr="001E5817" w:rsidRDefault="00E72858">
      <w:pPr>
        <w:rPr>
          <w:rFonts w:ascii="Times New Roman" w:hAnsi="Times New Roman" w:cs="Times New Roman"/>
          <w:sz w:val="24"/>
          <w:szCs w:val="24"/>
        </w:rPr>
      </w:pPr>
    </w:p>
    <w:sectPr w:rsidR="00E72858" w:rsidRPr="001E5817" w:rsidSect="009F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2CA"/>
    <w:multiLevelType w:val="hybridMultilevel"/>
    <w:tmpl w:val="8340AC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F9A"/>
    <w:multiLevelType w:val="hybridMultilevel"/>
    <w:tmpl w:val="538A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46B7"/>
    <w:multiLevelType w:val="hybridMultilevel"/>
    <w:tmpl w:val="4EC438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53F56"/>
    <w:multiLevelType w:val="hybridMultilevel"/>
    <w:tmpl w:val="F0DA64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70D7"/>
    <w:multiLevelType w:val="hybridMultilevel"/>
    <w:tmpl w:val="00807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28D9"/>
    <w:multiLevelType w:val="hybridMultilevel"/>
    <w:tmpl w:val="7BC23A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2D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C47CCD"/>
    <w:multiLevelType w:val="hybridMultilevel"/>
    <w:tmpl w:val="2D4C1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675"/>
    <w:multiLevelType w:val="hybridMultilevel"/>
    <w:tmpl w:val="E1E46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3326"/>
    <w:multiLevelType w:val="hybridMultilevel"/>
    <w:tmpl w:val="3580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23008"/>
    <w:multiLevelType w:val="hybridMultilevel"/>
    <w:tmpl w:val="CA3CE578"/>
    <w:lvl w:ilvl="0" w:tplc="67B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A2A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B50546"/>
    <w:multiLevelType w:val="hybridMultilevel"/>
    <w:tmpl w:val="23DE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A12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9D77944"/>
    <w:multiLevelType w:val="hybridMultilevel"/>
    <w:tmpl w:val="D582995E"/>
    <w:lvl w:ilvl="0" w:tplc="0074A8D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85C60"/>
    <w:multiLevelType w:val="hybridMultilevel"/>
    <w:tmpl w:val="1DC21CB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B3D1C44"/>
    <w:multiLevelType w:val="hybridMultilevel"/>
    <w:tmpl w:val="1DC21CB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7E136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17"/>
  </w:num>
  <w:num w:numId="13">
    <w:abstractNumId w:val="11"/>
  </w:num>
  <w:num w:numId="14">
    <w:abstractNumId w:val="0"/>
  </w:num>
  <w:num w:numId="15">
    <w:abstractNumId w:val="15"/>
  </w:num>
  <w:num w:numId="16">
    <w:abstractNumId w:val="16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58"/>
    <w:rsid w:val="001E5817"/>
    <w:rsid w:val="002D7262"/>
    <w:rsid w:val="0058125B"/>
    <w:rsid w:val="00592643"/>
    <w:rsid w:val="0059713A"/>
    <w:rsid w:val="006F7E8D"/>
    <w:rsid w:val="00726217"/>
    <w:rsid w:val="007906F3"/>
    <w:rsid w:val="008307AB"/>
    <w:rsid w:val="009A540E"/>
    <w:rsid w:val="009F1771"/>
    <w:rsid w:val="00A60243"/>
    <w:rsid w:val="00B61C35"/>
    <w:rsid w:val="00B678B0"/>
    <w:rsid w:val="00BB4897"/>
    <w:rsid w:val="00E72858"/>
    <w:rsid w:val="00F919DF"/>
    <w:rsid w:val="00FD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67C4-30D2-4F79-AAE4-5E98D0FD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17"/>
    <w:pPr>
      <w:ind w:left="720"/>
      <w:contextualSpacing/>
    </w:pPr>
  </w:style>
  <w:style w:type="table" w:styleId="Tabela-Siatka">
    <w:name w:val="Table Grid"/>
    <w:basedOn w:val="Standardowy"/>
    <w:uiPriority w:val="59"/>
    <w:rsid w:val="00592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9A572-E8EE-436D-B73E-9AFB8312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2019-06-28T13:18:00Z</cp:lastPrinted>
  <dcterms:created xsi:type="dcterms:W3CDTF">2019-06-28T13:18:00Z</dcterms:created>
  <dcterms:modified xsi:type="dcterms:W3CDTF">2019-06-28T13:18:00Z</dcterms:modified>
</cp:coreProperties>
</file>