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B1" w:rsidRPr="00A47A0B" w:rsidRDefault="003F4F06" w:rsidP="0036385B">
      <w:pPr>
        <w:spacing w:after="0" w:line="360" w:lineRule="auto"/>
        <w:jc w:val="right"/>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 xml:space="preserve">Mińsk Mazowiecki, dnia </w:t>
      </w:r>
      <w:r w:rsidR="00706EC5" w:rsidRPr="00A47A0B">
        <w:rPr>
          <w:rFonts w:ascii="Times New Roman" w:hAnsi="Times New Roman" w:cs="Times New Roman"/>
          <w:b/>
          <w:color w:val="000000" w:themeColor="text1"/>
          <w:sz w:val="24"/>
          <w:szCs w:val="24"/>
        </w:rPr>
        <w:t>27 czerwca</w:t>
      </w:r>
      <w:r w:rsidR="006B316A" w:rsidRPr="00A47A0B">
        <w:rPr>
          <w:rFonts w:ascii="Times New Roman" w:hAnsi="Times New Roman" w:cs="Times New Roman"/>
          <w:b/>
          <w:color w:val="000000" w:themeColor="text1"/>
          <w:sz w:val="24"/>
          <w:szCs w:val="24"/>
        </w:rPr>
        <w:t xml:space="preserve"> 2019 r.</w:t>
      </w:r>
    </w:p>
    <w:p w:rsidR="006B316A" w:rsidRPr="00A47A0B" w:rsidRDefault="0081462E" w:rsidP="0036385B">
      <w:pPr>
        <w:spacing w:after="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RI.271.5.3</w:t>
      </w:r>
      <w:r w:rsidR="00104B35" w:rsidRPr="00A47A0B">
        <w:rPr>
          <w:rFonts w:ascii="Times New Roman" w:hAnsi="Times New Roman" w:cs="Times New Roman"/>
          <w:b/>
          <w:color w:val="000000" w:themeColor="text1"/>
          <w:sz w:val="24"/>
          <w:szCs w:val="24"/>
        </w:rPr>
        <w:t>.2019.UM</w:t>
      </w:r>
    </w:p>
    <w:p w:rsidR="00443314" w:rsidRPr="00443314" w:rsidRDefault="00443314" w:rsidP="00443314">
      <w:pPr>
        <w:spacing w:after="0" w:line="240" w:lineRule="auto"/>
        <w:jc w:val="right"/>
        <w:rPr>
          <w:rFonts w:ascii="Times New Roman" w:eastAsia="Times New Roman" w:hAnsi="Times New Roman" w:cs="Times New Roman"/>
          <w:lang w:eastAsia="pl-PL"/>
        </w:rPr>
      </w:pP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360" w:lineRule="auto"/>
        <w:ind w:left="360"/>
        <w:contextualSpacing/>
        <w:jc w:val="center"/>
        <w:rPr>
          <w:rFonts w:ascii="Times New Roman" w:hAnsi="Times New Roman" w:cs="Times New Roman"/>
          <w:b/>
          <w:color w:val="000000" w:themeColor="text1"/>
          <w:sz w:val="24"/>
          <w:szCs w:val="24"/>
        </w:rPr>
      </w:pPr>
      <w:r w:rsidRPr="00443314">
        <w:rPr>
          <w:rFonts w:ascii="Times New Roman" w:hAnsi="Times New Roman" w:cs="Times New Roman"/>
          <w:b/>
          <w:color w:val="000000" w:themeColor="text1"/>
          <w:sz w:val="24"/>
          <w:szCs w:val="24"/>
        </w:rPr>
        <w:t>ZAPROSZENIE DO ZŁOŻENIA OFERTY</w:t>
      </w:r>
    </w:p>
    <w:p w:rsidR="00443314" w:rsidRPr="00443314" w:rsidRDefault="00443314" w:rsidP="00443314">
      <w:pPr>
        <w:spacing w:after="0" w:line="360" w:lineRule="auto"/>
        <w:jc w:val="center"/>
        <w:rPr>
          <w:rFonts w:ascii="Times New Roman" w:hAnsi="Times New Roman" w:cs="Times New Roman"/>
          <w:b/>
          <w:color w:val="000000" w:themeColor="text1"/>
          <w:sz w:val="24"/>
          <w:szCs w:val="24"/>
        </w:rPr>
      </w:pPr>
    </w:p>
    <w:p w:rsidR="00443314" w:rsidRPr="00443314" w:rsidRDefault="00443314" w:rsidP="00443314">
      <w:pPr>
        <w:spacing w:after="0" w:line="360" w:lineRule="auto"/>
        <w:contextualSpacing/>
        <w:jc w:val="center"/>
        <w:rPr>
          <w:rFonts w:ascii="Times New Roman" w:hAnsi="Times New Roman" w:cs="Times New Roman"/>
          <w:b/>
          <w:color w:val="000000" w:themeColor="text1"/>
          <w:sz w:val="24"/>
          <w:szCs w:val="24"/>
        </w:rPr>
      </w:pPr>
      <w:r w:rsidRPr="00443314">
        <w:rPr>
          <w:rFonts w:ascii="Times New Roman" w:hAnsi="Times New Roman" w:cs="Times New Roman"/>
          <w:b/>
          <w:color w:val="000000" w:themeColor="text1"/>
          <w:sz w:val="24"/>
          <w:szCs w:val="24"/>
        </w:rPr>
        <w:t>Wójt Gminy Mińsk Mazowiecki zaprasza do złożenia oferty na realizacje zadania pn. „Opracowanie projektu zmiany Studium uwarunkowań i kierunków zagospodarowania przestrzennego Gminy Mińsk Mazowiecki wraz z niezbędnymi opracowaniami”.</w:t>
      </w:r>
    </w:p>
    <w:p w:rsidR="00443314" w:rsidRPr="00443314" w:rsidRDefault="00443314" w:rsidP="00443314">
      <w:pPr>
        <w:spacing w:after="0" w:line="240" w:lineRule="auto"/>
        <w:rPr>
          <w:rFonts w:ascii="Times New Roman" w:eastAsia="Times New Roman" w:hAnsi="Times New Roman" w:cs="Times New Roman"/>
          <w:lang w:eastAsia="pl-PL"/>
        </w:rPr>
      </w:pPr>
    </w:p>
    <w:p w:rsidR="00443314" w:rsidRDefault="00443314" w:rsidP="00443314">
      <w:pPr>
        <w:spacing w:after="0" w:line="240" w:lineRule="auto"/>
        <w:rPr>
          <w:rFonts w:ascii="Times New Roman" w:eastAsia="Times New Roman" w:hAnsi="Times New Roman" w:cs="Times New Roman"/>
          <w:lang w:eastAsia="pl-PL"/>
        </w:rPr>
      </w:pPr>
    </w:p>
    <w:p w:rsidR="003A4B3C" w:rsidRDefault="003A4B3C" w:rsidP="00443314">
      <w:pPr>
        <w:spacing w:after="0" w:line="240" w:lineRule="auto"/>
        <w:rPr>
          <w:rFonts w:ascii="Times New Roman" w:eastAsia="Times New Roman" w:hAnsi="Times New Roman" w:cs="Times New Roman"/>
          <w:lang w:eastAsia="pl-PL"/>
        </w:rPr>
      </w:pPr>
    </w:p>
    <w:p w:rsidR="003A4B3C" w:rsidRPr="00443314" w:rsidRDefault="003A4B3C" w:rsidP="00443314">
      <w:pPr>
        <w:spacing w:after="0" w:line="240" w:lineRule="auto"/>
        <w:rPr>
          <w:rFonts w:ascii="Times New Roman" w:eastAsia="Times New Roman" w:hAnsi="Times New Roman" w:cs="Times New Roman"/>
          <w:lang w:eastAsia="pl-PL"/>
        </w:rPr>
      </w:pPr>
    </w:p>
    <w:p w:rsidR="00443314" w:rsidRPr="00443314" w:rsidRDefault="00443314" w:rsidP="00443314">
      <w:pPr>
        <w:spacing w:after="0" w:line="360" w:lineRule="auto"/>
        <w:ind w:left="66"/>
        <w:contextualSpacing/>
        <w:jc w:val="both"/>
        <w:rPr>
          <w:rFonts w:ascii="Times New Roman" w:eastAsia="Calibri" w:hAnsi="Times New Roman" w:cs="Times New Roman"/>
        </w:rPr>
      </w:pPr>
      <w:r w:rsidRPr="00443314">
        <w:rPr>
          <w:rFonts w:ascii="Times New Roman" w:eastAsia="HG Mincho Light J" w:hAnsi="Times New Roman" w:cs="Times New Roman"/>
        </w:rPr>
        <w:t xml:space="preserve">Prowadzone w trybie otwartego zapytania ofertowego. </w:t>
      </w:r>
      <w:r w:rsidRPr="00443314">
        <w:rPr>
          <w:rFonts w:ascii="Times New Roman" w:eastAsia="Calibri" w:hAnsi="Times New Roman" w:cs="Times New Roman"/>
        </w:rPr>
        <w:t>Zgodnie z art. 4 pkt 8 ustawy z dnia 29 stycznia 2004 roku Prawo zamówień publicznych.</w:t>
      </w:r>
    </w:p>
    <w:p w:rsidR="00443314" w:rsidRPr="00443314" w:rsidRDefault="00443314" w:rsidP="00443314">
      <w:pPr>
        <w:spacing w:after="0" w:line="360" w:lineRule="auto"/>
        <w:ind w:left="66"/>
        <w:contextualSpacing/>
        <w:jc w:val="both"/>
        <w:rPr>
          <w:rFonts w:ascii="Times New Roman" w:eastAsia="Calibri" w:hAnsi="Times New Roman" w:cs="Times New Roman"/>
        </w:rPr>
      </w:pPr>
    </w:p>
    <w:p w:rsidR="00443314" w:rsidRPr="00443314" w:rsidRDefault="00443314" w:rsidP="00443314">
      <w:pPr>
        <w:spacing w:after="0" w:line="360" w:lineRule="auto"/>
        <w:ind w:left="66"/>
        <w:contextualSpacing/>
        <w:jc w:val="both"/>
        <w:rPr>
          <w:rFonts w:ascii="Times New Roman" w:eastAsia="Calibri" w:hAnsi="Times New Roman" w:cs="Times New Roman"/>
        </w:rPr>
      </w:pPr>
    </w:p>
    <w:p w:rsidR="00443314" w:rsidRPr="00443314" w:rsidRDefault="00443314" w:rsidP="00443314">
      <w:pPr>
        <w:shd w:val="clear" w:color="auto" w:fill="FFFFFF"/>
        <w:spacing w:after="0" w:line="360" w:lineRule="auto"/>
        <w:jc w:val="both"/>
        <w:rPr>
          <w:rFonts w:ascii="Times New Roman" w:eastAsia="Times New Roman" w:hAnsi="Times New Roman" w:cs="Times New Roman"/>
          <w:lang w:eastAsia="pl-PL"/>
        </w:rPr>
      </w:pPr>
      <w:r w:rsidRPr="00443314">
        <w:rPr>
          <w:rFonts w:ascii="Times New Roman" w:eastAsia="HG Mincho Light J" w:hAnsi="Times New Roman" w:cs="Times New Roman"/>
          <w:lang w:eastAsia="pl-PL"/>
        </w:rPr>
        <w:t>Postępowanie prowadzone jest na podstawie Regulaminu</w:t>
      </w:r>
      <w:r w:rsidRPr="00443314">
        <w:rPr>
          <w:rFonts w:ascii="Times New Roman" w:eastAsia="Times New Roman" w:hAnsi="Times New Roman" w:cs="Times New Roman"/>
          <w:b/>
          <w:bCs/>
          <w:lang w:eastAsia="pl-PL"/>
        </w:rPr>
        <w:t xml:space="preserve"> </w:t>
      </w:r>
      <w:r w:rsidRPr="00443314">
        <w:rPr>
          <w:rFonts w:ascii="Times New Roman" w:eastAsia="Times New Roman" w:hAnsi="Times New Roman" w:cs="Times New Roman"/>
          <w:bCs/>
          <w:lang w:eastAsia="pl-PL"/>
        </w:rPr>
        <w:t>udzielania zamówień, które finansowane są ze środków publicznych, a wartość nie przekracza wyrażonej w złotych równowartości kwoty 30 000 euro przez Gminę Mińsk Mazowiecki</w:t>
      </w:r>
    </w:p>
    <w:p w:rsidR="00443314" w:rsidRPr="00443314" w:rsidRDefault="00443314" w:rsidP="00443314">
      <w:pPr>
        <w:spacing w:after="0" w:line="360" w:lineRule="auto"/>
        <w:jc w:val="both"/>
        <w:rPr>
          <w:rFonts w:ascii="Times New Roman" w:eastAsia="Times New Roman" w:hAnsi="Times New Roman" w:cs="Times New Roman"/>
          <w:lang w:eastAsia="pl-PL"/>
        </w:rPr>
      </w:pPr>
    </w:p>
    <w:p w:rsidR="00443314" w:rsidRPr="00443314" w:rsidRDefault="00443314" w:rsidP="00443314">
      <w:pPr>
        <w:spacing w:after="0" w:line="360" w:lineRule="auto"/>
        <w:ind w:firstLine="709"/>
        <w:jc w:val="both"/>
        <w:rPr>
          <w:rFonts w:ascii="Times New Roman" w:eastAsia="HG Mincho Light J" w:hAnsi="Times New Roman" w:cs="Times New Roman"/>
          <w:lang w:eastAsia="pl-PL"/>
        </w:rPr>
      </w:pPr>
    </w:p>
    <w:p w:rsidR="00443314" w:rsidRPr="00443314" w:rsidRDefault="00443314" w:rsidP="00443314">
      <w:pPr>
        <w:spacing w:after="0" w:line="360" w:lineRule="auto"/>
        <w:ind w:firstLine="709"/>
        <w:jc w:val="both"/>
        <w:rPr>
          <w:rFonts w:ascii="Times New Roman" w:eastAsia="HG Mincho Light J" w:hAnsi="Times New Roman" w:cs="Times New Roman"/>
          <w:lang w:eastAsia="pl-PL"/>
        </w:rPr>
      </w:pPr>
    </w:p>
    <w:p w:rsidR="00443314" w:rsidRPr="00443314" w:rsidRDefault="00443314" w:rsidP="00443314">
      <w:pPr>
        <w:spacing w:after="0" w:line="360" w:lineRule="auto"/>
        <w:rPr>
          <w:rFonts w:ascii="Times New Roman" w:eastAsia="Times New Roman" w:hAnsi="Times New Roman" w:cs="Times New Roman"/>
          <w:b/>
          <w:lang w:eastAsia="pl-PL"/>
        </w:rPr>
      </w:pPr>
    </w:p>
    <w:p w:rsidR="00443314" w:rsidRPr="00443314" w:rsidRDefault="00443314" w:rsidP="00443314">
      <w:pPr>
        <w:autoSpaceDE w:val="0"/>
        <w:autoSpaceDN w:val="0"/>
        <w:spacing w:after="0" w:line="360" w:lineRule="auto"/>
        <w:ind w:left="851" w:hanging="295"/>
        <w:jc w:val="center"/>
        <w:rPr>
          <w:rFonts w:ascii="Times New Roman" w:eastAsia="Times New Roman" w:hAnsi="Times New Roman" w:cs="Times New Roman"/>
          <w:b/>
          <w:lang w:eastAsia="pl-PL"/>
        </w:rPr>
      </w:pPr>
      <w:r w:rsidRPr="00443314">
        <w:rPr>
          <w:rFonts w:ascii="Times New Roman" w:eastAsia="Times New Roman" w:hAnsi="Times New Roman" w:cs="Times New Roman"/>
          <w:b/>
          <w:lang w:eastAsia="pl-PL"/>
        </w:rPr>
        <w:t>ZATWIERDZAM</w:t>
      </w:r>
    </w:p>
    <w:p w:rsidR="00443314" w:rsidRPr="00443314" w:rsidRDefault="00443314" w:rsidP="00443314">
      <w:pPr>
        <w:autoSpaceDE w:val="0"/>
        <w:autoSpaceDN w:val="0"/>
        <w:spacing w:after="0" w:line="360" w:lineRule="auto"/>
        <w:ind w:left="851" w:hanging="295"/>
        <w:jc w:val="center"/>
        <w:rPr>
          <w:rFonts w:ascii="Times New Roman" w:eastAsia="Times New Roman" w:hAnsi="Times New Roman" w:cs="Times New Roman"/>
          <w:b/>
          <w:lang w:eastAsia="pl-PL"/>
        </w:rPr>
      </w:pPr>
    </w:p>
    <w:p w:rsidR="00443314" w:rsidRPr="00443314" w:rsidRDefault="00443314" w:rsidP="00443314">
      <w:pPr>
        <w:autoSpaceDE w:val="0"/>
        <w:autoSpaceDN w:val="0"/>
        <w:spacing w:after="0" w:line="360" w:lineRule="auto"/>
        <w:ind w:left="851" w:hanging="295"/>
        <w:jc w:val="center"/>
        <w:rPr>
          <w:rFonts w:ascii="Times New Roman" w:eastAsia="Times New Roman" w:hAnsi="Times New Roman" w:cs="Times New Roman"/>
          <w:b/>
          <w:lang w:eastAsia="pl-PL"/>
        </w:rPr>
      </w:pPr>
      <w:r w:rsidRPr="00443314">
        <w:rPr>
          <w:rFonts w:ascii="Times New Roman" w:eastAsia="Times New Roman" w:hAnsi="Times New Roman" w:cs="Times New Roman"/>
          <w:b/>
          <w:lang w:eastAsia="pl-PL"/>
        </w:rPr>
        <w:t>...………………………….……………….</w:t>
      </w:r>
    </w:p>
    <w:p w:rsidR="00443314" w:rsidRPr="00443314" w:rsidRDefault="00443314" w:rsidP="00443314">
      <w:pPr>
        <w:autoSpaceDE w:val="0"/>
        <w:autoSpaceDN w:val="0"/>
        <w:spacing w:after="0" w:line="360" w:lineRule="auto"/>
        <w:ind w:left="851" w:hanging="295"/>
        <w:jc w:val="center"/>
        <w:rPr>
          <w:rFonts w:ascii="Times New Roman" w:eastAsia="Times New Roman" w:hAnsi="Times New Roman" w:cs="Times New Roman"/>
          <w:b/>
          <w:lang w:eastAsia="pl-PL"/>
        </w:rPr>
      </w:pPr>
      <w:r w:rsidRPr="00443314">
        <w:rPr>
          <w:rFonts w:ascii="Times New Roman" w:eastAsia="Times New Roman" w:hAnsi="Times New Roman" w:cs="Times New Roman"/>
          <w:b/>
          <w:lang w:eastAsia="pl-PL"/>
        </w:rPr>
        <w:t>&lt;Podpis kierownika Zamawiającego&gt;</w:t>
      </w:r>
    </w:p>
    <w:p w:rsidR="00443314" w:rsidRPr="00443314" w:rsidRDefault="00443314" w:rsidP="00443314">
      <w:pPr>
        <w:autoSpaceDE w:val="0"/>
        <w:autoSpaceDN w:val="0"/>
        <w:spacing w:after="0" w:line="360" w:lineRule="auto"/>
        <w:ind w:left="851" w:hanging="295"/>
        <w:jc w:val="center"/>
        <w:rPr>
          <w:rFonts w:ascii="Times New Roman" w:eastAsia="Times New Roman" w:hAnsi="Times New Roman" w:cs="Times New Roman"/>
          <w:b/>
          <w:lang w:eastAsia="pl-PL"/>
        </w:rPr>
      </w:pPr>
    </w:p>
    <w:p w:rsidR="003A4B3C" w:rsidRDefault="00443314" w:rsidP="00443314">
      <w:pPr>
        <w:spacing w:before="240" w:after="60" w:line="360" w:lineRule="auto"/>
        <w:jc w:val="center"/>
        <w:outlineLvl w:val="8"/>
        <w:rPr>
          <w:rFonts w:ascii="Times New Roman" w:eastAsia="Times New Roman" w:hAnsi="Times New Roman" w:cs="Times New Roman"/>
          <w:b/>
          <w:color w:val="000000" w:themeColor="text1"/>
          <w:lang w:eastAsia="pl-PL"/>
        </w:rPr>
      </w:pPr>
      <w:r w:rsidRPr="00443314">
        <w:rPr>
          <w:rFonts w:ascii="Times New Roman" w:eastAsia="Times New Roman" w:hAnsi="Times New Roman" w:cs="Times New Roman"/>
          <w:b/>
          <w:lang w:eastAsia="pl-PL"/>
        </w:rPr>
        <w:t xml:space="preserve">Mińsk Mazowiecki, dnia </w:t>
      </w:r>
      <w:r w:rsidR="003A4B3C" w:rsidRPr="003A4B3C">
        <w:rPr>
          <w:rFonts w:ascii="Times New Roman" w:eastAsia="Times New Roman" w:hAnsi="Times New Roman" w:cs="Times New Roman"/>
          <w:b/>
          <w:color w:val="000000" w:themeColor="text1"/>
          <w:lang w:eastAsia="pl-PL"/>
        </w:rPr>
        <w:t>28</w:t>
      </w:r>
      <w:r w:rsidR="003A4B3C">
        <w:rPr>
          <w:rFonts w:ascii="Times New Roman" w:eastAsia="Times New Roman" w:hAnsi="Times New Roman" w:cs="Times New Roman"/>
          <w:b/>
          <w:color w:val="000000" w:themeColor="text1"/>
          <w:lang w:eastAsia="pl-PL"/>
        </w:rPr>
        <w:t xml:space="preserve"> czerwca 2019 r</w:t>
      </w:r>
      <w:r w:rsidRPr="00443314">
        <w:rPr>
          <w:rFonts w:ascii="Times New Roman" w:eastAsia="Times New Roman" w:hAnsi="Times New Roman" w:cs="Times New Roman"/>
          <w:b/>
          <w:color w:val="000000" w:themeColor="text1"/>
          <w:lang w:eastAsia="pl-PL"/>
        </w:rPr>
        <w:t>.</w:t>
      </w:r>
    </w:p>
    <w:p w:rsidR="003A4B3C" w:rsidRDefault="003A4B3C">
      <w:pP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br w:type="page"/>
      </w:r>
    </w:p>
    <w:p w:rsidR="00FF6770" w:rsidRPr="00A47A0B" w:rsidRDefault="00FF6770" w:rsidP="0036385B">
      <w:pPr>
        <w:pStyle w:val="Akapitzlist"/>
        <w:numPr>
          <w:ilvl w:val="0"/>
          <w:numId w:val="36"/>
        </w:numPr>
        <w:spacing w:after="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lastRenderedPageBreak/>
        <w:t>Zamawiający:</w:t>
      </w:r>
    </w:p>
    <w:p w:rsidR="009A65B0" w:rsidRPr="00A47A0B" w:rsidRDefault="009A65B0" w:rsidP="0036385B">
      <w:pPr>
        <w:pStyle w:val="pkt"/>
        <w:spacing w:before="0" w:after="0"/>
        <w:ind w:left="360" w:firstLine="0"/>
        <w:rPr>
          <w:rFonts w:ascii="Times New Roman" w:hAnsi="Times New Roman"/>
          <w:color w:val="000000" w:themeColor="text1"/>
          <w:sz w:val="24"/>
          <w:szCs w:val="24"/>
        </w:rPr>
      </w:pPr>
      <w:r w:rsidRPr="00A47A0B">
        <w:rPr>
          <w:rFonts w:ascii="Times New Roman" w:hAnsi="Times New Roman"/>
          <w:color w:val="000000" w:themeColor="text1"/>
          <w:sz w:val="24"/>
          <w:szCs w:val="24"/>
        </w:rPr>
        <w:t>Nazwa Zamawiającego:</w:t>
      </w:r>
      <w:r w:rsidRPr="00A47A0B">
        <w:rPr>
          <w:rFonts w:ascii="Times New Roman" w:hAnsi="Times New Roman"/>
          <w:color w:val="000000" w:themeColor="text1"/>
          <w:sz w:val="24"/>
          <w:szCs w:val="24"/>
        </w:rPr>
        <w:tab/>
        <w:t>Gmina Mińsk Mazowiecki</w:t>
      </w:r>
    </w:p>
    <w:p w:rsidR="009A65B0" w:rsidRPr="00A47A0B" w:rsidRDefault="009A65B0" w:rsidP="0036385B">
      <w:pPr>
        <w:pStyle w:val="Akapitzlist"/>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REGON:</w:t>
      </w:r>
      <w:r w:rsidRPr="00A47A0B">
        <w:rPr>
          <w:rFonts w:ascii="Times New Roman" w:hAnsi="Times New Roman" w:cs="Times New Roman"/>
          <w:color w:val="000000" w:themeColor="text1"/>
          <w:sz w:val="24"/>
          <w:szCs w:val="24"/>
        </w:rPr>
        <w:tab/>
      </w:r>
      <w:r w:rsidRPr="00A47A0B">
        <w:rPr>
          <w:rFonts w:ascii="Times New Roman" w:hAnsi="Times New Roman" w:cs="Times New Roman"/>
          <w:color w:val="000000" w:themeColor="text1"/>
          <w:sz w:val="24"/>
          <w:szCs w:val="24"/>
        </w:rPr>
        <w:tab/>
      </w:r>
      <w:r w:rsidRPr="00A47A0B">
        <w:rPr>
          <w:rFonts w:ascii="Times New Roman" w:hAnsi="Times New Roman" w:cs="Times New Roman"/>
          <w:color w:val="000000" w:themeColor="text1"/>
          <w:sz w:val="24"/>
          <w:szCs w:val="24"/>
        </w:rPr>
        <w:tab/>
        <w:t>711582747</w:t>
      </w:r>
    </w:p>
    <w:p w:rsidR="009A65B0" w:rsidRPr="00A47A0B" w:rsidRDefault="009A65B0" w:rsidP="0036385B">
      <w:pPr>
        <w:pStyle w:val="pkt"/>
        <w:spacing w:before="0" w:after="0"/>
        <w:ind w:left="360" w:firstLine="0"/>
        <w:rPr>
          <w:rFonts w:ascii="Times New Roman" w:hAnsi="Times New Roman"/>
          <w:color w:val="000000" w:themeColor="text1"/>
          <w:sz w:val="24"/>
          <w:szCs w:val="24"/>
        </w:rPr>
      </w:pPr>
      <w:r w:rsidRPr="00A47A0B">
        <w:rPr>
          <w:rFonts w:ascii="Times New Roman" w:hAnsi="Times New Roman"/>
          <w:color w:val="000000" w:themeColor="text1"/>
          <w:sz w:val="24"/>
          <w:szCs w:val="24"/>
        </w:rPr>
        <w:t>NIP: </w:t>
      </w:r>
      <w:r w:rsidRPr="00A47A0B">
        <w:rPr>
          <w:rFonts w:ascii="Times New Roman" w:hAnsi="Times New Roman"/>
          <w:color w:val="000000" w:themeColor="text1"/>
          <w:sz w:val="24"/>
          <w:szCs w:val="24"/>
        </w:rPr>
        <w:tab/>
      </w:r>
      <w:r w:rsidRPr="00A47A0B">
        <w:rPr>
          <w:rFonts w:ascii="Times New Roman" w:hAnsi="Times New Roman"/>
          <w:color w:val="000000" w:themeColor="text1"/>
          <w:sz w:val="24"/>
          <w:szCs w:val="24"/>
        </w:rPr>
        <w:tab/>
      </w:r>
      <w:r w:rsidRPr="00A47A0B">
        <w:rPr>
          <w:rFonts w:ascii="Times New Roman" w:hAnsi="Times New Roman"/>
          <w:color w:val="000000" w:themeColor="text1"/>
          <w:sz w:val="24"/>
          <w:szCs w:val="24"/>
        </w:rPr>
        <w:tab/>
        <w:t>8222146576</w:t>
      </w:r>
    </w:p>
    <w:p w:rsidR="009A65B0" w:rsidRPr="00A47A0B" w:rsidRDefault="009A65B0" w:rsidP="0036385B">
      <w:pPr>
        <w:pStyle w:val="pkt"/>
        <w:spacing w:before="0" w:after="0"/>
        <w:ind w:left="360" w:firstLine="0"/>
        <w:rPr>
          <w:rFonts w:ascii="Times New Roman" w:hAnsi="Times New Roman"/>
          <w:color w:val="000000" w:themeColor="text1"/>
          <w:sz w:val="24"/>
          <w:szCs w:val="24"/>
        </w:rPr>
      </w:pPr>
      <w:r w:rsidRPr="00A47A0B">
        <w:rPr>
          <w:rFonts w:ascii="Times New Roman" w:hAnsi="Times New Roman"/>
          <w:color w:val="000000" w:themeColor="text1"/>
          <w:sz w:val="24"/>
          <w:szCs w:val="24"/>
        </w:rPr>
        <w:t>Adres:</w:t>
      </w:r>
      <w:r w:rsidRPr="00A47A0B">
        <w:rPr>
          <w:rFonts w:ascii="Times New Roman" w:hAnsi="Times New Roman"/>
          <w:color w:val="000000" w:themeColor="text1"/>
          <w:sz w:val="24"/>
          <w:szCs w:val="24"/>
        </w:rPr>
        <w:tab/>
      </w:r>
      <w:r w:rsidRPr="00A47A0B">
        <w:rPr>
          <w:rFonts w:ascii="Times New Roman" w:hAnsi="Times New Roman"/>
          <w:color w:val="000000" w:themeColor="text1"/>
          <w:sz w:val="24"/>
          <w:szCs w:val="24"/>
        </w:rPr>
        <w:tab/>
      </w:r>
      <w:r w:rsidRPr="00A47A0B">
        <w:rPr>
          <w:rFonts w:ascii="Times New Roman" w:hAnsi="Times New Roman"/>
          <w:color w:val="000000" w:themeColor="text1"/>
          <w:sz w:val="24"/>
          <w:szCs w:val="24"/>
        </w:rPr>
        <w:tab/>
        <w:t>ul. Józefa Chełmońskiego 14 05-300 Mińsk Mazowiecki</w:t>
      </w:r>
    </w:p>
    <w:p w:rsidR="009A65B0" w:rsidRPr="00A47A0B" w:rsidRDefault="009A65B0" w:rsidP="0036385B">
      <w:pPr>
        <w:pStyle w:val="pkt"/>
        <w:spacing w:before="0" w:after="0"/>
        <w:ind w:left="360" w:firstLine="0"/>
        <w:rPr>
          <w:rFonts w:ascii="Times New Roman" w:hAnsi="Times New Roman"/>
          <w:color w:val="000000" w:themeColor="text1"/>
          <w:sz w:val="24"/>
          <w:szCs w:val="24"/>
        </w:rPr>
      </w:pPr>
      <w:r w:rsidRPr="00A47A0B">
        <w:rPr>
          <w:rFonts w:ascii="Times New Roman" w:hAnsi="Times New Roman"/>
          <w:color w:val="000000" w:themeColor="text1"/>
          <w:sz w:val="24"/>
          <w:szCs w:val="24"/>
        </w:rPr>
        <w:t>Strona internetowa:</w:t>
      </w:r>
      <w:r w:rsidRPr="00A47A0B">
        <w:rPr>
          <w:rFonts w:ascii="Times New Roman" w:hAnsi="Times New Roman"/>
          <w:color w:val="000000" w:themeColor="text1"/>
          <w:sz w:val="24"/>
          <w:szCs w:val="24"/>
        </w:rPr>
        <w:tab/>
        <w:t>www.bip.minskmazowiecki.pl</w:t>
      </w:r>
    </w:p>
    <w:p w:rsidR="009A65B0" w:rsidRPr="00A47A0B" w:rsidRDefault="009A65B0" w:rsidP="0036385B">
      <w:pPr>
        <w:pStyle w:val="pkt"/>
        <w:spacing w:before="0" w:after="0"/>
        <w:ind w:left="360" w:firstLine="0"/>
        <w:rPr>
          <w:rFonts w:ascii="Times New Roman" w:hAnsi="Times New Roman"/>
          <w:color w:val="000000" w:themeColor="text1"/>
          <w:sz w:val="24"/>
          <w:szCs w:val="24"/>
        </w:rPr>
      </w:pPr>
      <w:r w:rsidRPr="00A47A0B">
        <w:rPr>
          <w:rFonts w:ascii="Times New Roman" w:hAnsi="Times New Roman"/>
          <w:color w:val="000000" w:themeColor="text1"/>
          <w:sz w:val="24"/>
          <w:szCs w:val="24"/>
        </w:rPr>
        <w:t>Godziny urzędowania:</w:t>
      </w:r>
      <w:r w:rsidRPr="00A47A0B">
        <w:rPr>
          <w:rFonts w:ascii="Times New Roman" w:hAnsi="Times New Roman"/>
          <w:color w:val="000000" w:themeColor="text1"/>
          <w:sz w:val="24"/>
          <w:szCs w:val="24"/>
        </w:rPr>
        <w:tab/>
        <w:t>pon. 8.00-18.00, wt.-cz. 8.00-16.00, pt. 8.00-14.00</w:t>
      </w:r>
    </w:p>
    <w:p w:rsidR="009A65B0" w:rsidRPr="00A47A0B" w:rsidRDefault="009A65B0" w:rsidP="0036385B">
      <w:pPr>
        <w:pStyle w:val="Tekstpodstawowy"/>
        <w:spacing w:line="360" w:lineRule="auto"/>
        <w:ind w:left="360"/>
        <w:jc w:val="both"/>
        <w:rPr>
          <w:rFonts w:ascii="Times New Roman" w:hAnsi="Times New Roman" w:cs="Times New Roman"/>
          <w:b/>
          <w:color w:val="000000" w:themeColor="text1"/>
          <w:sz w:val="24"/>
          <w:szCs w:val="24"/>
          <w:lang w:val="en-US"/>
        </w:rPr>
      </w:pPr>
      <w:r w:rsidRPr="00A47A0B">
        <w:rPr>
          <w:rFonts w:ascii="Times New Roman" w:hAnsi="Times New Roman" w:cs="Times New Roman"/>
          <w:color w:val="000000" w:themeColor="text1"/>
          <w:sz w:val="24"/>
          <w:szCs w:val="24"/>
          <w:lang w:val="en-US"/>
        </w:rPr>
        <w:t xml:space="preserve">Tel./fax.: </w:t>
      </w:r>
      <w:r w:rsidRPr="00A47A0B">
        <w:rPr>
          <w:rFonts w:ascii="Times New Roman" w:hAnsi="Times New Roman" w:cs="Times New Roman"/>
          <w:color w:val="000000" w:themeColor="text1"/>
          <w:sz w:val="24"/>
          <w:szCs w:val="24"/>
          <w:lang w:val="en-US"/>
        </w:rPr>
        <w:tab/>
      </w:r>
      <w:r w:rsidRPr="00A47A0B">
        <w:rPr>
          <w:rFonts w:ascii="Times New Roman" w:hAnsi="Times New Roman" w:cs="Times New Roman"/>
          <w:color w:val="000000" w:themeColor="text1"/>
          <w:sz w:val="24"/>
          <w:szCs w:val="24"/>
          <w:lang w:val="en-US"/>
        </w:rPr>
        <w:tab/>
      </w:r>
      <w:r w:rsidRPr="00A47A0B">
        <w:rPr>
          <w:rFonts w:ascii="Times New Roman" w:hAnsi="Times New Roman" w:cs="Times New Roman"/>
          <w:color w:val="000000" w:themeColor="text1"/>
          <w:sz w:val="24"/>
          <w:szCs w:val="24"/>
          <w:lang w:val="en-US"/>
        </w:rPr>
        <w:tab/>
        <w:t>(25) 756 25 00 / (25) 756 25 50</w:t>
      </w:r>
    </w:p>
    <w:p w:rsidR="009A65B0" w:rsidRPr="00A47A0B" w:rsidRDefault="009A65B0" w:rsidP="0036385B">
      <w:pPr>
        <w:pStyle w:val="Tekstpodstawowy"/>
        <w:spacing w:line="360" w:lineRule="auto"/>
        <w:ind w:left="360"/>
        <w:jc w:val="both"/>
        <w:rPr>
          <w:rFonts w:ascii="Times New Roman" w:hAnsi="Times New Roman" w:cs="Times New Roman"/>
          <w:b/>
          <w:color w:val="000000" w:themeColor="text1"/>
          <w:sz w:val="24"/>
          <w:szCs w:val="24"/>
          <w:lang w:val="en-US"/>
        </w:rPr>
      </w:pPr>
      <w:r w:rsidRPr="00A47A0B">
        <w:rPr>
          <w:rFonts w:ascii="Times New Roman" w:hAnsi="Times New Roman" w:cs="Times New Roman"/>
          <w:color w:val="000000" w:themeColor="text1"/>
          <w:sz w:val="24"/>
          <w:szCs w:val="24"/>
          <w:lang w:val="en-US"/>
        </w:rPr>
        <w:t>e-mail:</w:t>
      </w:r>
      <w:r w:rsidRPr="00A47A0B">
        <w:rPr>
          <w:rFonts w:ascii="Times New Roman" w:hAnsi="Times New Roman" w:cs="Times New Roman"/>
          <w:color w:val="000000" w:themeColor="text1"/>
          <w:sz w:val="24"/>
          <w:szCs w:val="24"/>
          <w:lang w:val="en-US"/>
        </w:rPr>
        <w:tab/>
      </w:r>
      <w:r w:rsidRPr="00A47A0B">
        <w:rPr>
          <w:rFonts w:ascii="Times New Roman" w:hAnsi="Times New Roman" w:cs="Times New Roman"/>
          <w:color w:val="000000" w:themeColor="text1"/>
          <w:sz w:val="24"/>
          <w:szCs w:val="24"/>
          <w:lang w:val="en-US"/>
        </w:rPr>
        <w:tab/>
      </w:r>
      <w:r w:rsidRPr="00A47A0B">
        <w:rPr>
          <w:rFonts w:ascii="Times New Roman" w:hAnsi="Times New Roman" w:cs="Times New Roman"/>
          <w:color w:val="000000" w:themeColor="text1"/>
          <w:sz w:val="24"/>
          <w:szCs w:val="24"/>
          <w:lang w:val="en-US"/>
        </w:rPr>
        <w:tab/>
        <w:t>gmina@minskmazowiecki.pl</w:t>
      </w:r>
    </w:p>
    <w:p w:rsidR="00053741" w:rsidRPr="00A47A0B" w:rsidRDefault="00C26696" w:rsidP="0036385B">
      <w:pPr>
        <w:pStyle w:val="Akapitzlist"/>
        <w:numPr>
          <w:ilvl w:val="0"/>
          <w:numId w:val="36"/>
        </w:numPr>
        <w:spacing w:after="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Opis p</w:t>
      </w:r>
      <w:r w:rsidR="00053741" w:rsidRPr="00A47A0B">
        <w:rPr>
          <w:rFonts w:ascii="Times New Roman" w:hAnsi="Times New Roman" w:cs="Times New Roman"/>
          <w:b/>
          <w:color w:val="000000" w:themeColor="text1"/>
          <w:sz w:val="24"/>
          <w:szCs w:val="24"/>
        </w:rPr>
        <w:t>rzedmiot</w:t>
      </w:r>
      <w:r w:rsidRPr="00A47A0B">
        <w:rPr>
          <w:rFonts w:ascii="Times New Roman" w:hAnsi="Times New Roman" w:cs="Times New Roman"/>
          <w:b/>
          <w:color w:val="000000" w:themeColor="text1"/>
          <w:sz w:val="24"/>
          <w:szCs w:val="24"/>
        </w:rPr>
        <w:t>u</w:t>
      </w:r>
      <w:r w:rsidR="00053741" w:rsidRPr="00A47A0B">
        <w:rPr>
          <w:rFonts w:ascii="Times New Roman" w:hAnsi="Times New Roman" w:cs="Times New Roman"/>
          <w:b/>
          <w:color w:val="000000" w:themeColor="text1"/>
          <w:sz w:val="24"/>
          <w:szCs w:val="24"/>
        </w:rPr>
        <w:t xml:space="preserve"> zamówienia:</w:t>
      </w:r>
    </w:p>
    <w:p w:rsidR="002A0E20" w:rsidRPr="00A47A0B" w:rsidRDefault="00053741" w:rsidP="0036385B">
      <w:pPr>
        <w:pStyle w:val="Akapitzlist"/>
        <w:numPr>
          <w:ilvl w:val="1"/>
          <w:numId w:val="36"/>
        </w:numPr>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Przedmiotem zamówienia jest</w:t>
      </w:r>
      <w:r w:rsidR="00673C1B" w:rsidRPr="00A47A0B">
        <w:rPr>
          <w:rFonts w:ascii="Times New Roman" w:hAnsi="Times New Roman" w:cs="Times New Roman"/>
          <w:color w:val="000000" w:themeColor="text1"/>
          <w:sz w:val="24"/>
          <w:szCs w:val="24"/>
        </w:rPr>
        <w:t xml:space="preserve"> s</w:t>
      </w:r>
      <w:r w:rsidR="00E16B72" w:rsidRPr="00A47A0B">
        <w:rPr>
          <w:rFonts w:ascii="Times New Roman" w:hAnsi="Times New Roman" w:cs="Times New Roman"/>
          <w:color w:val="000000" w:themeColor="text1"/>
          <w:sz w:val="24"/>
          <w:szCs w:val="24"/>
        </w:rPr>
        <w:t xml:space="preserve">porządzanie </w:t>
      </w:r>
      <w:r w:rsidR="0081462E" w:rsidRPr="00A47A0B">
        <w:rPr>
          <w:rFonts w:ascii="Times New Roman" w:hAnsi="Times New Roman" w:cs="Times New Roman"/>
          <w:color w:val="000000" w:themeColor="text1"/>
          <w:sz w:val="24"/>
          <w:szCs w:val="24"/>
        </w:rPr>
        <w:t>projek</w:t>
      </w:r>
      <w:r w:rsidR="00C932AF">
        <w:rPr>
          <w:rFonts w:ascii="Times New Roman" w:hAnsi="Times New Roman" w:cs="Times New Roman"/>
          <w:color w:val="000000" w:themeColor="text1"/>
          <w:sz w:val="24"/>
          <w:szCs w:val="24"/>
        </w:rPr>
        <w:t>tu zmiany Studium uwarunkowań i </w:t>
      </w:r>
      <w:r w:rsidR="0081462E" w:rsidRPr="00A47A0B">
        <w:rPr>
          <w:rFonts w:ascii="Times New Roman" w:hAnsi="Times New Roman" w:cs="Times New Roman"/>
          <w:color w:val="000000" w:themeColor="text1"/>
          <w:sz w:val="24"/>
          <w:szCs w:val="24"/>
        </w:rPr>
        <w:t xml:space="preserve">kierunków zagospodarowania przestrzennego dla części terenów Gminy Mińsk Mazowiecki wraz z załącznikiem graficznym - obszar opracowania w granicach określonych załącznikami graficznymi do uchwały Nr VII.72.19 Rady Gminy Mińsk Mazowiecki z dnia 25 kwietnia 2019 r. </w:t>
      </w:r>
      <w:r w:rsidR="0081462E" w:rsidRPr="00A47A0B">
        <w:rPr>
          <w:rFonts w:ascii="Times New Roman" w:hAnsi="Times New Roman" w:cs="Times New Roman"/>
          <w:i/>
          <w:color w:val="000000" w:themeColor="text1"/>
          <w:sz w:val="24"/>
          <w:szCs w:val="24"/>
        </w:rPr>
        <w:t>w sprawie przystąpienia do sporządzenia zmiany studium uwarunkowań i kierunków zagospodarowania przestrzennego</w:t>
      </w:r>
      <w:r w:rsidR="0081462E" w:rsidRPr="00A47A0B">
        <w:rPr>
          <w:rFonts w:ascii="Times New Roman" w:hAnsi="Times New Roman" w:cs="Times New Roman"/>
          <w:color w:val="000000" w:themeColor="text1"/>
          <w:sz w:val="24"/>
          <w:szCs w:val="24"/>
        </w:rPr>
        <w:t xml:space="preserve"> </w:t>
      </w:r>
      <w:r w:rsidR="0081462E" w:rsidRPr="00A47A0B">
        <w:rPr>
          <w:rFonts w:ascii="Times New Roman" w:hAnsi="Times New Roman" w:cs="Times New Roman"/>
          <w:i/>
          <w:color w:val="000000" w:themeColor="text1"/>
          <w:sz w:val="24"/>
          <w:szCs w:val="24"/>
        </w:rPr>
        <w:t>Gminy Mińsk Mazowiecki</w:t>
      </w:r>
      <w:r w:rsidR="00BA3F2F">
        <w:rPr>
          <w:rFonts w:ascii="Times New Roman" w:hAnsi="Times New Roman" w:cs="Times New Roman"/>
          <w:color w:val="000000" w:themeColor="text1"/>
          <w:sz w:val="24"/>
          <w:szCs w:val="24"/>
        </w:rPr>
        <w:t xml:space="preserve"> </w:t>
      </w:r>
      <w:r w:rsidR="0081462E" w:rsidRPr="00A47A0B">
        <w:rPr>
          <w:rFonts w:ascii="Times New Roman" w:hAnsi="Times New Roman" w:cs="Times New Roman"/>
          <w:color w:val="000000" w:themeColor="text1"/>
          <w:sz w:val="24"/>
          <w:szCs w:val="24"/>
        </w:rPr>
        <w:t xml:space="preserve">wraz z niezbędnymi </w:t>
      </w:r>
      <w:r w:rsidR="00BF7FBF" w:rsidRPr="00A47A0B">
        <w:rPr>
          <w:rFonts w:ascii="Times New Roman" w:hAnsi="Times New Roman" w:cs="Times New Roman"/>
          <w:color w:val="000000" w:themeColor="text1"/>
          <w:sz w:val="24"/>
          <w:szCs w:val="24"/>
        </w:rPr>
        <w:t xml:space="preserve">opracowaniami </w:t>
      </w:r>
      <w:r w:rsidR="0081462E" w:rsidRPr="00A47A0B">
        <w:rPr>
          <w:rFonts w:ascii="Times New Roman" w:hAnsi="Times New Roman" w:cs="Times New Roman"/>
          <w:color w:val="000000" w:themeColor="text1"/>
          <w:sz w:val="24"/>
          <w:szCs w:val="24"/>
        </w:rPr>
        <w:t>wymaganymi przepi</w:t>
      </w:r>
      <w:r w:rsidR="008A7AA9" w:rsidRPr="00A47A0B">
        <w:rPr>
          <w:rFonts w:ascii="Times New Roman" w:hAnsi="Times New Roman" w:cs="Times New Roman"/>
          <w:color w:val="000000" w:themeColor="text1"/>
          <w:sz w:val="24"/>
          <w:szCs w:val="24"/>
        </w:rPr>
        <w:t>sami szczególnymi</w:t>
      </w:r>
      <w:r w:rsidR="001C344D" w:rsidRPr="00A47A0B">
        <w:rPr>
          <w:rFonts w:ascii="Times New Roman" w:hAnsi="Times New Roman" w:cs="Times New Roman"/>
          <w:color w:val="000000" w:themeColor="text1"/>
          <w:sz w:val="24"/>
          <w:szCs w:val="24"/>
        </w:rPr>
        <w:t>. Wynikiem zrealizowanego przedmiotu zamówienia będzie uchwalona zmiana studium uwarunkowań i kierunków zagospodarowania przestrzennego zatwierdzona przez Wojewodę wraz z załącznikami graficznymi oraz niezbędną dokumentacją.</w:t>
      </w:r>
    </w:p>
    <w:p w:rsidR="00285E0B" w:rsidRDefault="00673C1B" w:rsidP="0036385B">
      <w:pPr>
        <w:pStyle w:val="Akapitzlist"/>
        <w:numPr>
          <w:ilvl w:val="1"/>
          <w:numId w:val="36"/>
        </w:numPr>
        <w:tabs>
          <w:tab w:val="left" w:pos="1418"/>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Przedmiot zamówienia obejmuje</w:t>
      </w:r>
      <w:r w:rsidR="006E4D41">
        <w:rPr>
          <w:rFonts w:ascii="Times New Roman" w:hAnsi="Times New Roman" w:cs="Times New Roman"/>
          <w:color w:val="000000" w:themeColor="text1"/>
          <w:sz w:val="24"/>
          <w:szCs w:val="24"/>
        </w:rPr>
        <w:t xml:space="preserve"> w część A i część B</w:t>
      </w:r>
      <w:r w:rsidR="009F223D" w:rsidRPr="00A47A0B">
        <w:rPr>
          <w:rFonts w:ascii="Times New Roman" w:hAnsi="Times New Roman" w:cs="Times New Roman"/>
          <w:color w:val="000000" w:themeColor="text1"/>
          <w:sz w:val="24"/>
          <w:szCs w:val="24"/>
        </w:rPr>
        <w:t>:</w:t>
      </w:r>
    </w:p>
    <w:p w:rsidR="006E4D41" w:rsidRPr="006E4D41" w:rsidRDefault="006E4D41" w:rsidP="006E4D41">
      <w:pPr>
        <w:tabs>
          <w:tab w:val="left" w:pos="1418"/>
        </w:tabs>
        <w:spacing w:after="0" w:line="360" w:lineRule="auto"/>
        <w:ind w:left="360"/>
        <w:jc w:val="both"/>
        <w:rPr>
          <w:rFonts w:ascii="Times New Roman" w:hAnsi="Times New Roman" w:cs="Times New Roman"/>
          <w:b/>
          <w:color w:val="000000" w:themeColor="text1"/>
          <w:sz w:val="24"/>
          <w:szCs w:val="24"/>
        </w:rPr>
      </w:pPr>
      <w:r w:rsidRPr="006E4D41">
        <w:rPr>
          <w:rFonts w:ascii="Times New Roman" w:hAnsi="Times New Roman" w:cs="Times New Roman"/>
          <w:b/>
          <w:color w:val="000000" w:themeColor="text1"/>
          <w:sz w:val="24"/>
          <w:szCs w:val="24"/>
        </w:rPr>
        <w:t>Część A:</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opracowania ekofizjograficznego zgodnie obowiązującymi przepisami, w tym w szczególności zgodnie z</w:t>
      </w:r>
      <w:r w:rsidR="00BA3F2F">
        <w:rPr>
          <w:rFonts w:ascii="Times New Roman" w:hAnsi="Times New Roman" w:cs="Times New Roman"/>
          <w:color w:val="000000"/>
          <w:sz w:val="24"/>
          <w:szCs w:val="24"/>
        </w:rPr>
        <w:t xml:space="preserve"> </w:t>
      </w:r>
      <w:r w:rsidRPr="00A47A0B">
        <w:rPr>
          <w:rFonts w:ascii="Times New Roman" w:hAnsi="Times New Roman" w:cs="Times New Roman"/>
          <w:color w:val="000000"/>
          <w:sz w:val="24"/>
          <w:szCs w:val="24"/>
        </w:rPr>
        <w:t>art. 72 ustawy Prawo ochrony środowiska z dnia 27 kwietnia 2001 r.</w:t>
      </w:r>
      <w:r w:rsidRPr="00A47A0B">
        <w:rPr>
          <w:rFonts w:ascii="Times New Roman" w:hAnsi="Times New Roman" w:cs="Times New Roman"/>
          <w:sz w:val="24"/>
          <w:szCs w:val="24"/>
        </w:rPr>
        <w:t xml:space="preserve"> </w:t>
      </w:r>
      <w:r w:rsidRPr="00A47A0B">
        <w:rPr>
          <w:rFonts w:ascii="Times New Roman" w:hAnsi="Times New Roman" w:cs="Times New Roman"/>
          <w:color w:val="000000"/>
          <w:sz w:val="24"/>
          <w:szCs w:val="24"/>
        </w:rPr>
        <w:t>(Dz.U. z 2018 r. poz. 799 ze zm.) oraz Rozporządzeniem Ministra Środowiska w sprawie opracowań ekofizjograficznych z dnia 9 września 2002 r. (Dz.U. Nr 155, poz. 1298).</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inwentaryzacji urbanistycznej przedstawiającej uwarunkowania przestrzenne obszaru opracowania, stanowiącej zasób materiałów wyjściowych i analiz.</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Sporządzenie niezbędnych analiz, prognoz i bilansów przewidzianych w art. 10 ust. 7 ustawy o planowaniu i zagospodarowaniu przestrzennym z dnia 27 marca 2003 r. (Dz.U. z 2018 r. poz. 1945 ze zm.). </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lastRenderedPageBreak/>
        <w:t>Analiza i ocena złożonych wniosków do zmiany miejscowych planów zagospodarowania przestrzennego i studium uwarunkowań i kierunków zagospodarowania przestrzennego. Sporządzenie i przekazanie Zamawiającemu wykazu wniosków.</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projektu zmiany studium uwarunkowań i kierunków zagospodarowania przestrzennego w granicach przewidzianych uchwałą o przystąpieniu do zmiany studium oraz w jego pozostałej części w zakresie niezbędnym do zachowania zgodności z przepisami prawa, zgodnie z obowiązującymi przepisami, w tym w szczególności art. 10 i 11 ustawy o planowaniu i zagospodarowaniu przestrzennym dnia 27 marca 2003 r. (Dz.U. z 2018 r. poz. 1945 ze zm.), ze szczególnym uwzględnieniem terenów zabudowy usługowej i produkcyjnej.</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prognozy oddziaływania na środowisko do zmiany studium, zgodnie z obowiązującymi przepisami prawa w tym szczególności z zapisami ustawy o udostępnianiu informacji o środowisku i jego ochronie, udziale społeczeństwa w ochronie środowiska oraz o ocenach oddziaływania na środowisko z dnia 3 października 2008 r.</w:t>
      </w:r>
      <w:r w:rsidRPr="00A47A0B">
        <w:rPr>
          <w:rFonts w:ascii="Times New Roman" w:hAnsi="Times New Roman" w:cs="Times New Roman"/>
          <w:sz w:val="24"/>
          <w:szCs w:val="24"/>
        </w:rPr>
        <w:t xml:space="preserve"> </w:t>
      </w:r>
      <w:r w:rsidRPr="00A47A0B">
        <w:rPr>
          <w:rFonts w:ascii="Times New Roman" w:hAnsi="Times New Roman" w:cs="Times New Roman"/>
          <w:color w:val="000000"/>
          <w:sz w:val="24"/>
          <w:szCs w:val="24"/>
        </w:rPr>
        <w:t>(Dz.U. z 2018 r. poz. 2081 ze zm.)</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Wystąpienie i uzyskanie pozytywnej opinii o projekcie studium od gminnej lub innej właściwej komisji urbanistyczno-architektonicznej oraz współpraca z komisją urbanistyczno – architektoniczną, w tym prezentacje projektu zmiany studium na posiedzeniu komisji, jak również na innych posiedzeniach dotyczących przedmiotu umowy tj. komisjach i sesjach Rady Gminy Mińsk Mazowiecki. </w:t>
      </w:r>
    </w:p>
    <w:p w:rsidR="0036385B" w:rsidRPr="00A47A0B" w:rsidRDefault="00B410C9" w:rsidP="00C932AF">
      <w:pPr>
        <w:numPr>
          <w:ilvl w:val="2"/>
          <w:numId w:val="36"/>
        </w:numPr>
        <w:spacing w:after="0" w:line="360" w:lineRule="auto"/>
        <w:ind w:left="1560" w:hanging="840"/>
        <w:jc w:val="both"/>
        <w:rPr>
          <w:rFonts w:ascii="Times New Roman" w:eastAsia="Verdana" w:hAnsi="Times New Roman" w:cs="Times New Roman"/>
          <w:sz w:val="24"/>
          <w:szCs w:val="24"/>
        </w:rPr>
      </w:pPr>
      <w:r>
        <w:rPr>
          <w:rFonts w:ascii="Times New Roman" w:hAnsi="Times New Roman" w:cs="Times New Roman"/>
          <w:color w:val="000000"/>
          <w:sz w:val="24"/>
          <w:szCs w:val="24"/>
        </w:rPr>
        <w:t xml:space="preserve">Wystąpienie </w:t>
      </w:r>
      <w:r w:rsidR="0036385B" w:rsidRPr="00A47A0B">
        <w:rPr>
          <w:rFonts w:ascii="Times New Roman" w:hAnsi="Times New Roman" w:cs="Times New Roman"/>
          <w:color w:val="000000"/>
          <w:sz w:val="24"/>
          <w:szCs w:val="24"/>
        </w:rPr>
        <w:t>i uzyskanie niezbędnych uzgodnień i opinii przewidzianych w obowiązujących przepisach prawa.</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Wprowadzenie niezbędnych zmian i korekt do projektu zmiany studium wynikających z uzyskanych opinii i dokonanych uzgodnień, w tym sporządzenie wykazów: materiałów planistycznych sporządzo</w:t>
      </w:r>
      <w:r w:rsidR="00B410C9">
        <w:rPr>
          <w:rFonts w:ascii="Times New Roman" w:hAnsi="Times New Roman" w:cs="Times New Roman"/>
          <w:color w:val="000000"/>
          <w:sz w:val="24"/>
          <w:szCs w:val="24"/>
        </w:rPr>
        <w:t>nych na potrzeby zmiany studium np.</w:t>
      </w:r>
      <w:r w:rsidRPr="00A47A0B">
        <w:rPr>
          <w:rFonts w:ascii="Times New Roman" w:hAnsi="Times New Roman" w:cs="Times New Roman"/>
          <w:color w:val="000000"/>
          <w:sz w:val="24"/>
          <w:szCs w:val="24"/>
        </w:rPr>
        <w:t xml:space="preserve"> wniosków, opinii, uzgodnień, uwag wraz z informacją o sposobie ich rozpatrzenia</w:t>
      </w:r>
      <w:r w:rsidR="00C932AF">
        <w:rPr>
          <w:rFonts w:ascii="Times New Roman" w:hAnsi="Times New Roman" w:cs="Times New Roman"/>
          <w:color w:val="000000"/>
          <w:sz w:val="24"/>
          <w:szCs w:val="24"/>
        </w:rPr>
        <w:t>.</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Przygotowanie projektu zmiany studium do ponowienia procedury opiniowania i uzgadniania (jeśli okaże się to konieczne).</w:t>
      </w:r>
    </w:p>
    <w:p w:rsidR="0036385B" w:rsidRPr="00A47A0B" w:rsidRDefault="009C121F" w:rsidP="009C121F">
      <w:pPr>
        <w:numPr>
          <w:ilvl w:val="2"/>
          <w:numId w:val="36"/>
        </w:numPr>
        <w:spacing w:after="0" w:line="360" w:lineRule="auto"/>
        <w:ind w:left="1560" w:hanging="840"/>
        <w:jc w:val="both"/>
        <w:rPr>
          <w:rFonts w:ascii="Times New Roman" w:eastAsia="Verdana" w:hAnsi="Times New Roman" w:cs="Times New Roman"/>
          <w:sz w:val="24"/>
          <w:szCs w:val="24"/>
        </w:rPr>
      </w:pPr>
      <w:r>
        <w:rPr>
          <w:rFonts w:ascii="Times New Roman" w:hAnsi="Times New Roman" w:cs="Times New Roman"/>
          <w:color w:val="000000"/>
          <w:sz w:val="24"/>
          <w:szCs w:val="24"/>
        </w:rPr>
        <w:t xml:space="preserve">Przygotowanie </w:t>
      </w:r>
      <w:r w:rsidR="0036385B" w:rsidRPr="00A47A0B">
        <w:rPr>
          <w:rFonts w:ascii="Times New Roman" w:hAnsi="Times New Roman" w:cs="Times New Roman"/>
          <w:color w:val="000000"/>
          <w:sz w:val="24"/>
          <w:szCs w:val="24"/>
        </w:rPr>
        <w:t>wyłożenia do publiczne</w:t>
      </w:r>
      <w:r w:rsidR="00C932AF">
        <w:rPr>
          <w:rFonts w:ascii="Times New Roman" w:hAnsi="Times New Roman" w:cs="Times New Roman"/>
          <w:color w:val="000000"/>
          <w:sz w:val="24"/>
          <w:szCs w:val="24"/>
        </w:rPr>
        <w:t>go wglądu</w:t>
      </w:r>
      <w:r>
        <w:rPr>
          <w:rFonts w:ascii="Times New Roman" w:hAnsi="Times New Roman" w:cs="Times New Roman"/>
          <w:color w:val="000000"/>
          <w:sz w:val="24"/>
          <w:szCs w:val="24"/>
        </w:rPr>
        <w:t xml:space="preserve"> i udział w dyskusjach publicznych</w:t>
      </w:r>
      <w:r w:rsidR="00C932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tym: niezbędne ogłoszenia i obwieszczenia</w:t>
      </w:r>
      <w:r w:rsidR="0036385B" w:rsidRPr="00A47A0B">
        <w:rPr>
          <w:rFonts w:ascii="Times New Roman" w:hAnsi="Times New Roman" w:cs="Times New Roman"/>
          <w:color w:val="000000"/>
          <w:sz w:val="24"/>
          <w:szCs w:val="24"/>
        </w:rPr>
        <w:t>, udzielanie informa</w:t>
      </w:r>
      <w:r w:rsidR="0036385B" w:rsidRPr="00A47A0B">
        <w:rPr>
          <w:rFonts w:ascii="Times New Roman" w:hAnsi="Times New Roman" w:cs="Times New Roman"/>
          <w:color w:val="000000"/>
          <w:sz w:val="24"/>
          <w:szCs w:val="24"/>
        </w:rPr>
        <w:lastRenderedPageBreak/>
        <w:t>cji zaint</w:t>
      </w:r>
      <w:r>
        <w:rPr>
          <w:rFonts w:ascii="Times New Roman" w:hAnsi="Times New Roman" w:cs="Times New Roman"/>
          <w:color w:val="000000"/>
          <w:sz w:val="24"/>
          <w:szCs w:val="24"/>
        </w:rPr>
        <w:t>eresowanym w trakcie wyłożenia</w:t>
      </w:r>
      <w:r w:rsidR="00C932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36385B" w:rsidRPr="00A47A0B">
        <w:rPr>
          <w:rFonts w:ascii="Times New Roman" w:hAnsi="Times New Roman" w:cs="Times New Roman"/>
          <w:color w:val="000000"/>
          <w:sz w:val="24"/>
          <w:szCs w:val="24"/>
        </w:rPr>
        <w:t>onowienie procedury wyłożenia</w:t>
      </w:r>
      <w:r>
        <w:rPr>
          <w:rFonts w:ascii="Times New Roman" w:hAnsi="Times New Roman" w:cs="Times New Roman"/>
          <w:color w:val="000000"/>
          <w:sz w:val="24"/>
          <w:szCs w:val="24"/>
        </w:rPr>
        <w:t xml:space="preserve"> </w:t>
      </w:r>
      <w:r w:rsidRPr="009C121F">
        <w:rPr>
          <w:rFonts w:ascii="Times New Roman" w:hAnsi="Times New Roman" w:cs="Times New Roman"/>
          <w:color w:val="000000"/>
          <w:sz w:val="24"/>
          <w:szCs w:val="24"/>
        </w:rPr>
        <w:t>(jeśli okaże się to konieczne).</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Zajęcie stanowiska (w formie pisemnej) w sprawie uwag wniesionych do wyłożonego do publicznego wglądu projektu zmiany studium, dokonanie ewentualnych zmian w projektach dokumentów wynikających z uwzględnio</w:t>
      </w:r>
      <w:r w:rsidR="009C121F">
        <w:rPr>
          <w:rFonts w:ascii="Times New Roman" w:hAnsi="Times New Roman" w:cs="Times New Roman"/>
          <w:color w:val="000000"/>
          <w:sz w:val="24"/>
          <w:szCs w:val="24"/>
        </w:rPr>
        <w:t>nych uwag. W razie konieczności ponowienie procedury planistycznej w niezbędnym zakresie.</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Przygotowanie projektu uchwały o uchwaleniu zmiany studium wraz z załącznikami celem przedłożenia Radzie Gminy Mińsk Mazowiecki do uchwalenia stosownie do art. 12 ust. 1 ustawy o planowaniu i zagospodarowaniu przestrzennym z dnia 27 marca 2003 r. (Dz.U. z 2018 r. poz. 1945 ze zm).</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dokumentacji formalno - prawnej prac planistycznych stosownie do wymogów Rozporządzenia Ministra Infrastruktury z dnia 28 kwietnia 2004 r. w sprawie zakresu projektu studium uwarunkowań i kierunków zagospodarowania przestrzennego gminy(Dz. U. Nr 118 poz. 1233) do przedłożenia Wojewodzie w celu oceny jej zgodności z przepisami prawa.</w:t>
      </w:r>
    </w:p>
    <w:p w:rsidR="006E4D41" w:rsidRPr="00A47A0B" w:rsidRDefault="006E4D41" w:rsidP="006E4D41">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Sporządzenie „podsumowania” oraz „uzasadnienia”, o których mowa art. 55 ust. 3 oraz art. 42 ust. 2 ustawy z dnia 3 października 2008 r. o udostępnianiu informacji o środowisku i jego ochronie, udziale społeczeństwa w ochronie środowiska oraz o ocenach oddziaływania na środowisko (t.j. Dz. U. z 2016, poz. 353 z późn. zm.).</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Udział w czynnościach niezbędnych do ewentualnego doprowadzenia zmiany studium</w:t>
      </w:r>
      <w:r w:rsidR="00BA3F2F">
        <w:rPr>
          <w:rFonts w:ascii="Times New Roman" w:hAnsi="Times New Roman" w:cs="Times New Roman"/>
          <w:color w:val="000000"/>
          <w:sz w:val="24"/>
          <w:szCs w:val="24"/>
        </w:rPr>
        <w:t xml:space="preserve"> </w:t>
      </w:r>
      <w:r w:rsidRPr="00A47A0B">
        <w:rPr>
          <w:rFonts w:ascii="Times New Roman" w:hAnsi="Times New Roman" w:cs="Times New Roman"/>
          <w:color w:val="000000"/>
          <w:sz w:val="24"/>
          <w:szCs w:val="24"/>
        </w:rPr>
        <w:t>do zgodności z przepisami prawa, w sytuacji stwierdzenia nieważności uchwały przez Wojewodę</w:t>
      </w:r>
      <w:r w:rsidR="009C121F">
        <w:rPr>
          <w:rFonts w:ascii="Times New Roman" w:hAnsi="Times New Roman" w:cs="Times New Roman"/>
          <w:color w:val="000000"/>
          <w:sz w:val="24"/>
          <w:szCs w:val="24"/>
        </w:rPr>
        <w:t>, w tym ponowienie procedury w niezbędnym zakresie</w:t>
      </w:r>
      <w:r w:rsidRPr="00A47A0B">
        <w:rPr>
          <w:rFonts w:ascii="Times New Roman" w:hAnsi="Times New Roman" w:cs="Times New Roman"/>
          <w:color w:val="000000"/>
          <w:sz w:val="24"/>
          <w:szCs w:val="24"/>
        </w:rPr>
        <w:t>.</w:t>
      </w:r>
    </w:p>
    <w:p w:rsidR="0036385B" w:rsidRPr="00A47A0B"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Przedstawienie tekstu i rysunków Studium uwarunkowań i kierunków zagospodarowania przestrzennego Gminny Mińsk Mazowiecki wraz z uchwaloną zmianą studium w formie wektorowej (daneGIS) z nadana georeferencją</w:t>
      </w:r>
      <w:r w:rsidR="009C121F">
        <w:rPr>
          <w:rFonts w:ascii="Times New Roman" w:hAnsi="Times New Roman" w:cs="Times New Roman"/>
          <w:color w:val="000000"/>
          <w:sz w:val="24"/>
          <w:szCs w:val="24"/>
        </w:rPr>
        <w:t xml:space="preserve"> zgodnie z standardami zapisu danych stanowiących załącznik nr 4 do niniejszego zapytania</w:t>
      </w:r>
      <w:r w:rsidRPr="00A47A0B">
        <w:rPr>
          <w:rFonts w:ascii="Times New Roman" w:hAnsi="Times New Roman" w:cs="Times New Roman"/>
          <w:color w:val="000000"/>
          <w:sz w:val="24"/>
          <w:szCs w:val="24"/>
        </w:rPr>
        <w:t>.</w:t>
      </w:r>
    </w:p>
    <w:p w:rsidR="0036385B" w:rsidRPr="006E4D41" w:rsidRDefault="0036385B" w:rsidP="00C932AF">
      <w:pPr>
        <w:numPr>
          <w:ilvl w:val="2"/>
          <w:numId w:val="36"/>
        </w:numPr>
        <w:spacing w:after="0" w:line="360" w:lineRule="auto"/>
        <w:ind w:left="1560" w:hanging="840"/>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Wykonanie innych czynności nie wymienionych w umowie, a przewidzianych przepisami prawa w celu uchwalen</w:t>
      </w:r>
      <w:r w:rsidR="00C932AF">
        <w:rPr>
          <w:rFonts w:ascii="Times New Roman" w:hAnsi="Times New Roman" w:cs="Times New Roman"/>
          <w:color w:val="000000"/>
          <w:sz w:val="24"/>
          <w:szCs w:val="24"/>
        </w:rPr>
        <w:t>ia zmiany studium uwarunkowań i </w:t>
      </w:r>
      <w:r w:rsidRPr="00A47A0B">
        <w:rPr>
          <w:rFonts w:ascii="Times New Roman" w:hAnsi="Times New Roman" w:cs="Times New Roman"/>
          <w:color w:val="000000"/>
          <w:sz w:val="24"/>
          <w:szCs w:val="24"/>
        </w:rPr>
        <w:t>kierunków zagospodarowania przestrzennego wraz z niezbędną dokumentacją zgodnie z przepisami prawa.</w:t>
      </w:r>
    </w:p>
    <w:p w:rsidR="006E4D41" w:rsidRDefault="006E4D41" w:rsidP="006E4D41">
      <w:pPr>
        <w:spacing w:after="0" w:line="360" w:lineRule="auto"/>
        <w:ind w:left="720"/>
        <w:jc w:val="both"/>
        <w:rPr>
          <w:rFonts w:ascii="Times New Roman" w:hAnsi="Times New Roman" w:cs="Times New Roman"/>
          <w:b/>
          <w:color w:val="000000"/>
          <w:sz w:val="24"/>
          <w:szCs w:val="24"/>
        </w:rPr>
      </w:pPr>
      <w:r w:rsidRPr="006E4D41">
        <w:rPr>
          <w:rFonts w:ascii="Times New Roman" w:hAnsi="Times New Roman" w:cs="Times New Roman"/>
          <w:b/>
          <w:color w:val="000000"/>
          <w:sz w:val="24"/>
          <w:szCs w:val="24"/>
        </w:rPr>
        <w:lastRenderedPageBreak/>
        <w:t>Część B:</w:t>
      </w:r>
    </w:p>
    <w:p w:rsidR="006E4D41" w:rsidRPr="00A47A0B" w:rsidRDefault="006E4D41" w:rsidP="006E4D41">
      <w:pPr>
        <w:spacing w:after="0" w:line="360" w:lineRule="auto"/>
        <w:ind w:left="792"/>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Czynny udział w dodatkowych (nie przewidzianych</w:t>
      </w:r>
      <w:r w:rsidRPr="00A47A0B">
        <w:rPr>
          <w:rFonts w:ascii="Times New Roman" w:hAnsi="Times New Roman" w:cs="Times New Roman"/>
          <w:sz w:val="24"/>
          <w:szCs w:val="24"/>
        </w:rPr>
        <w:t xml:space="preserve"> w </w:t>
      </w:r>
      <w:r w:rsidRPr="00A47A0B">
        <w:rPr>
          <w:rFonts w:ascii="Times New Roman" w:hAnsi="Times New Roman" w:cs="Times New Roman"/>
          <w:color w:val="000000"/>
          <w:sz w:val="24"/>
          <w:szCs w:val="24"/>
        </w:rPr>
        <w:t xml:space="preserve">ustawie o planowaniu </w:t>
      </w:r>
      <w:r>
        <w:rPr>
          <w:rFonts w:ascii="Times New Roman" w:hAnsi="Times New Roman" w:cs="Times New Roman"/>
          <w:color w:val="000000"/>
          <w:sz w:val="24"/>
          <w:szCs w:val="24"/>
        </w:rPr>
        <w:t>i </w:t>
      </w:r>
      <w:r w:rsidRPr="00A47A0B">
        <w:rPr>
          <w:rFonts w:ascii="Times New Roman" w:hAnsi="Times New Roman" w:cs="Times New Roman"/>
          <w:color w:val="000000"/>
          <w:sz w:val="24"/>
          <w:szCs w:val="24"/>
        </w:rPr>
        <w:t xml:space="preserve">zagospodarowaniu przestrzennym) konsultacjach społecznych prowadzonych przez Gminę Mińsk Mazowiecki w związku ze zmianą studium. </w:t>
      </w:r>
      <w:r w:rsidR="00B410C9">
        <w:rPr>
          <w:rFonts w:ascii="Times New Roman" w:hAnsi="Times New Roman" w:cs="Times New Roman"/>
          <w:color w:val="000000"/>
          <w:sz w:val="24"/>
          <w:szCs w:val="24"/>
        </w:rPr>
        <w:t>Harmonogram i zakres prac</w:t>
      </w:r>
      <w:r w:rsidRPr="00A47A0B">
        <w:rPr>
          <w:rFonts w:ascii="Times New Roman" w:hAnsi="Times New Roman" w:cs="Times New Roman"/>
          <w:color w:val="000000"/>
          <w:sz w:val="24"/>
          <w:szCs w:val="24"/>
        </w:rPr>
        <w:t xml:space="preserve"> stanowi </w:t>
      </w:r>
      <w:r w:rsidR="00B410C9">
        <w:rPr>
          <w:rFonts w:ascii="Times New Roman" w:hAnsi="Times New Roman" w:cs="Times New Roman"/>
          <w:b/>
          <w:color w:val="000000"/>
          <w:sz w:val="24"/>
          <w:szCs w:val="24"/>
        </w:rPr>
        <w:t>zał.</w:t>
      </w:r>
      <w:r w:rsidRPr="00A47A0B">
        <w:rPr>
          <w:rFonts w:ascii="Times New Roman" w:hAnsi="Times New Roman" w:cs="Times New Roman"/>
          <w:b/>
          <w:color w:val="000000"/>
          <w:sz w:val="24"/>
          <w:szCs w:val="24"/>
        </w:rPr>
        <w:t xml:space="preserve"> nr 1</w:t>
      </w:r>
      <w:r w:rsidRPr="00A47A0B">
        <w:rPr>
          <w:rFonts w:ascii="Times New Roman" w:hAnsi="Times New Roman" w:cs="Times New Roman"/>
          <w:color w:val="000000"/>
          <w:sz w:val="24"/>
          <w:szCs w:val="24"/>
        </w:rPr>
        <w:t xml:space="preserve"> do umowy.</w:t>
      </w:r>
    </w:p>
    <w:p w:rsidR="00E16B72" w:rsidRPr="00A47A0B" w:rsidRDefault="00BA3F2F" w:rsidP="0036385B">
      <w:pPr>
        <w:pStyle w:val="Akapitzlist"/>
        <w:numPr>
          <w:ilvl w:val="1"/>
          <w:numId w:val="36"/>
        </w:numPr>
        <w:tabs>
          <w:tab w:val="left" w:pos="1418"/>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6B72" w:rsidRPr="00A47A0B">
        <w:rPr>
          <w:rFonts w:ascii="Times New Roman" w:eastAsia="Times New Roman" w:hAnsi="Times New Roman" w:cs="Times New Roman"/>
          <w:color w:val="000000" w:themeColor="text1"/>
          <w:sz w:val="24"/>
          <w:szCs w:val="24"/>
          <w:lang w:eastAsia="pl-PL"/>
        </w:rPr>
        <w:t>W ramach zadania do obowiązków Wykonawcy należeć będzie</w:t>
      </w:r>
      <w:r w:rsidR="00D0141B" w:rsidRPr="00A47A0B">
        <w:rPr>
          <w:rFonts w:ascii="Times New Roman" w:eastAsia="Times New Roman" w:hAnsi="Times New Roman" w:cs="Times New Roman"/>
          <w:color w:val="000000" w:themeColor="text1"/>
          <w:sz w:val="24"/>
          <w:szCs w:val="24"/>
          <w:lang w:eastAsia="pl-PL"/>
        </w:rPr>
        <w:t>:</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Opracowanie przedmiotu zamówienie z należytą starannością oraz aktualnymi przepisami prawa. </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Pozyskanie własnym kosztem i staraniem wszystkich materiałów i danych niezbędnych do sporządzenia przedmiotu umowy, w tym niezbędnych kopii map pochodzących z państwowego zasobu </w:t>
      </w:r>
      <w:r w:rsidR="00C932AF">
        <w:rPr>
          <w:rFonts w:ascii="Times New Roman" w:hAnsi="Times New Roman" w:cs="Times New Roman"/>
          <w:color w:val="000000"/>
          <w:sz w:val="24"/>
          <w:szCs w:val="24"/>
        </w:rPr>
        <w:t>geodezyjnego i kartograficznego w tym działając w imieniu Gminy Mińsk Mazowiecki na podstawie udzielonego pełnomocnictwa.</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Przygotowanie merytoryczne dokumentów formalno-prawnych oraz projektów pism zgodnie z ustawą o planowaniu i zagospodarowaniu przestrzennym z dnia 27 marca 2003 r. (Dz.U. z 2018 r. Poz. 1945 ze zm.), rozporządzeniem ministra infrastruktury w sprawie zakresu projektu studium uwarunkowań i kierunków zagospodarowania przestrzennego gminy (Dz.U. z 2004 nr 118, poz. 1233) oraz przepisów odrębnych, w tym w szczególności obwieszczeń, ogłoszeń, zawiadomień, wystąpień o opinie i uzgodn</w:t>
      </w:r>
      <w:r w:rsidR="00C932AF">
        <w:rPr>
          <w:rFonts w:ascii="Times New Roman" w:hAnsi="Times New Roman" w:cs="Times New Roman"/>
          <w:color w:val="000000"/>
          <w:sz w:val="24"/>
          <w:szCs w:val="24"/>
        </w:rPr>
        <w:t>ienia do organów opiniujących i </w:t>
      </w:r>
      <w:r w:rsidRPr="00A47A0B">
        <w:rPr>
          <w:rFonts w:ascii="Times New Roman" w:hAnsi="Times New Roman" w:cs="Times New Roman"/>
          <w:color w:val="000000"/>
          <w:sz w:val="24"/>
          <w:szCs w:val="24"/>
        </w:rPr>
        <w:t>uzgadniających (wraz z projektami dokumentów planistycznych w wersji papierowej w ilości niezbędnej do przeprowadzenia procedury) oraz ich składanie w imieniu zamawiającego na podstawie udzielonego pełnomocnictwa.</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Odbycie wizji w terenie w celu sporządzenia inwentaryzacji urbanistycznej.</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Udział w spotkaniach dotyczących konsultacji społecznych, uzgodnień i opinii.</w:t>
      </w:r>
    </w:p>
    <w:p w:rsidR="0036385B" w:rsidRPr="00A47A0B" w:rsidRDefault="007B4D66" w:rsidP="007B4D66">
      <w:pPr>
        <w:numPr>
          <w:ilvl w:val="2"/>
          <w:numId w:val="36"/>
        </w:numPr>
        <w:spacing w:after="0" w:line="360" w:lineRule="auto"/>
        <w:ind w:left="1418" w:hanging="709"/>
        <w:jc w:val="both"/>
        <w:rPr>
          <w:rFonts w:ascii="Times New Roman" w:eastAsia="Verdana" w:hAnsi="Times New Roman" w:cs="Times New Roman"/>
          <w:sz w:val="24"/>
          <w:szCs w:val="24"/>
        </w:rPr>
      </w:pPr>
      <w:r>
        <w:rPr>
          <w:rFonts w:ascii="Times New Roman" w:hAnsi="Times New Roman" w:cs="Times New Roman"/>
          <w:color w:val="000000"/>
          <w:sz w:val="24"/>
          <w:szCs w:val="24"/>
        </w:rPr>
        <w:t>Kontakt z Z</w:t>
      </w:r>
      <w:r w:rsidR="0036385B" w:rsidRPr="00A47A0B">
        <w:rPr>
          <w:rFonts w:ascii="Times New Roman" w:hAnsi="Times New Roman" w:cs="Times New Roman"/>
          <w:color w:val="000000"/>
          <w:sz w:val="24"/>
          <w:szCs w:val="24"/>
        </w:rPr>
        <w:t>amawiającym w trakcie realizacji przedmiotu zamówienia (w tym osobiste stawiennictwo w siedzibie urzędu na prośbę zamawiającego po wcześniejszym uzgodnieniu terminu).</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Usunięcia wad, naniesienia poprawek i uzupełnień w przedmiocie </w:t>
      </w:r>
      <w:r w:rsidR="007B4D66">
        <w:rPr>
          <w:rFonts w:ascii="Times New Roman" w:hAnsi="Times New Roman" w:cs="Times New Roman"/>
          <w:color w:val="000000"/>
          <w:sz w:val="24"/>
          <w:szCs w:val="24"/>
        </w:rPr>
        <w:t>zamówienia wynikających z winy W</w:t>
      </w:r>
      <w:r w:rsidRPr="00A47A0B">
        <w:rPr>
          <w:rFonts w:ascii="Times New Roman" w:hAnsi="Times New Roman" w:cs="Times New Roman"/>
          <w:color w:val="000000"/>
          <w:sz w:val="24"/>
          <w:szCs w:val="24"/>
        </w:rPr>
        <w:t>ykonawcy.</w:t>
      </w:r>
    </w:p>
    <w:p w:rsidR="0036385B" w:rsidRPr="00A47A0B"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 xml:space="preserve">Składanie pisemnych wyjaśnień na wezwanie zamawiającego. </w:t>
      </w:r>
    </w:p>
    <w:p w:rsidR="00C932AF" w:rsidRDefault="0036385B" w:rsidP="007B4D66">
      <w:pPr>
        <w:numPr>
          <w:ilvl w:val="2"/>
          <w:numId w:val="36"/>
        </w:numPr>
        <w:spacing w:after="0" w:line="360" w:lineRule="auto"/>
        <w:ind w:left="1418" w:hanging="709"/>
        <w:jc w:val="both"/>
        <w:rPr>
          <w:rFonts w:ascii="Times New Roman" w:eastAsia="Verdana" w:hAnsi="Times New Roman" w:cs="Times New Roman"/>
          <w:sz w:val="24"/>
          <w:szCs w:val="24"/>
        </w:rPr>
      </w:pPr>
      <w:r w:rsidRPr="00A47A0B">
        <w:rPr>
          <w:rFonts w:ascii="Times New Roman" w:hAnsi="Times New Roman" w:cs="Times New Roman"/>
          <w:color w:val="000000"/>
          <w:sz w:val="24"/>
          <w:szCs w:val="24"/>
        </w:rPr>
        <w:t>Wprowadzenie korekt i uzupełnień wykonanego przedmiotu zamówienia stosownie do rozstrzygnięć organów odwoławczych na koszt własny.</w:t>
      </w:r>
    </w:p>
    <w:p w:rsidR="002A7C7A" w:rsidRPr="006E4D41" w:rsidRDefault="002A7C7A" w:rsidP="00C932AF">
      <w:pPr>
        <w:numPr>
          <w:ilvl w:val="1"/>
          <w:numId w:val="36"/>
        </w:numPr>
        <w:spacing w:after="0" w:line="360" w:lineRule="auto"/>
        <w:jc w:val="both"/>
        <w:rPr>
          <w:rFonts w:ascii="Times New Roman" w:eastAsia="Verdana" w:hAnsi="Times New Roman" w:cs="Times New Roman"/>
          <w:sz w:val="24"/>
          <w:szCs w:val="24"/>
        </w:rPr>
      </w:pPr>
      <w:r w:rsidRPr="00C932AF">
        <w:rPr>
          <w:rFonts w:ascii="Times New Roman" w:hAnsi="Times New Roman" w:cs="Times New Roman"/>
          <w:b/>
          <w:color w:val="000000"/>
          <w:sz w:val="24"/>
          <w:szCs w:val="24"/>
        </w:rPr>
        <w:t>Zadanie należy wykonać etapowo i obejmuje ono:</w:t>
      </w:r>
    </w:p>
    <w:p w:rsidR="002A7C7A" w:rsidRPr="00A47A0B" w:rsidRDefault="002A7C7A" w:rsidP="00C932AF">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sidRPr="00A47A0B">
        <w:rPr>
          <w:rFonts w:ascii="Times New Roman" w:hAnsi="Times New Roman" w:cs="Times New Roman"/>
          <w:color w:val="000000"/>
          <w:sz w:val="24"/>
          <w:szCs w:val="24"/>
        </w:rPr>
        <w:lastRenderedPageBreak/>
        <w:t xml:space="preserve">Faza 1 – czynności, o których mowa w </w:t>
      </w:r>
      <w:r w:rsidR="00541110">
        <w:rPr>
          <w:rFonts w:ascii="Times New Roman" w:hAnsi="Times New Roman" w:cs="Times New Roman"/>
          <w:color w:val="000000"/>
          <w:sz w:val="24"/>
          <w:szCs w:val="24"/>
        </w:rPr>
        <w:t>ust. 2 pkt</w:t>
      </w:r>
      <w:r w:rsidRPr="00A47A0B">
        <w:rPr>
          <w:rFonts w:ascii="Times New Roman" w:hAnsi="Times New Roman" w:cs="Times New Roman"/>
          <w:color w:val="000000"/>
          <w:sz w:val="24"/>
          <w:szCs w:val="24"/>
        </w:rPr>
        <w:t xml:space="preserve"> </w:t>
      </w:r>
      <w:r w:rsidR="00541110">
        <w:rPr>
          <w:rFonts w:ascii="Times New Roman" w:hAnsi="Times New Roman" w:cs="Times New Roman"/>
          <w:color w:val="000000"/>
          <w:sz w:val="24"/>
          <w:szCs w:val="24"/>
        </w:rPr>
        <w:t xml:space="preserve">2.2 ppkt </w:t>
      </w:r>
      <w:r w:rsidR="00C932AF">
        <w:rPr>
          <w:rFonts w:ascii="Times New Roman" w:hAnsi="Times New Roman" w:cs="Times New Roman"/>
          <w:color w:val="000000"/>
          <w:sz w:val="24"/>
          <w:szCs w:val="24"/>
        </w:rPr>
        <w:t>2.</w:t>
      </w:r>
      <w:r w:rsidRPr="00A47A0B">
        <w:rPr>
          <w:rFonts w:ascii="Times New Roman" w:hAnsi="Times New Roman" w:cs="Times New Roman"/>
          <w:color w:val="000000"/>
          <w:sz w:val="24"/>
          <w:szCs w:val="24"/>
        </w:rPr>
        <w:t>2.1-</w:t>
      </w:r>
      <w:r w:rsidR="00C932AF">
        <w:rPr>
          <w:rFonts w:ascii="Times New Roman" w:hAnsi="Times New Roman" w:cs="Times New Roman"/>
          <w:color w:val="000000"/>
          <w:sz w:val="24"/>
          <w:szCs w:val="24"/>
        </w:rPr>
        <w:t>2.</w:t>
      </w:r>
      <w:r w:rsidRPr="00A47A0B">
        <w:rPr>
          <w:rFonts w:ascii="Times New Roman" w:hAnsi="Times New Roman" w:cs="Times New Roman"/>
          <w:color w:val="000000"/>
          <w:sz w:val="24"/>
          <w:szCs w:val="24"/>
        </w:rPr>
        <w:t>2.3</w:t>
      </w:r>
      <w:r w:rsidR="00C932AF">
        <w:rPr>
          <w:rFonts w:ascii="Times New Roman" w:hAnsi="Times New Roman" w:cs="Times New Roman"/>
          <w:color w:val="000000"/>
          <w:sz w:val="24"/>
          <w:szCs w:val="24"/>
        </w:rPr>
        <w:t xml:space="preserve"> niniejszego zapytania.</w:t>
      </w:r>
    </w:p>
    <w:p w:rsidR="00384FAB" w:rsidRPr="00A47A0B" w:rsidRDefault="006E4D41" w:rsidP="00C932AF">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Faza 2</w:t>
      </w:r>
      <w:r w:rsidR="00384FAB">
        <w:rPr>
          <w:rFonts w:ascii="Times New Roman" w:hAnsi="Times New Roman" w:cs="Times New Roman"/>
          <w:color w:val="000000"/>
          <w:sz w:val="24"/>
          <w:szCs w:val="24"/>
        </w:rPr>
        <w:t xml:space="preserve"> </w:t>
      </w:r>
      <w:r w:rsidRPr="00A47A0B">
        <w:rPr>
          <w:rFonts w:ascii="Times New Roman" w:hAnsi="Times New Roman" w:cs="Times New Roman"/>
          <w:color w:val="000000"/>
          <w:sz w:val="24"/>
          <w:szCs w:val="24"/>
        </w:rPr>
        <w:t>–</w:t>
      </w:r>
      <w:r w:rsidR="00384FAB">
        <w:rPr>
          <w:rFonts w:ascii="Times New Roman" w:hAnsi="Times New Roman" w:cs="Times New Roman"/>
          <w:color w:val="000000"/>
          <w:sz w:val="24"/>
          <w:szCs w:val="24"/>
        </w:rPr>
        <w:t xml:space="preserve"> </w:t>
      </w:r>
      <w:r w:rsidR="00384FAB" w:rsidRPr="00A47A0B">
        <w:rPr>
          <w:rFonts w:ascii="Times New Roman" w:hAnsi="Times New Roman" w:cs="Times New Roman"/>
          <w:color w:val="000000"/>
          <w:sz w:val="24"/>
          <w:szCs w:val="24"/>
        </w:rPr>
        <w:t xml:space="preserve">czynności, o których mowa w </w:t>
      </w:r>
      <w:r w:rsidR="00541110">
        <w:rPr>
          <w:rFonts w:ascii="Times New Roman" w:hAnsi="Times New Roman" w:cs="Times New Roman"/>
          <w:color w:val="000000"/>
          <w:sz w:val="24"/>
          <w:szCs w:val="24"/>
        </w:rPr>
        <w:t>ust. 2 pkt</w:t>
      </w:r>
      <w:r w:rsidR="00384FAB" w:rsidRPr="00A47A0B">
        <w:rPr>
          <w:rFonts w:ascii="Times New Roman" w:hAnsi="Times New Roman" w:cs="Times New Roman"/>
          <w:color w:val="000000"/>
          <w:sz w:val="24"/>
          <w:szCs w:val="24"/>
        </w:rPr>
        <w:t xml:space="preserve"> </w:t>
      </w:r>
      <w:r w:rsidR="00541110">
        <w:rPr>
          <w:rFonts w:ascii="Times New Roman" w:hAnsi="Times New Roman" w:cs="Times New Roman"/>
          <w:color w:val="000000"/>
          <w:sz w:val="24"/>
          <w:szCs w:val="24"/>
        </w:rPr>
        <w:t xml:space="preserve">2.2 ppkt </w:t>
      </w:r>
      <w:r w:rsidR="00C932AF">
        <w:rPr>
          <w:rFonts w:ascii="Times New Roman" w:hAnsi="Times New Roman" w:cs="Times New Roman"/>
          <w:color w:val="000000"/>
          <w:sz w:val="24"/>
          <w:szCs w:val="24"/>
        </w:rPr>
        <w:t>2.</w:t>
      </w:r>
      <w:r>
        <w:rPr>
          <w:rFonts w:ascii="Times New Roman" w:hAnsi="Times New Roman" w:cs="Times New Roman"/>
          <w:color w:val="000000"/>
          <w:sz w:val="24"/>
          <w:szCs w:val="24"/>
        </w:rPr>
        <w:t>2.4</w:t>
      </w:r>
      <w:r w:rsidR="00384FAB" w:rsidRPr="00A47A0B">
        <w:rPr>
          <w:rFonts w:ascii="Times New Roman" w:hAnsi="Times New Roman" w:cs="Times New Roman"/>
          <w:color w:val="000000"/>
          <w:sz w:val="24"/>
          <w:szCs w:val="24"/>
        </w:rPr>
        <w:t>-</w:t>
      </w:r>
      <w:r w:rsidR="00C932AF">
        <w:rPr>
          <w:rFonts w:ascii="Times New Roman" w:hAnsi="Times New Roman" w:cs="Times New Roman"/>
          <w:color w:val="000000"/>
          <w:sz w:val="24"/>
          <w:szCs w:val="24"/>
        </w:rPr>
        <w:t>2.</w:t>
      </w:r>
      <w:r w:rsidR="00384FAB" w:rsidRPr="00A47A0B">
        <w:rPr>
          <w:rFonts w:ascii="Times New Roman" w:hAnsi="Times New Roman" w:cs="Times New Roman"/>
          <w:color w:val="000000"/>
          <w:sz w:val="24"/>
          <w:szCs w:val="24"/>
        </w:rPr>
        <w:t>2</w:t>
      </w:r>
      <w:r>
        <w:rPr>
          <w:rFonts w:ascii="Times New Roman" w:hAnsi="Times New Roman" w:cs="Times New Roman"/>
          <w:color w:val="000000"/>
          <w:sz w:val="24"/>
          <w:szCs w:val="24"/>
        </w:rPr>
        <w:t>.11</w:t>
      </w:r>
      <w:r w:rsidR="00C932AF" w:rsidRPr="00C932AF">
        <w:rPr>
          <w:rFonts w:ascii="Times New Roman" w:hAnsi="Times New Roman" w:cs="Times New Roman"/>
          <w:color w:val="000000"/>
          <w:sz w:val="24"/>
          <w:szCs w:val="24"/>
        </w:rPr>
        <w:t xml:space="preserve"> </w:t>
      </w:r>
      <w:r w:rsidR="00C932AF">
        <w:rPr>
          <w:rFonts w:ascii="Times New Roman" w:hAnsi="Times New Roman" w:cs="Times New Roman"/>
          <w:color w:val="000000"/>
          <w:sz w:val="24"/>
          <w:szCs w:val="24"/>
        </w:rPr>
        <w:t>niniejszego zapytania.</w:t>
      </w:r>
    </w:p>
    <w:p w:rsidR="002A7C7A" w:rsidRDefault="006E4D41" w:rsidP="00C932AF">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Faza 3</w:t>
      </w:r>
      <w:r w:rsidR="002A7C7A" w:rsidRPr="00A47A0B">
        <w:rPr>
          <w:rFonts w:ascii="Times New Roman" w:hAnsi="Times New Roman" w:cs="Times New Roman"/>
          <w:color w:val="000000"/>
          <w:sz w:val="24"/>
          <w:szCs w:val="24"/>
        </w:rPr>
        <w:t xml:space="preserve"> – czynności, o których mowa w </w:t>
      </w:r>
      <w:r w:rsidR="00541110">
        <w:rPr>
          <w:rFonts w:ascii="Times New Roman" w:hAnsi="Times New Roman" w:cs="Times New Roman"/>
          <w:color w:val="000000"/>
          <w:sz w:val="24"/>
          <w:szCs w:val="24"/>
        </w:rPr>
        <w:t>ust. 2 pkt</w:t>
      </w:r>
      <w:r w:rsidR="002A7C7A" w:rsidRPr="00A47A0B">
        <w:rPr>
          <w:rFonts w:ascii="Times New Roman" w:hAnsi="Times New Roman" w:cs="Times New Roman"/>
          <w:color w:val="000000"/>
          <w:sz w:val="24"/>
          <w:szCs w:val="24"/>
        </w:rPr>
        <w:t xml:space="preserve"> </w:t>
      </w:r>
      <w:r w:rsidR="00541110">
        <w:rPr>
          <w:rFonts w:ascii="Times New Roman" w:hAnsi="Times New Roman" w:cs="Times New Roman"/>
          <w:color w:val="000000"/>
          <w:sz w:val="24"/>
          <w:szCs w:val="24"/>
        </w:rPr>
        <w:t xml:space="preserve">2.2 ppkt </w:t>
      </w:r>
      <w:r w:rsidR="00C932AF">
        <w:rPr>
          <w:rFonts w:ascii="Times New Roman" w:hAnsi="Times New Roman" w:cs="Times New Roman"/>
          <w:color w:val="000000"/>
          <w:sz w:val="24"/>
          <w:szCs w:val="24"/>
        </w:rPr>
        <w:t>2.</w:t>
      </w:r>
      <w:r>
        <w:rPr>
          <w:rFonts w:ascii="Times New Roman" w:hAnsi="Times New Roman" w:cs="Times New Roman"/>
          <w:color w:val="000000"/>
          <w:sz w:val="24"/>
          <w:szCs w:val="24"/>
        </w:rPr>
        <w:t>2.12</w:t>
      </w:r>
      <w:r w:rsidR="002A7C7A" w:rsidRPr="00A47A0B">
        <w:rPr>
          <w:rFonts w:ascii="Times New Roman" w:hAnsi="Times New Roman" w:cs="Times New Roman"/>
          <w:color w:val="000000"/>
          <w:sz w:val="24"/>
          <w:szCs w:val="24"/>
        </w:rPr>
        <w:t>-</w:t>
      </w:r>
      <w:r w:rsidR="00C932AF">
        <w:rPr>
          <w:rFonts w:ascii="Times New Roman" w:hAnsi="Times New Roman" w:cs="Times New Roman"/>
          <w:color w:val="000000"/>
          <w:sz w:val="24"/>
          <w:szCs w:val="24"/>
        </w:rPr>
        <w:t>2.</w:t>
      </w:r>
      <w:r>
        <w:rPr>
          <w:rFonts w:ascii="Times New Roman" w:hAnsi="Times New Roman" w:cs="Times New Roman"/>
          <w:color w:val="000000"/>
          <w:sz w:val="24"/>
          <w:szCs w:val="24"/>
        </w:rPr>
        <w:t>2.18</w:t>
      </w:r>
      <w:r w:rsidR="00C932AF" w:rsidRPr="00C932AF">
        <w:rPr>
          <w:rFonts w:ascii="Times New Roman" w:hAnsi="Times New Roman" w:cs="Times New Roman"/>
          <w:color w:val="000000"/>
          <w:sz w:val="24"/>
          <w:szCs w:val="24"/>
        </w:rPr>
        <w:t xml:space="preserve"> </w:t>
      </w:r>
      <w:r w:rsidR="00C932AF">
        <w:rPr>
          <w:rFonts w:ascii="Times New Roman" w:hAnsi="Times New Roman" w:cs="Times New Roman"/>
          <w:color w:val="000000"/>
          <w:sz w:val="24"/>
          <w:szCs w:val="24"/>
        </w:rPr>
        <w:t>niniejszego zapytania.</w:t>
      </w:r>
    </w:p>
    <w:p w:rsidR="006E4D41" w:rsidRPr="00A47A0B" w:rsidRDefault="006E4D41" w:rsidP="00C932AF">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Faza 4 </w:t>
      </w:r>
      <w:r w:rsidRPr="00A47A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czynności, o których mowa w części B.</w:t>
      </w:r>
    </w:p>
    <w:p w:rsidR="00673C1B" w:rsidRPr="00A47A0B" w:rsidRDefault="00673C1B" w:rsidP="0036385B">
      <w:pPr>
        <w:pStyle w:val="Akapitzlist"/>
        <w:numPr>
          <w:ilvl w:val="0"/>
          <w:numId w:val="36"/>
        </w:numPr>
        <w:spacing w:after="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Termin wykonania przedmiotu zamówienia:</w:t>
      </w:r>
    </w:p>
    <w:p w:rsidR="002A7C7A" w:rsidRPr="00A47A0B" w:rsidRDefault="002A7C7A" w:rsidP="002A7C7A">
      <w:pPr>
        <w:pStyle w:val="Akapitzlist"/>
        <w:numPr>
          <w:ilvl w:val="1"/>
          <w:numId w:val="36"/>
        </w:numPr>
        <w:spacing w:after="0" w:line="360" w:lineRule="auto"/>
        <w:jc w:val="both"/>
        <w:rPr>
          <w:rFonts w:ascii="Times New Roman" w:hAnsi="Times New Roman" w:cs="Times New Roman"/>
          <w:color w:val="000000"/>
          <w:sz w:val="24"/>
          <w:szCs w:val="24"/>
        </w:rPr>
      </w:pPr>
      <w:r w:rsidRPr="00A47A0B">
        <w:rPr>
          <w:rFonts w:ascii="Times New Roman" w:hAnsi="Times New Roman" w:cs="Times New Roman"/>
          <w:color w:val="000000"/>
          <w:sz w:val="24"/>
          <w:szCs w:val="24"/>
        </w:rPr>
        <w:t xml:space="preserve">Zamówienie będzie realizowane w terminie </w:t>
      </w:r>
      <w:r w:rsidRPr="00A47A0B">
        <w:rPr>
          <w:rFonts w:ascii="Times New Roman" w:hAnsi="Times New Roman" w:cs="Times New Roman"/>
          <w:b/>
          <w:color w:val="000000"/>
          <w:sz w:val="24"/>
          <w:szCs w:val="24"/>
        </w:rPr>
        <w:t>18 miesięcy</w:t>
      </w:r>
      <w:r w:rsidRPr="00A47A0B">
        <w:rPr>
          <w:rFonts w:ascii="Times New Roman" w:hAnsi="Times New Roman" w:cs="Times New Roman"/>
          <w:color w:val="000000"/>
          <w:sz w:val="24"/>
          <w:szCs w:val="24"/>
        </w:rPr>
        <w:t xml:space="preserve"> od dnia zawarcia umowy.</w:t>
      </w:r>
    </w:p>
    <w:p w:rsidR="002A7C7A" w:rsidRPr="00A47A0B" w:rsidRDefault="00B410C9" w:rsidP="002A7C7A">
      <w:pPr>
        <w:pStyle w:val="Akapitzlist"/>
        <w:numPr>
          <w:ilvl w:val="1"/>
          <w:numId w:val="36"/>
        </w:numPr>
        <w:spacing w:after="0" w:line="360" w:lineRule="auto"/>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Zamawiający wymaga aby Faza 4</w:t>
      </w:r>
      <w:r w:rsidR="002A7C7A" w:rsidRPr="00A47A0B">
        <w:rPr>
          <w:rFonts w:ascii="Times New Roman" w:hAnsi="Times New Roman" w:cs="Times New Roman"/>
          <w:color w:val="000000"/>
          <w:sz w:val="24"/>
          <w:szCs w:val="24"/>
        </w:rPr>
        <w:t xml:space="preserve"> została zrealizowana w terminie</w:t>
      </w:r>
      <w:r>
        <w:rPr>
          <w:rFonts w:ascii="Times New Roman" w:hAnsi="Times New Roman" w:cs="Times New Roman"/>
          <w:color w:val="000000"/>
          <w:sz w:val="24"/>
          <w:szCs w:val="24"/>
        </w:rPr>
        <w:t xml:space="preserve"> zgodnym z harmonogramem konsultacji stanowiącym </w:t>
      </w:r>
      <w:r>
        <w:rPr>
          <w:rFonts w:ascii="Times New Roman" w:hAnsi="Times New Roman" w:cs="Times New Roman"/>
          <w:b/>
          <w:color w:val="000000"/>
          <w:sz w:val="24"/>
          <w:szCs w:val="24"/>
        </w:rPr>
        <w:t>zał.</w:t>
      </w:r>
      <w:r w:rsidRPr="00B410C9">
        <w:rPr>
          <w:rFonts w:ascii="Times New Roman" w:hAnsi="Times New Roman" w:cs="Times New Roman"/>
          <w:b/>
          <w:color w:val="000000"/>
          <w:sz w:val="24"/>
          <w:szCs w:val="24"/>
        </w:rPr>
        <w:t xml:space="preserve"> nr 1</w:t>
      </w:r>
      <w:r>
        <w:rPr>
          <w:rFonts w:ascii="Times New Roman" w:hAnsi="Times New Roman" w:cs="Times New Roman"/>
          <w:color w:val="000000"/>
          <w:sz w:val="24"/>
          <w:szCs w:val="24"/>
        </w:rPr>
        <w:t xml:space="preserve"> do umowy</w:t>
      </w:r>
      <w:r w:rsidR="002A7C7A" w:rsidRPr="00A47A0B">
        <w:rPr>
          <w:rFonts w:ascii="Times New Roman" w:hAnsi="Times New Roman" w:cs="Times New Roman"/>
          <w:color w:val="000000"/>
          <w:sz w:val="24"/>
          <w:szCs w:val="24"/>
        </w:rPr>
        <w:t xml:space="preserve">. </w:t>
      </w:r>
    </w:p>
    <w:bookmarkEnd w:id="0"/>
    <w:p w:rsidR="002A7C7A" w:rsidRPr="00A47A0B" w:rsidRDefault="00C932AF" w:rsidP="002A7C7A">
      <w:pPr>
        <w:pStyle w:val="Akapitzlist"/>
        <w:numPr>
          <w:ilvl w:val="1"/>
          <w:numId w:val="3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terminów wskazanych w </w:t>
      </w:r>
      <w:r w:rsidR="00541110">
        <w:rPr>
          <w:rFonts w:ascii="Times New Roman" w:hAnsi="Times New Roman" w:cs="Times New Roman"/>
          <w:b/>
          <w:color w:val="000000"/>
          <w:sz w:val="24"/>
          <w:szCs w:val="24"/>
        </w:rPr>
        <w:t>pkt</w:t>
      </w:r>
      <w:r w:rsidRPr="00C932AF">
        <w:rPr>
          <w:rFonts w:ascii="Times New Roman" w:hAnsi="Times New Roman" w:cs="Times New Roman"/>
          <w:b/>
          <w:color w:val="000000"/>
          <w:sz w:val="24"/>
          <w:szCs w:val="24"/>
        </w:rPr>
        <w:t xml:space="preserve"> 3.1</w:t>
      </w:r>
      <w:r>
        <w:rPr>
          <w:rFonts w:ascii="Times New Roman" w:hAnsi="Times New Roman" w:cs="Times New Roman"/>
          <w:b/>
          <w:color w:val="000000"/>
          <w:sz w:val="24"/>
          <w:szCs w:val="24"/>
        </w:rPr>
        <w:t xml:space="preserve"> i 3.2</w:t>
      </w:r>
      <w:r w:rsidR="002A7C7A" w:rsidRPr="00A47A0B">
        <w:rPr>
          <w:rFonts w:ascii="Times New Roman" w:hAnsi="Times New Roman" w:cs="Times New Roman"/>
          <w:color w:val="000000"/>
          <w:sz w:val="24"/>
          <w:szCs w:val="24"/>
        </w:rPr>
        <w:t xml:space="preserve"> nie wlicza się okresu przewidzianego na dokonanie niezbędnych uzgodnień i opinii oraz opóźnień nie wynikających z winy Wykonawcy.</w:t>
      </w:r>
    </w:p>
    <w:p w:rsidR="002A7C7A" w:rsidRPr="00A47A0B" w:rsidRDefault="002A7C7A" w:rsidP="002A7C7A">
      <w:pPr>
        <w:pStyle w:val="Akapitzlist"/>
        <w:numPr>
          <w:ilvl w:val="1"/>
          <w:numId w:val="36"/>
        </w:numPr>
        <w:spacing w:after="0" w:line="360" w:lineRule="auto"/>
        <w:jc w:val="both"/>
        <w:rPr>
          <w:rFonts w:ascii="Times New Roman" w:hAnsi="Times New Roman" w:cs="Times New Roman"/>
          <w:color w:val="000000"/>
          <w:sz w:val="24"/>
          <w:szCs w:val="24"/>
        </w:rPr>
      </w:pPr>
      <w:r w:rsidRPr="00A47A0B">
        <w:rPr>
          <w:rFonts w:ascii="Times New Roman" w:hAnsi="Times New Roman" w:cs="Times New Roman"/>
          <w:color w:val="000000"/>
          <w:sz w:val="24"/>
          <w:szCs w:val="24"/>
        </w:rPr>
        <w:t xml:space="preserve">W szczególnych przypadkach Zamawiający może wydłużyć termin wykonania zlecenia, na pisemny wniosek Wykonawcy, jednakże potrzeba jego wydłużenia winna być zgłoszona, co najmniej na </w:t>
      </w:r>
      <w:r w:rsidRPr="00A47A0B">
        <w:rPr>
          <w:rFonts w:ascii="Times New Roman" w:hAnsi="Times New Roman" w:cs="Times New Roman"/>
          <w:b/>
          <w:color w:val="000000"/>
          <w:sz w:val="24"/>
          <w:szCs w:val="24"/>
        </w:rPr>
        <w:t>14 dni</w:t>
      </w:r>
      <w:r w:rsidRPr="00A47A0B">
        <w:rPr>
          <w:rFonts w:ascii="Times New Roman" w:hAnsi="Times New Roman" w:cs="Times New Roman"/>
          <w:color w:val="000000"/>
          <w:sz w:val="24"/>
          <w:szCs w:val="24"/>
        </w:rPr>
        <w:t xml:space="preserve"> przed upływem terminu wykonania zlecenia. Przedłużenie terminu wykonania zleconej usługi wymaga pisemnej zgody Zamawiającego.</w:t>
      </w:r>
    </w:p>
    <w:p w:rsidR="00673C1B" w:rsidRPr="00A47A0B" w:rsidRDefault="00673C1B" w:rsidP="0036385B">
      <w:pPr>
        <w:pStyle w:val="Akapitzlist"/>
        <w:numPr>
          <w:ilvl w:val="0"/>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Warunki udziału w postępowaniu</w:t>
      </w:r>
    </w:p>
    <w:p w:rsidR="00673C1B" w:rsidRPr="00A47A0B" w:rsidRDefault="00673C1B" w:rsidP="0036385B">
      <w:pPr>
        <w:pStyle w:val="Akapitzlist"/>
        <w:tabs>
          <w:tab w:val="left" w:pos="1134"/>
          <w:tab w:val="left" w:pos="1985"/>
        </w:tabs>
        <w:spacing w:after="6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O udzielenie zamówienia mogą ubiegać się Wykonawcy, którzy</w:t>
      </w:r>
      <w:r w:rsidR="008F6807" w:rsidRPr="00A47A0B">
        <w:rPr>
          <w:rFonts w:ascii="Times New Roman" w:hAnsi="Times New Roman" w:cs="Times New Roman"/>
          <w:color w:val="000000" w:themeColor="text1"/>
          <w:sz w:val="24"/>
          <w:szCs w:val="24"/>
        </w:rPr>
        <w:t xml:space="preserve"> spełniają warunki</w:t>
      </w:r>
      <w:r w:rsidRPr="00A47A0B">
        <w:rPr>
          <w:rFonts w:ascii="Times New Roman" w:hAnsi="Times New Roman" w:cs="Times New Roman"/>
          <w:color w:val="000000" w:themeColor="text1"/>
          <w:sz w:val="24"/>
          <w:szCs w:val="24"/>
        </w:rPr>
        <w:t>:</w:t>
      </w:r>
    </w:p>
    <w:p w:rsidR="00E63535" w:rsidRPr="00A47A0B" w:rsidRDefault="00E63535"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Posiadają kwalifikacje zawodowe zgodnie z art. 5 ustawy o planowaniu i zagospodarowaniu przestrzennym z dnia 27 marca 2003 r.</w:t>
      </w:r>
      <w:r w:rsidRPr="00A47A0B">
        <w:rPr>
          <w:rFonts w:ascii="Times New Roman" w:hAnsi="Times New Roman" w:cs="Times New Roman"/>
          <w:sz w:val="24"/>
          <w:szCs w:val="24"/>
        </w:rPr>
        <w:t xml:space="preserve"> (</w:t>
      </w:r>
      <w:r w:rsidRPr="00A47A0B">
        <w:rPr>
          <w:rFonts w:ascii="Times New Roman" w:hAnsi="Times New Roman" w:cs="Times New Roman"/>
          <w:color w:val="000000" w:themeColor="text1"/>
          <w:sz w:val="24"/>
          <w:szCs w:val="24"/>
        </w:rPr>
        <w:t>Dz.U. z 2018 r. poz. 1945 ze zm.)</w:t>
      </w:r>
    </w:p>
    <w:p w:rsidR="00673C1B" w:rsidRPr="00A47A0B" w:rsidRDefault="00673C1B"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Posiadają niezbędną wiedzę i doświadczenie do wykonywania zamówienia tj.:</w:t>
      </w:r>
    </w:p>
    <w:p w:rsidR="003D567A" w:rsidRPr="00A47A0B" w:rsidRDefault="00673C1B" w:rsidP="00541110">
      <w:pPr>
        <w:pStyle w:val="Akapitzlist"/>
        <w:numPr>
          <w:ilvl w:val="2"/>
          <w:numId w:val="36"/>
        </w:numPr>
        <w:tabs>
          <w:tab w:val="left" w:pos="1134"/>
          <w:tab w:val="left" w:pos="1418"/>
        </w:tabs>
        <w:spacing w:after="60" w:line="360" w:lineRule="auto"/>
        <w:ind w:left="1418" w:hanging="698"/>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Wykonawca w okresie ostatnich </w:t>
      </w:r>
      <w:r w:rsidR="00E63535" w:rsidRPr="00A47A0B">
        <w:rPr>
          <w:rFonts w:ascii="Times New Roman" w:hAnsi="Times New Roman" w:cs="Times New Roman"/>
          <w:b/>
          <w:color w:val="000000" w:themeColor="text1"/>
          <w:sz w:val="24"/>
          <w:szCs w:val="24"/>
        </w:rPr>
        <w:t>10</w:t>
      </w:r>
      <w:r w:rsidRPr="00A47A0B">
        <w:rPr>
          <w:rFonts w:ascii="Times New Roman" w:hAnsi="Times New Roman" w:cs="Times New Roman"/>
          <w:b/>
          <w:color w:val="000000" w:themeColor="text1"/>
          <w:sz w:val="24"/>
          <w:szCs w:val="24"/>
        </w:rPr>
        <w:t xml:space="preserve"> lat</w:t>
      </w:r>
      <w:r w:rsidRPr="00A47A0B">
        <w:rPr>
          <w:rFonts w:ascii="Times New Roman" w:hAnsi="Times New Roman" w:cs="Times New Roman"/>
          <w:color w:val="000000" w:themeColor="text1"/>
          <w:sz w:val="24"/>
          <w:szCs w:val="24"/>
        </w:rPr>
        <w:t xml:space="preserve"> </w:t>
      </w:r>
      <w:r w:rsidR="003D567A" w:rsidRPr="00A47A0B">
        <w:rPr>
          <w:rFonts w:ascii="Times New Roman" w:hAnsi="Times New Roman" w:cs="Times New Roman"/>
          <w:color w:val="000000" w:themeColor="text1"/>
          <w:sz w:val="24"/>
          <w:szCs w:val="24"/>
        </w:rPr>
        <w:t xml:space="preserve">przed upływem terminu składania ofert, a jeśli okres prowadzenia działalności jest krótszy w tym okresie, </w:t>
      </w:r>
      <w:r w:rsidRPr="00A47A0B">
        <w:rPr>
          <w:rFonts w:ascii="Times New Roman" w:hAnsi="Times New Roman" w:cs="Times New Roman"/>
          <w:color w:val="000000" w:themeColor="text1"/>
          <w:sz w:val="24"/>
          <w:szCs w:val="24"/>
        </w:rPr>
        <w:t xml:space="preserve">wykonał </w:t>
      </w:r>
      <w:r w:rsidRPr="00A47A0B">
        <w:rPr>
          <w:rFonts w:ascii="Times New Roman" w:hAnsi="Times New Roman" w:cs="Times New Roman"/>
          <w:b/>
          <w:color w:val="000000" w:themeColor="text1"/>
          <w:sz w:val="24"/>
          <w:szCs w:val="24"/>
        </w:rPr>
        <w:t xml:space="preserve">min. </w:t>
      </w:r>
      <w:r w:rsidR="00E63535" w:rsidRPr="00A47A0B">
        <w:rPr>
          <w:rFonts w:ascii="Times New Roman" w:hAnsi="Times New Roman" w:cs="Times New Roman"/>
          <w:b/>
          <w:color w:val="000000" w:themeColor="text1"/>
          <w:sz w:val="24"/>
          <w:szCs w:val="24"/>
        </w:rPr>
        <w:t xml:space="preserve">3 </w:t>
      </w:r>
      <w:r w:rsidR="00E63535" w:rsidRPr="00A47A0B">
        <w:rPr>
          <w:rFonts w:ascii="Times New Roman" w:hAnsi="Times New Roman" w:cs="Times New Roman"/>
          <w:color w:val="000000" w:themeColor="text1"/>
          <w:sz w:val="24"/>
          <w:szCs w:val="24"/>
        </w:rPr>
        <w:t>projekty studium uwarunkowań i kierunków zagospodarowania przestrzennego lub jego zmiany</w:t>
      </w:r>
      <w:r w:rsidR="00C20E78"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 xml:space="preserve">Spełnienie tego warunku zostanie ocenione przez Zamawiającego na podstawie analizy złożonych dokumentów tj.: wykazu wykonanych usług – zał. </w:t>
      </w:r>
      <w:r w:rsidR="00400B00">
        <w:rPr>
          <w:rFonts w:ascii="Times New Roman" w:hAnsi="Times New Roman" w:cs="Times New Roman"/>
          <w:b/>
          <w:color w:val="000000" w:themeColor="text1"/>
          <w:sz w:val="24"/>
          <w:szCs w:val="24"/>
        </w:rPr>
        <w:t>Nr. 1</w:t>
      </w:r>
      <w:r w:rsidR="00C932AF">
        <w:rPr>
          <w:rFonts w:ascii="Times New Roman" w:hAnsi="Times New Roman" w:cs="Times New Roman"/>
          <w:b/>
          <w:color w:val="000000" w:themeColor="text1"/>
          <w:sz w:val="24"/>
          <w:szCs w:val="24"/>
        </w:rPr>
        <w:t xml:space="preserve"> </w:t>
      </w:r>
      <w:r w:rsidR="00C932AF" w:rsidRPr="00541110">
        <w:rPr>
          <w:rFonts w:ascii="Times New Roman" w:hAnsi="Times New Roman" w:cs="Times New Roman"/>
          <w:color w:val="000000" w:themeColor="text1"/>
          <w:sz w:val="24"/>
          <w:szCs w:val="24"/>
        </w:rPr>
        <w:t>do</w:t>
      </w:r>
      <w:r w:rsidRPr="00A47A0B">
        <w:rPr>
          <w:rFonts w:ascii="Times New Roman" w:hAnsi="Times New Roman" w:cs="Times New Roman"/>
          <w:b/>
          <w:color w:val="000000" w:themeColor="text1"/>
          <w:sz w:val="24"/>
          <w:szCs w:val="24"/>
        </w:rPr>
        <w:t xml:space="preserve"> </w:t>
      </w:r>
      <w:r w:rsidR="00C932AF">
        <w:rPr>
          <w:rFonts w:ascii="Times New Roman" w:hAnsi="Times New Roman" w:cs="Times New Roman"/>
          <w:color w:val="000000"/>
          <w:sz w:val="24"/>
          <w:szCs w:val="24"/>
        </w:rPr>
        <w:t xml:space="preserve">niniejszego zapytania, </w:t>
      </w:r>
      <w:r w:rsidR="00C20E78" w:rsidRPr="00A47A0B">
        <w:rPr>
          <w:rFonts w:ascii="Times New Roman" w:hAnsi="Times New Roman" w:cs="Times New Roman"/>
          <w:color w:val="000000" w:themeColor="text1"/>
          <w:sz w:val="24"/>
          <w:szCs w:val="24"/>
        </w:rPr>
        <w:t>w</w:t>
      </w:r>
      <w:r w:rsidRPr="00A47A0B">
        <w:rPr>
          <w:rFonts w:ascii="Times New Roman" w:hAnsi="Times New Roman" w:cs="Times New Roman"/>
          <w:color w:val="000000" w:themeColor="text1"/>
          <w:sz w:val="24"/>
          <w:szCs w:val="24"/>
        </w:rPr>
        <w:t>raz</w:t>
      </w:r>
      <w:r w:rsidR="00C20E78" w:rsidRPr="00A47A0B">
        <w:rPr>
          <w:rFonts w:ascii="Times New Roman" w:hAnsi="Times New Roman" w:cs="Times New Roman"/>
          <w:color w:val="000000" w:themeColor="text1"/>
          <w:sz w:val="24"/>
          <w:szCs w:val="24"/>
        </w:rPr>
        <w:t xml:space="preserve"> z</w:t>
      </w:r>
      <w:r w:rsidRPr="00A47A0B">
        <w:rPr>
          <w:rFonts w:ascii="Times New Roman" w:hAnsi="Times New Roman" w:cs="Times New Roman"/>
          <w:color w:val="000000" w:themeColor="text1"/>
          <w:sz w:val="24"/>
          <w:szCs w:val="24"/>
        </w:rPr>
        <w:t xml:space="preserve"> dokume</w:t>
      </w:r>
      <w:r w:rsidR="00C20E78" w:rsidRPr="00A47A0B">
        <w:rPr>
          <w:rFonts w:ascii="Times New Roman" w:hAnsi="Times New Roman" w:cs="Times New Roman"/>
          <w:color w:val="000000" w:themeColor="text1"/>
          <w:sz w:val="24"/>
          <w:szCs w:val="24"/>
        </w:rPr>
        <w:t>ntami potwierdzającymi</w:t>
      </w:r>
      <w:r w:rsidRPr="00A47A0B">
        <w:rPr>
          <w:rFonts w:ascii="Times New Roman" w:hAnsi="Times New Roman" w:cs="Times New Roman"/>
          <w:color w:val="000000" w:themeColor="text1"/>
          <w:sz w:val="24"/>
          <w:szCs w:val="24"/>
        </w:rPr>
        <w:t>, że usługa została wykonana należycie</w:t>
      </w:r>
      <w:r w:rsidR="003D567A" w:rsidRPr="00A47A0B">
        <w:rPr>
          <w:rFonts w:ascii="Times New Roman" w:hAnsi="Times New Roman" w:cs="Times New Roman"/>
          <w:color w:val="000000" w:themeColor="text1"/>
          <w:sz w:val="24"/>
          <w:szCs w:val="24"/>
        </w:rPr>
        <w:t xml:space="preserve"> np. referencje</w:t>
      </w:r>
      <w:r w:rsidRPr="00A47A0B">
        <w:rPr>
          <w:rFonts w:ascii="Times New Roman" w:hAnsi="Times New Roman" w:cs="Times New Roman"/>
          <w:color w:val="000000" w:themeColor="text1"/>
          <w:sz w:val="24"/>
          <w:szCs w:val="24"/>
        </w:rPr>
        <w:t xml:space="preserve">. </w:t>
      </w:r>
    </w:p>
    <w:p w:rsidR="003D567A" w:rsidRPr="00A47A0B" w:rsidRDefault="003D567A" w:rsidP="00541110">
      <w:pPr>
        <w:pStyle w:val="Akapitzlist"/>
        <w:numPr>
          <w:ilvl w:val="2"/>
          <w:numId w:val="36"/>
        </w:numPr>
        <w:tabs>
          <w:tab w:val="left" w:pos="1134"/>
          <w:tab w:val="left" w:pos="1418"/>
        </w:tabs>
        <w:spacing w:after="60" w:line="360" w:lineRule="auto"/>
        <w:ind w:left="1418" w:hanging="698"/>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Wykonawca w okresie ostatnich </w:t>
      </w:r>
      <w:r w:rsidRPr="00A47A0B">
        <w:rPr>
          <w:rFonts w:ascii="Times New Roman" w:hAnsi="Times New Roman" w:cs="Times New Roman"/>
          <w:b/>
          <w:color w:val="000000" w:themeColor="text1"/>
          <w:sz w:val="24"/>
          <w:szCs w:val="24"/>
        </w:rPr>
        <w:t>5 lat</w:t>
      </w:r>
      <w:r w:rsidRPr="00A47A0B">
        <w:rPr>
          <w:rFonts w:ascii="Times New Roman" w:hAnsi="Times New Roman" w:cs="Times New Roman"/>
          <w:color w:val="000000" w:themeColor="text1"/>
          <w:sz w:val="24"/>
          <w:szCs w:val="24"/>
        </w:rPr>
        <w:t xml:space="preserve"> przed upływem terminu składania ofert, a jeśli okres prowadzenia działalności jest krótszy w tym okresie, wykonał </w:t>
      </w:r>
      <w:r w:rsidRPr="00A47A0B">
        <w:rPr>
          <w:rFonts w:ascii="Times New Roman" w:hAnsi="Times New Roman" w:cs="Times New Roman"/>
          <w:b/>
          <w:color w:val="000000" w:themeColor="text1"/>
          <w:sz w:val="24"/>
          <w:szCs w:val="24"/>
        </w:rPr>
        <w:t>min. 2</w:t>
      </w:r>
      <w:r w:rsidR="00BA3F2F">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bilanse przewidziane w art. 10 ust. 7 ustawy o planowaniu i zagospoda</w:t>
      </w:r>
      <w:r w:rsidRPr="00A47A0B">
        <w:rPr>
          <w:rFonts w:ascii="Times New Roman" w:hAnsi="Times New Roman" w:cs="Times New Roman"/>
          <w:color w:val="000000" w:themeColor="text1"/>
          <w:sz w:val="24"/>
          <w:szCs w:val="24"/>
        </w:rPr>
        <w:lastRenderedPageBreak/>
        <w:t xml:space="preserve">rowaniu przestrzennym z dnia 27 marca 2003 r. (Dz.U. z 2018 r. poz. 1945 ze zm.). Spełnienie tego warunku zostanie ocenione przez Zamawiającego na podstawie analizy złożonych dokumentów tj.: wykazu wykonanych usług – zał. </w:t>
      </w:r>
      <w:r w:rsidRPr="00A47A0B">
        <w:rPr>
          <w:rFonts w:ascii="Times New Roman" w:hAnsi="Times New Roman" w:cs="Times New Roman"/>
          <w:b/>
          <w:color w:val="000000" w:themeColor="text1"/>
          <w:sz w:val="24"/>
          <w:szCs w:val="24"/>
        </w:rPr>
        <w:t xml:space="preserve">Nr. </w:t>
      </w:r>
      <w:r w:rsidR="00400B00">
        <w:rPr>
          <w:rFonts w:ascii="Times New Roman" w:hAnsi="Times New Roman" w:cs="Times New Roman"/>
          <w:b/>
          <w:color w:val="000000" w:themeColor="text1"/>
          <w:sz w:val="24"/>
          <w:szCs w:val="24"/>
        </w:rPr>
        <w:t>1</w:t>
      </w:r>
      <w:r w:rsidRPr="00A47A0B">
        <w:rPr>
          <w:rFonts w:ascii="Times New Roman" w:hAnsi="Times New Roman" w:cs="Times New Roman"/>
          <w:color w:val="000000" w:themeColor="text1"/>
          <w:sz w:val="24"/>
          <w:szCs w:val="24"/>
        </w:rPr>
        <w:t xml:space="preserve"> </w:t>
      </w:r>
      <w:r w:rsidR="00C932AF">
        <w:rPr>
          <w:rFonts w:ascii="Times New Roman" w:hAnsi="Times New Roman" w:cs="Times New Roman"/>
          <w:color w:val="000000" w:themeColor="text1"/>
          <w:sz w:val="24"/>
          <w:szCs w:val="24"/>
        </w:rPr>
        <w:t xml:space="preserve">do niniejszego zapytania, </w:t>
      </w:r>
      <w:r w:rsidRPr="00A47A0B">
        <w:rPr>
          <w:rFonts w:ascii="Times New Roman" w:hAnsi="Times New Roman" w:cs="Times New Roman"/>
          <w:color w:val="000000" w:themeColor="text1"/>
          <w:sz w:val="24"/>
          <w:szCs w:val="24"/>
        </w:rPr>
        <w:t xml:space="preserve">wraz z dokumentami potwierdzającymi, że usługa została wykonana należycie np. referencje. </w:t>
      </w:r>
    </w:p>
    <w:p w:rsidR="003D567A" w:rsidRPr="00A47A0B" w:rsidRDefault="003D567A" w:rsidP="00541110">
      <w:pPr>
        <w:pStyle w:val="Akapitzlist"/>
        <w:numPr>
          <w:ilvl w:val="2"/>
          <w:numId w:val="36"/>
        </w:numPr>
        <w:tabs>
          <w:tab w:val="left" w:pos="1134"/>
          <w:tab w:val="left" w:pos="1418"/>
        </w:tabs>
        <w:spacing w:after="60" w:line="360" w:lineRule="auto"/>
        <w:ind w:left="1418" w:hanging="698"/>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Wykonawca posiada potencjał techniczny umożliwiający wykonania zamówienia w wersji elektronicznej zgodnie z założeniami Dyrektywy 2007/2/WE Parlamentu Europejskiego i Rady z dnia 14 marca 2007 r. ustanawiającej infrastrukturę informacji </w:t>
      </w:r>
      <w:r w:rsidR="00541110">
        <w:rPr>
          <w:rFonts w:ascii="Times New Roman" w:hAnsi="Times New Roman" w:cs="Times New Roman"/>
          <w:color w:val="000000" w:themeColor="text1"/>
          <w:sz w:val="24"/>
          <w:szCs w:val="24"/>
        </w:rPr>
        <w:t>przestrzennej w</w:t>
      </w:r>
      <w:r w:rsidR="00C932AF">
        <w:rPr>
          <w:rFonts w:ascii="Times New Roman" w:hAnsi="Times New Roman" w:cs="Times New Roman"/>
          <w:color w:val="000000" w:themeColor="text1"/>
          <w:sz w:val="24"/>
          <w:szCs w:val="24"/>
        </w:rPr>
        <w:t>e</w:t>
      </w:r>
      <w:r w:rsidR="00541110">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Wspólnocie Europejskiej (INSPIRE) oraz ustawy z dnia 4 marca 2010 r. o infrastrukturze informacji przestrzennej.</w:t>
      </w:r>
      <w:r w:rsidRPr="00A47A0B">
        <w:rPr>
          <w:rFonts w:ascii="Times New Roman" w:hAnsi="Times New Roman" w:cs="Times New Roman"/>
          <w:sz w:val="24"/>
          <w:szCs w:val="24"/>
        </w:rPr>
        <w:t xml:space="preserve"> </w:t>
      </w:r>
      <w:r w:rsidRPr="00A47A0B">
        <w:rPr>
          <w:rFonts w:ascii="Times New Roman" w:hAnsi="Times New Roman" w:cs="Times New Roman"/>
          <w:color w:val="000000" w:themeColor="text1"/>
          <w:sz w:val="24"/>
          <w:szCs w:val="24"/>
        </w:rPr>
        <w:t xml:space="preserve">Spełnienie tego warunku zostanie ocenione przez Zamawiającego na podstawie analizy oświadczenia – zał. </w:t>
      </w:r>
      <w:r w:rsidR="00400B00">
        <w:rPr>
          <w:rFonts w:ascii="Times New Roman" w:hAnsi="Times New Roman" w:cs="Times New Roman"/>
          <w:b/>
          <w:color w:val="000000" w:themeColor="text1"/>
          <w:sz w:val="24"/>
          <w:szCs w:val="24"/>
        </w:rPr>
        <w:t>Nr 1</w:t>
      </w:r>
      <w:r w:rsidR="00C932AF">
        <w:rPr>
          <w:rFonts w:ascii="Times New Roman" w:hAnsi="Times New Roman" w:cs="Times New Roman"/>
          <w:b/>
          <w:color w:val="000000" w:themeColor="text1"/>
          <w:sz w:val="24"/>
          <w:szCs w:val="24"/>
        </w:rPr>
        <w:t xml:space="preserve"> </w:t>
      </w:r>
      <w:r w:rsidR="00C932AF" w:rsidRPr="00C932AF">
        <w:rPr>
          <w:rFonts w:ascii="Times New Roman" w:hAnsi="Times New Roman" w:cs="Times New Roman"/>
          <w:color w:val="000000" w:themeColor="text1"/>
          <w:sz w:val="24"/>
          <w:szCs w:val="24"/>
        </w:rPr>
        <w:t>do</w:t>
      </w:r>
      <w:r w:rsidR="00C932AF" w:rsidRPr="00C932AF">
        <w:t xml:space="preserve"> </w:t>
      </w:r>
      <w:r w:rsidR="00C932AF" w:rsidRPr="00C932AF">
        <w:rPr>
          <w:rFonts w:ascii="Times New Roman" w:hAnsi="Times New Roman" w:cs="Times New Roman"/>
          <w:color w:val="000000" w:themeColor="text1"/>
          <w:sz w:val="24"/>
          <w:szCs w:val="24"/>
        </w:rPr>
        <w:t>niniejszego zapytania</w:t>
      </w:r>
      <w:r w:rsidRPr="00A47A0B">
        <w:rPr>
          <w:rFonts w:ascii="Times New Roman" w:hAnsi="Times New Roman" w:cs="Times New Roman"/>
          <w:color w:val="000000" w:themeColor="text1"/>
          <w:sz w:val="24"/>
          <w:szCs w:val="24"/>
        </w:rPr>
        <w:t>.</w:t>
      </w:r>
    </w:p>
    <w:p w:rsidR="00CB169C" w:rsidRPr="00A47A0B" w:rsidRDefault="00CB169C" w:rsidP="0036385B">
      <w:pPr>
        <w:pStyle w:val="Akapitzlist"/>
        <w:numPr>
          <w:ilvl w:val="0"/>
          <w:numId w:val="36"/>
        </w:numPr>
        <w:spacing w:after="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Sposób wykonania oferty</w:t>
      </w:r>
      <w:r w:rsidR="00547C55" w:rsidRPr="00A47A0B">
        <w:rPr>
          <w:rFonts w:ascii="Times New Roman" w:hAnsi="Times New Roman" w:cs="Times New Roman"/>
          <w:b/>
          <w:color w:val="000000" w:themeColor="text1"/>
          <w:sz w:val="24"/>
          <w:szCs w:val="24"/>
        </w:rPr>
        <w:t xml:space="preserve"> i rozliczenia z Zamawiającym</w:t>
      </w:r>
    </w:p>
    <w:p w:rsidR="002A7C7A" w:rsidRPr="00A47A0B" w:rsidRDefault="002A7C7A" w:rsidP="002A7C7A">
      <w:pPr>
        <w:pStyle w:val="Akapitzlist"/>
        <w:numPr>
          <w:ilvl w:val="1"/>
          <w:numId w:val="36"/>
        </w:numPr>
        <w:tabs>
          <w:tab w:val="left" w:pos="284"/>
        </w:tabs>
        <w:spacing w:after="0" w:line="360" w:lineRule="auto"/>
        <w:jc w:val="both"/>
        <w:rPr>
          <w:rFonts w:ascii="Times New Roman" w:hAnsi="Times New Roman" w:cs="Times New Roman"/>
          <w:color w:val="000000"/>
          <w:sz w:val="24"/>
          <w:szCs w:val="24"/>
        </w:rPr>
      </w:pPr>
      <w:r w:rsidRPr="00A47A0B">
        <w:rPr>
          <w:rFonts w:ascii="Times New Roman" w:hAnsi="Times New Roman" w:cs="Times New Roman"/>
          <w:color w:val="000000" w:themeColor="text1"/>
          <w:sz w:val="24"/>
          <w:szCs w:val="24"/>
        </w:rPr>
        <w:t>Wykonawca zobowiązuje się wykonać</w:t>
      </w:r>
      <w:r w:rsidR="00BA3F2F">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i przekazać do siedziby Zamawiającego kompletne opracowanie w formie:</w:t>
      </w:r>
    </w:p>
    <w:p w:rsidR="002A7C7A" w:rsidRPr="00A47A0B" w:rsidRDefault="002A7C7A" w:rsidP="00541110">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sidRPr="00A47A0B">
        <w:rPr>
          <w:rFonts w:ascii="Times New Roman" w:hAnsi="Times New Roman" w:cs="Times New Roman"/>
          <w:color w:val="000000" w:themeColor="text1"/>
          <w:sz w:val="24"/>
          <w:szCs w:val="24"/>
        </w:rPr>
        <w:t xml:space="preserve">Część tekstowa opracowań, o których mowa w </w:t>
      </w:r>
      <w:r w:rsidR="00541110">
        <w:rPr>
          <w:rFonts w:ascii="Times New Roman" w:hAnsi="Times New Roman" w:cs="Times New Roman"/>
          <w:color w:val="000000" w:themeColor="text1"/>
          <w:sz w:val="24"/>
          <w:szCs w:val="24"/>
        </w:rPr>
        <w:t xml:space="preserve">ust. 2 </w:t>
      </w:r>
      <w:r w:rsidRPr="00A47A0B">
        <w:rPr>
          <w:rFonts w:ascii="Times New Roman" w:hAnsi="Times New Roman" w:cs="Times New Roman"/>
          <w:color w:val="000000" w:themeColor="text1"/>
          <w:sz w:val="24"/>
          <w:szCs w:val="24"/>
        </w:rPr>
        <w:t>w wersji papierowej (2 egzemplarze) i wersji cyfrowej (nagranej na nośnik elektroniczny –formaty zapisu .pdf, .doc, .odcx, .jpg, .tiff.).</w:t>
      </w:r>
    </w:p>
    <w:p w:rsidR="002A7C7A" w:rsidRPr="00A47A0B" w:rsidRDefault="002A7C7A" w:rsidP="00541110">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sidRPr="00A47A0B">
        <w:rPr>
          <w:rFonts w:ascii="Times New Roman" w:hAnsi="Times New Roman" w:cs="Times New Roman"/>
          <w:color w:val="000000" w:themeColor="text1"/>
          <w:sz w:val="24"/>
          <w:szCs w:val="24"/>
        </w:rPr>
        <w:t xml:space="preserve">Część graficzną opracowań w odpowiedniej skali, o których mowa w </w:t>
      </w:r>
      <w:r w:rsidR="00541110">
        <w:rPr>
          <w:rFonts w:ascii="Times New Roman" w:hAnsi="Times New Roman" w:cs="Times New Roman"/>
          <w:color w:val="000000" w:themeColor="text1"/>
          <w:sz w:val="24"/>
          <w:szCs w:val="24"/>
        </w:rPr>
        <w:t xml:space="preserve">ust. 2 </w:t>
      </w:r>
      <w:r w:rsidR="00541110" w:rsidRPr="00A47A0B">
        <w:rPr>
          <w:rFonts w:ascii="Times New Roman" w:hAnsi="Times New Roman" w:cs="Times New Roman"/>
          <w:color w:val="000000" w:themeColor="text1"/>
          <w:sz w:val="24"/>
          <w:szCs w:val="24"/>
        </w:rPr>
        <w:t xml:space="preserve">w </w:t>
      </w:r>
      <w:r w:rsidRPr="00A47A0B">
        <w:rPr>
          <w:rFonts w:ascii="Times New Roman" w:hAnsi="Times New Roman" w:cs="Times New Roman"/>
          <w:color w:val="000000" w:themeColor="text1"/>
          <w:sz w:val="24"/>
          <w:szCs w:val="24"/>
        </w:rPr>
        <w:t>wersji papierowej (2 egzemplarze) i wersji cyfrowej (nagranej na nośnik elektroniczny –formaty zapisu .pdf, .doc, .odcx, .jpg, .tiff.).</w:t>
      </w:r>
    </w:p>
    <w:p w:rsidR="002A7C7A" w:rsidRPr="00A47A0B" w:rsidRDefault="002A7C7A" w:rsidP="00541110">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sidRPr="00A47A0B">
        <w:rPr>
          <w:rFonts w:ascii="Times New Roman" w:hAnsi="Times New Roman" w:cs="Times New Roman"/>
          <w:color w:val="000000" w:themeColor="text1"/>
          <w:sz w:val="24"/>
          <w:szCs w:val="24"/>
        </w:rPr>
        <w:t>Cześć tekstowa i graficzna zmiany studium oraz ujednolicona część graficzna i tekstowa Studium uwarunkowań i kierunków zagospodarowania przestrzennego Gminy Mińsk Mazowiecki powinny być zapisane w formie danych przestrzennych z nadaną georeferencją, posiadać</w:t>
      </w:r>
      <w:r w:rsidR="00BA3F2F">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metadane oraz być sporządz</w:t>
      </w:r>
      <w:r w:rsidR="00541110">
        <w:rPr>
          <w:rFonts w:ascii="Times New Roman" w:hAnsi="Times New Roman" w:cs="Times New Roman"/>
          <w:color w:val="000000" w:themeColor="text1"/>
          <w:sz w:val="24"/>
          <w:szCs w:val="24"/>
        </w:rPr>
        <w:t xml:space="preserve">one zgodnie z </w:t>
      </w:r>
      <w:r w:rsidR="009C121F">
        <w:rPr>
          <w:rFonts w:ascii="Times New Roman" w:hAnsi="Times New Roman" w:cs="Times New Roman"/>
          <w:color w:val="000000" w:themeColor="text1"/>
          <w:sz w:val="24"/>
          <w:szCs w:val="24"/>
        </w:rPr>
        <w:t>standardami zapisu danych</w:t>
      </w:r>
      <w:r w:rsidR="00400B00">
        <w:rPr>
          <w:rFonts w:ascii="Times New Roman" w:hAnsi="Times New Roman" w:cs="Times New Roman"/>
          <w:color w:val="000000" w:themeColor="text1"/>
          <w:sz w:val="24"/>
          <w:szCs w:val="24"/>
        </w:rPr>
        <w:t xml:space="preserve"> – </w:t>
      </w:r>
      <w:r w:rsidR="00400B00" w:rsidRPr="00400B00">
        <w:rPr>
          <w:rFonts w:ascii="Times New Roman" w:hAnsi="Times New Roman" w:cs="Times New Roman"/>
          <w:b/>
          <w:color w:val="000000" w:themeColor="text1"/>
          <w:sz w:val="24"/>
          <w:szCs w:val="24"/>
        </w:rPr>
        <w:t>zał. Nr 4</w:t>
      </w:r>
      <w:r w:rsidRPr="00A47A0B">
        <w:rPr>
          <w:rFonts w:ascii="Times New Roman" w:hAnsi="Times New Roman" w:cs="Times New Roman"/>
          <w:color w:val="000000" w:themeColor="text1"/>
          <w:sz w:val="24"/>
          <w:szCs w:val="24"/>
        </w:rPr>
        <w:t>.</w:t>
      </w:r>
    </w:p>
    <w:p w:rsidR="002A7C7A" w:rsidRPr="00A47A0B" w:rsidRDefault="002A7C7A" w:rsidP="00541110">
      <w:pPr>
        <w:pStyle w:val="Akapitzlist"/>
        <w:numPr>
          <w:ilvl w:val="2"/>
          <w:numId w:val="36"/>
        </w:numPr>
        <w:tabs>
          <w:tab w:val="left" w:pos="284"/>
        </w:tabs>
        <w:spacing w:after="0" w:line="360" w:lineRule="auto"/>
        <w:ind w:left="1418" w:hanging="698"/>
        <w:jc w:val="both"/>
        <w:rPr>
          <w:rFonts w:ascii="Times New Roman" w:hAnsi="Times New Roman" w:cs="Times New Roman"/>
          <w:color w:val="000000"/>
          <w:sz w:val="24"/>
          <w:szCs w:val="24"/>
        </w:rPr>
      </w:pPr>
      <w:r w:rsidRPr="00A47A0B">
        <w:rPr>
          <w:rFonts w:ascii="Times New Roman" w:hAnsi="Times New Roman" w:cs="Times New Roman"/>
          <w:color w:val="000000"/>
          <w:sz w:val="24"/>
          <w:szCs w:val="24"/>
        </w:rPr>
        <w:t xml:space="preserve">Ponadto przygotowane opracowanie jeżeli jego charakter twego wymaga powinno być zgodne z zapisami </w:t>
      </w:r>
      <w:r w:rsidRPr="00A47A0B">
        <w:rPr>
          <w:rFonts w:ascii="Times New Roman" w:hAnsi="Times New Roman" w:cs="Times New Roman"/>
          <w:color w:val="000000" w:themeColor="text1"/>
          <w:sz w:val="24"/>
          <w:szCs w:val="24"/>
        </w:rPr>
        <w:t>Dyrektywy 2007/2/WE Parlamentu Europejskiego i Rady z dnia 14 marca 2007 r. ustanawiającej infrastrukturę informacji przestrzennej w</w:t>
      </w:r>
      <w:r w:rsidR="00541110">
        <w:rPr>
          <w:rFonts w:ascii="Times New Roman" w:hAnsi="Times New Roman" w:cs="Times New Roman"/>
          <w:color w:val="000000" w:themeColor="text1"/>
          <w:sz w:val="24"/>
          <w:szCs w:val="24"/>
        </w:rPr>
        <w:t>e</w:t>
      </w:r>
      <w:r w:rsidRPr="00A47A0B">
        <w:rPr>
          <w:rFonts w:ascii="Times New Roman" w:hAnsi="Times New Roman" w:cs="Times New Roman"/>
          <w:color w:val="000000" w:themeColor="text1"/>
          <w:sz w:val="24"/>
          <w:szCs w:val="24"/>
        </w:rPr>
        <w:t xml:space="preserve"> Wspólnocie Europejskiej (INSPIRE) oraz ustawy z dnia 4 marca 2010 r. o infrastrukturze informacji przestrzennej</w:t>
      </w:r>
      <w:r w:rsidRPr="00A47A0B">
        <w:rPr>
          <w:rFonts w:ascii="Times New Roman" w:hAnsi="Times New Roman" w:cs="Times New Roman"/>
          <w:color w:val="000000"/>
          <w:sz w:val="24"/>
          <w:szCs w:val="24"/>
        </w:rPr>
        <w:t>.</w:t>
      </w:r>
    </w:p>
    <w:p w:rsidR="002A71F8" w:rsidRPr="00A47A0B" w:rsidRDefault="00BE452F" w:rsidP="0036385B">
      <w:pPr>
        <w:pStyle w:val="Akapitzlist"/>
        <w:numPr>
          <w:ilvl w:val="0"/>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Miejsce i termin składania ofer</w:t>
      </w:r>
      <w:r w:rsidR="00C66FBA" w:rsidRPr="00A47A0B">
        <w:rPr>
          <w:rFonts w:ascii="Times New Roman" w:hAnsi="Times New Roman" w:cs="Times New Roman"/>
          <w:b/>
          <w:color w:val="000000" w:themeColor="text1"/>
          <w:sz w:val="24"/>
          <w:szCs w:val="24"/>
        </w:rPr>
        <w:t>t</w:t>
      </w:r>
    </w:p>
    <w:p w:rsidR="0092380A" w:rsidRPr="00A47A0B" w:rsidRDefault="0092380A"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Ofertę można składać w wersji papierowej lub elektronicznej:</w:t>
      </w:r>
    </w:p>
    <w:p w:rsidR="0092380A" w:rsidRPr="00A47A0B" w:rsidRDefault="002A71F8" w:rsidP="0036385B">
      <w:pPr>
        <w:pStyle w:val="Akapitzlist"/>
        <w:numPr>
          <w:ilvl w:val="2"/>
          <w:numId w:val="36"/>
        </w:numPr>
        <w:tabs>
          <w:tab w:val="left" w:pos="1418"/>
        </w:tabs>
        <w:spacing w:after="60" w:line="360" w:lineRule="auto"/>
        <w:ind w:left="1418" w:hanging="646"/>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lastRenderedPageBreak/>
        <w:t>w</w:t>
      </w:r>
      <w:r w:rsidR="001E25FA" w:rsidRPr="00A47A0B">
        <w:rPr>
          <w:rFonts w:ascii="Times New Roman" w:hAnsi="Times New Roman" w:cs="Times New Roman"/>
          <w:color w:val="000000" w:themeColor="text1"/>
          <w:sz w:val="24"/>
          <w:szCs w:val="24"/>
        </w:rPr>
        <w:t>ersje papierową</w:t>
      </w:r>
      <w:r w:rsidRPr="00A47A0B">
        <w:rPr>
          <w:rFonts w:ascii="Times New Roman" w:hAnsi="Times New Roman" w:cs="Times New Roman"/>
          <w:b/>
          <w:color w:val="000000" w:themeColor="text1"/>
          <w:sz w:val="24"/>
          <w:szCs w:val="24"/>
        </w:rPr>
        <w:t xml:space="preserve"> </w:t>
      </w:r>
      <w:r w:rsidR="00790A3F" w:rsidRPr="00A47A0B">
        <w:rPr>
          <w:rFonts w:ascii="Times New Roman" w:hAnsi="Times New Roman" w:cs="Times New Roman"/>
          <w:color w:val="000000" w:themeColor="text1"/>
          <w:sz w:val="24"/>
          <w:szCs w:val="24"/>
        </w:rPr>
        <w:t>w</w:t>
      </w:r>
      <w:r w:rsidR="00790A3F" w:rsidRPr="00A47A0B">
        <w:rPr>
          <w:rFonts w:ascii="Times New Roman" w:hAnsi="Times New Roman" w:cs="Times New Roman"/>
          <w:b/>
          <w:color w:val="000000" w:themeColor="text1"/>
          <w:sz w:val="24"/>
          <w:szCs w:val="24"/>
        </w:rPr>
        <w:t xml:space="preserve"> </w:t>
      </w:r>
      <w:r w:rsidR="00790A3F" w:rsidRPr="00A47A0B">
        <w:rPr>
          <w:rFonts w:ascii="Times New Roman" w:hAnsi="Times New Roman" w:cs="Times New Roman"/>
          <w:color w:val="000000" w:themeColor="text1"/>
          <w:sz w:val="24"/>
          <w:szCs w:val="24"/>
        </w:rPr>
        <w:t>sekretariacie</w:t>
      </w:r>
      <w:r w:rsidR="00D2691D" w:rsidRPr="00A47A0B">
        <w:rPr>
          <w:rFonts w:ascii="Times New Roman" w:hAnsi="Times New Roman" w:cs="Times New Roman"/>
          <w:color w:val="000000" w:themeColor="text1"/>
          <w:sz w:val="24"/>
          <w:szCs w:val="24"/>
        </w:rPr>
        <w:t xml:space="preserve"> Urzędu Gminy w Mińsku Ma</w:t>
      </w:r>
      <w:r w:rsidR="00271029" w:rsidRPr="00A47A0B">
        <w:rPr>
          <w:rFonts w:ascii="Times New Roman" w:hAnsi="Times New Roman" w:cs="Times New Roman"/>
          <w:color w:val="000000" w:themeColor="text1"/>
          <w:sz w:val="24"/>
          <w:szCs w:val="24"/>
        </w:rPr>
        <w:t>zowieckim, Mińsk Mazowiecki ul. </w:t>
      </w:r>
      <w:r w:rsidR="00D2691D" w:rsidRPr="00A47A0B">
        <w:rPr>
          <w:rFonts w:ascii="Times New Roman" w:hAnsi="Times New Roman" w:cs="Times New Roman"/>
          <w:color w:val="000000" w:themeColor="text1"/>
          <w:sz w:val="24"/>
          <w:szCs w:val="24"/>
        </w:rPr>
        <w:t>Chełmońskiego 14, 05-300 Mińsk Mazowieck</w:t>
      </w:r>
      <w:r w:rsidR="00271029" w:rsidRPr="00A47A0B">
        <w:rPr>
          <w:rFonts w:ascii="Times New Roman" w:hAnsi="Times New Roman" w:cs="Times New Roman"/>
          <w:color w:val="000000" w:themeColor="text1"/>
          <w:sz w:val="24"/>
          <w:szCs w:val="24"/>
        </w:rPr>
        <w:t>i</w:t>
      </w:r>
      <w:r w:rsidR="00D2691D" w:rsidRPr="00A47A0B">
        <w:rPr>
          <w:rFonts w:ascii="Times New Roman" w:hAnsi="Times New Roman" w:cs="Times New Roman"/>
          <w:color w:val="000000" w:themeColor="text1"/>
          <w:sz w:val="24"/>
          <w:szCs w:val="24"/>
        </w:rPr>
        <w:t>, pok. 102</w:t>
      </w:r>
      <w:r w:rsidR="009C121F">
        <w:rPr>
          <w:rFonts w:ascii="Times New Roman" w:hAnsi="Times New Roman" w:cs="Times New Roman"/>
          <w:color w:val="000000" w:themeColor="text1"/>
          <w:sz w:val="24"/>
          <w:szCs w:val="24"/>
        </w:rPr>
        <w:t>;</w:t>
      </w:r>
      <w:r w:rsidR="00D2691D" w:rsidRPr="00A47A0B">
        <w:rPr>
          <w:rFonts w:ascii="Times New Roman" w:hAnsi="Times New Roman" w:cs="Times New Roman"/>
          <w:color w:val="000000" w:themeColor="text1"/>
          <w:sz w:val="24"/>
          <w:szCs w:val="24"/>
        </w:rPr>
        <w:t xml:space="preserve"> </w:t>
      </w:r>
    </w:p>
    <w:p w:rsidR="00790A3F" w:rsidRPr="00A47A0B" w:rsidRDefault="00790A3F" w:rsidP="0036385B">
      <w:pPr>
        <w:pStyle w:val="Akapitzlist"/>
        <w:numPr>
          <w:ilvl w:val="2"/>
          <w:numId w:val="36"/>
        </w:numPr>
        <w:tabs>
          <w:tab w:val="left" w:pos="1418"/>
        </w:tabs>
        <w:spacing w:after="60" w:line="360" w:lineRule="auto"/>
        <w:ind w:left="1418" w:hanging="646"/>
        <w:rPr>
          <w:rFonts w:ascii="Times New Roman" w:hAnsi="Times New Roman" w:cs="Times New Roman"/>
          <w:color w:val="000000" w:themeColor="text1"/>
          <w:sz w:val="24"/>
          <w:szCs w:val="24"/>
        </w:rPr>
      </w:pPr>
      <w:r w:rsidRPr="00A47A0B">
        <w:rPr>
          <w:rFonts w:ascii="Times New Roman" w:eastAsia="Times New Roman" w:hAnsi="Times New Roman" w:cs="Times New Roman"/>
          <w:color w:val="000000" w:themeColor="text1"/>
          <w:sz w:val="24"/>
          <w:szCs w:val="24"/>
          <w:lang w:eastAsia="pl-PL"/>
        </w:rPr>
        <w:t>wersje elektroniczną</w:t>
      </w:r>
      <w:r w:rsidR="002A71F8" w:rsidRPr="00A47A0B">
        <w:rPr>
          <w:rFonts w:ascii="Times New Roman" w:eastAsia="Times New Roman" w:hAnsi="Times New Roman" w:cs="Times New Roman"/>
          <w:color w:val="000000" w:themeColor="text1"/>
          <w:sz w:val="24"/>
          <w:szCs w:val="24"/>
          <w:lang w:eastAsia="pl-PL"/>
        </w:rPr>
        <w:t xml:space="preserve"> </w:t>
      </w:r>
      <w:r w:rsidR="00D2691D" w:rsidRPr="00A47A0B">
        <w:rPr>
          <w:rFonts w:ascii="Times New Roman" w:eastAsia="Times New Roman" w:hAnsi="Times New Roman" w:cs="Times New Roman"/>
          <w:color w:val="000000" w:themeColor="text1"/>
          <w:sz w:val="24"/>
          <w:szCs w:val="24"/>
          <w:lang w:eastAsia="pl-PL"/>
        </w:rPr>
        <w:t xml:space="preserve">na adres email: </w:t>
      </w:r>
      <w:hyperlink r:id="rId8" w:history="1">
        <w:r w:rsidR="002A71F8" w:rsidRPr="00A47A0B">
          <w:rPr>
            <w:rStyle w:val="Hipercze"/>
            <w:rFonts w:ascii="Times New Roman" w:eastAsia="Times New Roman" w:hAnsi="Times New Roman" w:cs="Times New Roman"/>
            <w:color w:val="000000" w:themeColor="text1"/>
            <w:sz w:val="24"/>
            <w:szCs w:val="24"/>
            <w:lang w:eastAsia="pl-PL"/>
          </w:rPr>
          <w:t>gp@minskmazowiecki.pl</w:t>
        </w:r>
      </w:hyperlink>
      <w:r w:rsidR="009C121F">
        <w:rPr>
          <w:rFonts w:ascii="Times New Roman" w:eastAsia="Times New Roman" w:hAnsi="Times New Roman" w:cs="Times New Roman"/>
          <w:color w:val="000000" w:themeColor="text1"/>
          <w:sz w:val="24"/>
          <w:szCs w:val="24"/>
          <w:lang w:eastAsia="pl-PL"/>
        </w:rPr>
        <w:t>;</w:t>
      </w:r>
      <w:r w:rsidR="00D2691D" w:rsidRPr="00A47A0B">
        <w:rPr>
          <w:rFonts w:ascii="Times New Roman" w:eastAsia="Times New Roman" w:hAnsi="Times New Roman" w:cs="Times New Roman"/>
          <w:color w:val="000000" w:themeColor="text1"/>
          <w:sz w:val="24"/>
          <w:szCs w:val="24"/>
          <w:lang w:eastAsia="pl-PL"/>
        </w:rPr>
        <w:t xml:space="preserve"> </w:t>
      </w:r>
    </w:p>
    <w:p w:rsidR="002A71F8" w:rsidRPr="00A47A0B" w:rsidRDefault="00790A3F" w:rsidP="0036385B">
      <w:pPr>
        <w:pStyle w:val="Akapitzlist"/>
        <w:numPr>
          <w:ilvl w:val="1"/>
          <w:numId w:val="36"/>
        </w:numPr>
        <w:tabs>
          <w:tab w:val="left" w:pos="1418"/>
        </w:tabs>
        <w:spacing w:after="60" w:line="360" w:lineRule="auto"/>
        <w:jc w:val="both"/>
        <w:rPr>
          <w:rFonts w:ascii="Times New Roman" w:hAnsi="Times New Roman" w:cs="Times New Roman"/>
          <w:color w:val="000000" w:themeColor="text1"/>
          <w:sz w:val="24"/>
          <w:szCs w:val="24"/>
        </w:rPr>
      </w:pPr>
      <w:r w:rsidRPr="00A47A0B">
        <w:rPr>
          <w:rFonts w:ascii="Times New Roman" w:eastAsia="Times New Roman" w:hAnsi="Times New Roman" w:cs="Times New Roman"/>
          <w:color w:val="000000" w:themeColor="text1"/>
          <w:sz w:val="24"/>
          <w:szCs w:val="24"/>
          <w:lang w:eastAsia="pl-PL"/>
        </w:rPr>
        <w:t>Termin składania ofert</w:t>
      </w:r>
      <w:r w:rsidR="00547C55" w:rsidRPr="00A47A0B">
        <w:rPr>
          <w:rFonts w:ascii="Times New Roman" w:eastAsia="Times New Roman" w:hAnsi="Times New Roman" w:cs="Times New Roman"/>
          <w:color w:val="000000" w:themeColor="text1"/>
          <w:sz w:val="24"/>
          <w:szCs w:val="24"/>
          <w:lang w:eastAsia="pl-PL"/>
        </w:rPr>
        <w:t>:</w:t>
      </w:r>
      <w:r w:rsidR="00D2691D" w:rsidRPr="00A47A0B">
        <w:rPr>
          <w:rFonts w:ascii="Times New Roman" w:eastAsia="Times New Roman" w:hAnsi="Times New Roman" w:cs="Times New Roman"/>
          <w:color w:val="000000" w:themeColor="text1"/>
          <w:sz w:val="24"/>
          <w:szCs w:val="24"/>
          <w:lang w:eastAsia="pl-PL"/>
        </w:rPr>
        <w:t xml:space="preserve"> do dnia</w:t>
      </w:r>
      <w:r w:rsidR="00C45CBC" w:rsidRPr="00A47A0B">
        <w:rPr>
          <w:rFonts w:ascii="Times New Roman" w:eastAsia="Times New Roman" w:hAnsi="Times New Roman" w:cs="Times New Roman"/>
          <w:color w:val="000000" w:themeColor="text1"/>
          <w:sz w:val="24"/>
          <w:szCs w:val="24"/>
          <w:lang w:eastAsia="pl-PL"/>
        </w:rPr>
        <w:t xml:space="preserve"> </w:t>
      </w:r>
      <w:r w:rsidR="00FA6071">
        <w:rPr>
          <w:rFonts w:ascii="Times New Roman" w:eastAsia="Times New Roman" w:hAnsi="Times New Roman" w:cs="Times New Roman"/>
          <w:b/>
          <w:color w:val="000000" w:themeColor="text1"/>
          <w:sz w:val="24"/>
          <w:szCs w:val="24"/>
          <w:lang w:eastAsia="pl-PL"/>
        </w:rPr>
        <w:t>4</w:t>
      </w:r>
      <w:r w:rsidR="00640374" w:rsidRPr="00A47A0B">
        <w:rPr>
          <w:rFonts w:ascii="Times New Roman" w:eastAsia="Times New Roman" w:hAnsi="Times New Roman" w:cs="Times New Roman"/>
          <w:b/>
          <w:color w:val="000000" w:themeColor="text1"/>
          <w:sz w:val="24"/>
          <w:szCs w:val="24"/>
          <w:lang w:eastAsia="pl-PL"/>
        </w:rPr>
        <w:t xml:space="preserve"> lipca </w:t>
      </w:r>
      <w:r w:rsidR="002A71F8" w:rsidRPr="00A47A0B">
        <w:rPr>
          <w:rFonts w:ascii="Times New Roman" w:eastAsia="Times New Roman" w:hAnsi="Times New Roman" w:cs="Times New Roman"/>
          <w:b/>
          <w:color w:val="000000" w:themeColor="text1"/>
          <w:sz w:val="24"/>
          <w:szCs w:val="24"/>
          <w:lang w:eastAsia="pl-PL"/>
        </w:rPr>
        <w:t>2019</w:t>
      </w:r>
      <w:r w:rsidR="00271029" w:rsidRPr="00A47A0B">
        <w:rPr>
          <w:rFonts w:ascii="Times New Roman" w:eastAsia="Times New Roman" w:hAnsi="Times New Roman" w:cs="Times New Roman"/>
          <w:b/>
          <w:color w:val="000000" w:themeColor="text1"/>
          <w:sz w:val="24"/>
          <w:szCs w:val="24"/>
          <w:lang w:eastAsia="pl-PL"/>
        </w:rPr>
        <w:t xml:space="preserve"> r</w:t>
      </w:r>
      <w:r w:rsidR="00640374" w:rsidRPr="00A47A0B">
        <w:rPr>
          <w:rFonts w:ascii="Times New Roman" w:eastAsia="Times New Roman" w:hAnsi="Times New Roman" w:cs="Times New Roman"/>
          <w:b/>
          <w:color w:val="000000" w:themeColor="text1"/>
          <w:sz w:val="24"/>
          <w:szCs w:val="24"/>
          <w:lang w:eastAsia="pl-PL"/>
        </w:rPr>
        <w:t>.</w:t>
      </w:r>
      <w:r w:rsidR="009C7E70" w:rsidRPr="00A47A0B">
        <w:rPr>
          <w:rFonts w:ascii="Times New Roman" w:eastAsia="Times New Roman" w:hAnsi="Times New Roman" w:cs="Times New Roman"/>
          <w:b/>
          <w:color w:val="000000" w:themeColor="text1"/>
          <w:sz w:val="24"/>
          <w:szCs w:val="24"/>
          <w:lang w:eastAsia="pl-PL"/>
        </w:rPr>
        <w:t xml:space="preserve"> do godziny 16</w:t>
      </w:r>
      <w:r w:rsidR="002A71F8" w:rsidRPr="00A47A0B">
        <w:rPr>
          <w:rFonts w:ascii="Times New Roman" w:eastAsia="Times New Roman" w:hAnsi="Times New Roman" w:cs="Times New Roman"/>
          <w:b/>
          <w:color w:val="000000" w:themeColor="text1"/>
          <w:sz w:val="24"/>
          <w:szCs w:val="24"/>
          <w:lang w:eastAsia="pl-PL"/>
        </w:rPr>
        <w:t>.00</w:t>
      </w:r>
      <w:r w:rsidR="00271029" w:rsidRPr="00A47A0B">
        <w:rPr>
          <w:rFonts w:ascii="Times New Roman" w:eastAsia="Times New Roman" w:hAnsi="Times New Roman" w:cs="Times New Roman"/>
          <w:b/>
          <w:color w:val="000000" w:themeColor="text1"/>
          <w:sz w:val="24"/>
          <w:szCs w:val="24"/>
          <w:lang w:eastAsia="pl-PL"/>
        </w:rPr>
        <w:t>.</w:t>
      </w:r>
      <w:r w:rsidR="00271029" w:rsidRPr="00A47A0B">
        <w:rPr>
          <w:rFonts w:ascii="Times New Roman" w:eastAsia="Times New Roman" w:hAnsi="Times New Roman" w:cs="Times New Roman"/>
          <w:color w:val="000000" w:themeColor="text1"/>
          <w:sz w:val="24"/>
          <w:szCs w:val="24"/>
          <w:lang w:eastAsia="pl-PL"/>
        </w:rPr>
        <w:t xml:space="preserve"> </w:t>
      </w:r>
    </w:p>
    <w:p w:rsidR="00F70891" w:rsidRPr="00A47A0B" w:rsidRDefault="00E37269" w:rsidP="0036385B">
      <w:pPr>
        <w:pStyle w:val="Akapitzlist"/>
        <w:numPr>
          <w:ilvl w:val="0"/>
          <w:numId w:val="36"/>
        </w:numPr>
        <w:tabs>
          <w:tab w:val="left" w:pos="1134"/>
          <w:tab w:val="left" w:pos="1985"/>
        </w:tabs>
        <w:spacing w:after="6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Kryterium wyboru oferty</w:t>
      </w:r>
      <w:r w:rsidR="00F70891" w:rsidRPr="00A47A0B">
        <w:rPr>
          <w:rFonts w:ascii="Times New Roman" w:hAnsi="Times New Roman" w:cs="Times New Roman"/>
          <w:b/>
          <w:color w:val="000000" w:themeColor="text1"/>
          <w:sz w:val="24"/>
          <w:szCs w:val="24"/>
        </w:rPr>
        <w:t>:</w:t>
      </w:r>
    </w:p>
    <w:p w:rsidR="00F70891" w:rsidRPr="00A47A0B" w:rsidRDefault="00F70891" w:rsidP="0036385B">
      <w:pPr>
        <w:pStyle w:val="Akapitzlist"/>
        <w:numPr>
          <w:ilvl w:val="1"/>
          <w:numId w:val="36"/>
        </w:numPr>
        <w:tabs>
          <w:tab w:val="left" w:pos="1134"/>
          <w:tab w:val="left" w:pos="1985"/>
        </w:tabs>
        <w:spacing w:after="6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color w:val="000000" w:themeColor="text1"/>
          <w:sz w:val="24"/>
          <w:szCs w:val="24"/>
        </w:rPr>
        <w:t>Wybrana zostanie oferta, która uzyska największą liczbę punktów.</w:t>
      </w:r>
    </w:p>
    <w:p w:rsidR="00F70891" w:rsidRPr="00A47A0B" w:rsidRDefault="00F70891" w:rsidP="0036385B">
      <w:pPr>
        <w:pStyle w:val="Akapitzlist"/>
        <w:numPr>
          <w:ilvl w:val="1"/>
          <w:numId w:val="36"/>
        </w:numPr>
        <w:tabs>
          <w:tab w:val="left" w:pos="1134"/>
          <w:tab w:val="left" w:pos="1985"/>
        </w:tabs>
        <w:spacing w:after="60" w:line="360" w:lineRule="auto"/>
        <w:jc w:val="both"/>
        <w:rPr>
          <w:rFonts w:ascii="Times New Roman" w:hAnsi="Times New Roman" w:cs="Times New Roman"/>
          <w:b/>
          <w:color w:val="000000" w:themeColor="text1"/>
          <w:sz w:val="24"/>
          <w:szCs w:val="24"/>
        </w:rPr>
      </w:pPr>
      <w:r w:rsidRPr="00A47A0B">
        <w:rPr>
          <w:rFonts w:ascii="Times New Roman" w:hAnsi="Times New Roman" w:cs="Times New Roman"/>
          <w:color w:val="000000" w:themeColor="text1"/>
          <w:sz w:val="24"/>
          <w:szCs w:val="24"/>
        </w:rPr>
        <w:t>Wybór oferty dokonany zostanie na postawie następujących kryteriów:</w:t>
      </w:r>
    </w:p>
    <w:tbl>
      <w:tblPr>
        <w:tblStyle w:val="Tabela-Siatka"/>
        <w:tblW w:w="4533" w:type="pct"/>
        <w:tblInd w:w="846" w:type="dxa"/>
        <w:tblLook w:val="04A0" w:firstRow="1" w:lastRow="0" w:firstColumn="1" w:lastColumn="0" w:noHBand="0" w:noVBand="1"/>
      </w:tblPr>
      <w:tblGrid>
        <w:gridCol w:w="7409"/>
        <w:gridCol w:w="1012"/>
      </w:tblGrid>
      <w:tr w:rsidR="00C20E78" w:rsidRPr="00A47A0B" w:rsidTr="00C20E78">
        <w:tc>
          <w:tcPr>
            <w:tcW w:w="4399" w:type="pct"/>
          </w:tcPr>
          <w:p w:rsidR="00F70891" w:rsidRPr="00A47A0B" w:rsidRDefault="00F70891" w:rsidP="0036385B">
            <w:pPr>
              <w:spacing w:line="360" w:lineRule="auto"/>
              <w:contextualSpacing/>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Kryteria oceny ofert</w:t>
            </w:r>
          </w:p>
        </w:tc>
        <w:tc>
          <w:tcPr>
            <w:tcW w:w="601" w:type="pct"/>
          </w:tcPr>
          <w:p w:rsidR="00F70891" w:rsidRPr="00A47A0B" w:rsidRDefault="00F70891" w:rsidP="00541110">
            <w:pPr>
              <w:spacing w:line="360" w:lineRule="auto"/>
              <w:contextualSpacing/>
              <w:jc w:val="center"/>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waga</w:t>
            </w:r>
          </w:p>
        </w:tc>
      </w:tr>
      <w:tr w:rsidR="00C20E78" w:rsidRPr="00A47A0B" w:rsidTr="00C20E78">
        <w:tc>
          <w:tcPr>
            <w:tcW w:w="4399" w:type="pct"/>
          </w:tcPr>
          <w:p w:rsidR="00F70891" w:rsidRPr="00A47A0B" w:rsidRDefault="00F70891" w:rsidP="0036385B">
            <w:pPr>
              <w:spacing w:line="360" w:lineRule="auto"/>
              <w:contextualSpacing/>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Cena brutto oferty</w:t>
            </w:r>
            <w:r w:rsidR="00C20E78"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 K</w:t>
            </w:r>
            <w:r w:rsidRPr="00A47A0B">
              <w:rPr>
                <w:rFonts w:ascii="Times New Roman" w:hAnsi="Times New Roman" w:cs="Times New Roman"/>
                <w:color w:val="000000" w:themeColor="text1"/>
                <w:sz w:val="24"/>
                <w:szCs w:val="24"/>
                <w:vertAlign w:val="subscript"/>
              </w:rPr>
              <w:t>C</w:t>
            </w:r>
          </w:p>
        </w:tc>
        <w:tc>
          <w:tcPr>
            <w:tcW w:w="601" w:type="pct"/>
          </w:tcPr>
          <w:p w:rsidR="00F70891" w:rsidRPr="00A47A0B" w:rsidRDefault="00133C9D" w:rsidP="00541110">
            <w:pPr>
              <w:spacing w:line="360" w:lineRule="auto"/>
              <w:contextualSpacing/>
              <w:jc w:val="center"/>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85</w:t>
            </w:r>
          </w:p>
        </w:tc>
      </w:tr>
      <w:tr w:rsidR="00C20E78" w:rsidRPr="00A47A0B" w:rsidTr="00C20E78">
        <w:tc>
          <w:tcPr>
            <w:tcW w:w="4399" w:type="pct"/>
          </w:tcPr>
          <w:p w:rsidR="00F70891" w:rsidRPr="00A47A0B" w:rsidRDefault="00133C9D" w:rsidP="0036385B">
            <w:pPr>
              <w:spacing w:line="360" w:lineRule="auto"/>
              <w:contextualSpacing/>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Prowadzenie dodatkowych konsultacji społecznych innych niż wynikających z ustawy o planowaniu i zagospodarowaniu przestrzennym</w:t>
            </w:r>
            <w:r w:rsidR="00BA3F2F">
              <w:rPr>
                <w:rFonts w:ascii="Times New Roman" w:hAnsi="Times New Roman" w:cs="Times New Roman"/>
                <w:color w:val="000000" w:themeColor="text1"/>
                <w:sz w:val="24"/>
                <w:szCs w:val="24"/>
              </w:rPr>
              <w:t xml:space="preserve"> </w:t>
            </w:r>
            <w:r w:rsidR="00F70891" w:rsidRPr="00A47A0B">
              <w:rPr>
                <w:rFonts w:ascii="Times New Roman" w:hAnsi="Times New Roman" w:cs="Times New Roman"/>
                <w:color w:val="000000" w:themeColor="text1"/>
                <w:sz w:val="24"/>
                <w:szCs w:val="24"/>
              </w:rPr>
              <w:t>- K</w:t>
            </w:r>
            <w:r w:rsidRPr="00A47A0B">
              <w:rPr>
                <w:rFonts w:ascii="Times New Roman" w:hAnsi="Times New Roman" w:cs="Times New Roman"/>
                <w:color w:val="000000" w:themeColor="text1"/>
                <w:sz w:val="24"/>
                <w:szCs w:val="24"/>
                <w:vertAlign w:val="subscript"/>
              </w:rPr>
              <w:t>k</w:t>
            </w:r>
          </w:p>
        </w:tc>
        <w:tc>
          <w:tcPr>
            <w:tcW w:w="601" w:type="pct"/>
          </w:tcPr>
          <w:p w:rsidR="00F70891" w:rsidRPr="00A47A0B" w:rsidRDefault="00384FAB" w:rsidP="00541110">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bl>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Liczba punktów uzyskanych przez daną ofertę wyliczona będzie wg wzoru:</w:t>
      </w:r>
    </w:p>
    <w:p w:rsidR="00F70891" w:rsidRPr="00A47A0B" w:rsidRDefault="00F70891" w:rsidP="0036385B">
      <w:pPr>
        <w:spacing w:after="0" w:line="360" w:lineRule="auto"/>
        <w:ind w:left="360"/>
        <w:jc w:val="both"/>
        <w:rPr>
          <w:rFonts w:ascii="Times New Roman" w:hAnsi="Times New Roman" w:cs="Times New Roman"/>
          <w:b/>
          <w:color w:val="000000" w:themeColor="text1"/>
          <w:sz w:val="24"/>
          <w:szCs w:val="24"/>
          <w:vertAlign w:val="subscript"/>
        </w:rPr>
      </w:pPr>
      <w:r w:rsidRPr="00A47A0B">
        <w:rPr>
          <w:rFonts w:ascii="Times New Roman" w:hAnsi="Times New Roman" w:cs="Times New Roman"/>
          <w:b/>
          <w:color w:val="000000" w:themeColor="text1"/>
          <w:sz w:val="24"/>
          <w:szCs w:val="24"/>
        </w:rPr>
        <w:t>K = K</w:t>
      </w:r>
      <w:r w:rsidR="00133C9D" w:rsidRPr="00A47A0B">
        <w:rPr>
          <w:rFonts w:ascii="Times New Roman" w:hAnsi="Times New Roman" w:cs="Times New Roman"/>
          <w:b/>
          <w:color w:val="000000" w:themeColor="text1"/>
          <w:sz w:val="24"/>
          <w:szCs w:val="24"/>
          <w:vertAlign w:val="subscript"/>
        </w:rPr>
        <w:t>C</w:t>
      </w:r>
      <w:r w:rsidRPr="00A47A0B">
        <w:rPr>
          <w:rFonts w:ascii="Times New Roman" w:hAnsi="Times New Roman" w:cs="Times New Roman"/>
          <w:b/>
          <w:color w:val="000000" w:themeColor="text1"/>
          <w:sz w:val="24"/>
          <w:szCs w:val="24"/>
        </w:rPr>
        <w:t xml:space="preserve"> +</w:t>
      </w:r>
      <w:r w:rsidR="00C20E78"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b/>
          <w:color w:val="000000" w:themeColor="text1"/>
          <w:sz w:val="24"/>
          <w:szCs w:val="24"/>
        </w:rPr>
        <w:t>K</w:t>
      </w:r>
      <w:r w:rsidR="00133C9D" w:rsidRPr="00A47A0B">
        <w:rPr>
          <w:rFonts w:ascii="Times New Roman" w:hAnsi="Times New Roman" w:cs="Times New Roman"/>
          <w:b/>
          <w:color w:val="000000" w:themeColor="text1"/>
          <w:sz w:val="24"/>
          <w:szCs w:val="24"/>
          <w:vertAlign w:val="subscript"/>
        </w:rPr>
        <w:t>K</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K – liczba punktów uzyskanych przez daną ofertę w </w:t>
      </w:r>
      <w:r w:rsidR="00BA3F2F">
        <w:rPr>
          <w:rFonts w:ascii="Times New Roman" w:hAnsi="Times New Roman" w:cs="Times New Roman"/>
          <w:color w:val="000000" w:themeColor="text1"/>
          <w:sz w:val="24"/>
          <w:szCs w:val="24"/>
        </w:rPr>
        <w:t>dwóch</w:t>
      </w:r>
      <w:r w:rsidRPr="00A47A0B">
        <w:rPr>
          <w:rFonts w:ascii="Times New Roman" w:hAnsi="Times New Roman" w:cs="Times New Roman"/>
          <w:color w:val="000000" w:themeColor="text1"/>
          <w:sz w:val="24"/>
          <w:szCs w:val="24"/>
        </w:rPr>
        <w:t>kryteriach</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K</w:t>
      </w:r>
      <w:r w:rsidR="00133C9D" w:rsidRPr="00A47A0B">
        <w:rPr>
          <w:rFonts w:ascii="Times New Roman" w:hAnsi="Times New Roman" w:cs="Times New Roman"/>
          <w:color w:val="000000" w:themeColor="text1"/>
          <w:sz w:val="24"/>
          <w:szCs w:val="24"/>
          <w:vertAlign w:val="subscript"/>
        </w:rPr>
        <w:t>C</w:t>
      </w:r>
      <w:r w:rsidRPr="00A47A0B">
        <w:rPr>
          <w:rFonts w:ascii="Times New Roman" w:hAnsi="Times New Roman" w:cs="Times New Roman"/>
          <w:color w:val="000000" w:themeColor="text1"/>
          <w:sz w:val="24"/>
          <w:szCs w:val="24"/>
        </w:rPr>
        <w:t xml:space="preserve"> – liczba punktów uzyskanych przez daną ofertę w kryterium „</w:t>
      </w:r>
      <w:r w:rsidR="00C20E78" w:rsidRPr="00A47A0B">
        <w:rPr>
          <w:rFonts w:ascii="Times New Roman" w:hAnsi="Times New Roman" w:cs="Times New Roman"/>
          <w:color w:val="000000" w:themeColor="text1"/>
          <w:sz w:val="24"/>
          <w:szCs w:val="24"/>
        </w:rPr>
        <w:t>Cena brutto oferty</w:t>
      </w:r>
      <w:r w:rsidRPr="00A47A0B">
        <w:rPr>
          <w:rFonts w:ascii="Times New Roman" w:hAnsi="Times New Roman" w:cs="Times New Roman"/>
          <w:color w:val="000000" w:themeColor="text1"/>
          <w:sz w:val="24"/>
          <w:szCs w:val="24"/>
        </w:rPr>
        <w:t>”</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K</w:t>
      </w:r>
      <w:r w:rsidR="00133C9D" w:rsidRPr="00A47A0B">
        <w:rPr>
          <w:rFonts w:ascii="Times New Roman" w:hAnsi="Times New Roman" w:cs="Times New Roman"/>
          <w:color w:val="000000" w:themeColor="text1"/>
          <w:sz w:val="24"/>
          <w:szCs w:val="24"/>
          <w:vertAlign w:val="subscript"/>
        </w:rPr>
        <w:t>K</w:t>
      </w:r>
      <w:r w:rsidRPr="00A47A0B">
        <w:rPr>
          <w:rFonts w:ascii="Times New Roman" w:hAnsi="Times New Roman" w:cs="Times New Roman"/>
          <w:color w:val="000000" w:themeColor="text1"/>
          <w:sz w:val="24"/>
          <w:szCs w:val="24"/>
        </w:rPr>
        <w:t xml:space="preserve"> - liczba punktów uzyskanych przez daną ofertę w kryterium „</w:t>
      </w:r>
      <w:r w:rsidR="00133C9D" w:rsidRPr="00A47A0B">
        <w:rPr>
          <w:rFonts w:ascii="Times New Roman" w:hAnsi="Times New Roman" w:cs="Times New Roman"/>
          <w:color w:val="000000" w:themeColor="text1"/>
          <w:sz w:val="24"/>
          <w:szCs w:val="24"/>
        </w:rPr>
        <w:t xml:space="preserve">Prowadzenie dodatkowych konsultacji społecznych innych niż wynikających z ustawy o planowaniu i zagospodarowaniu przestrzennym </w:t>
      </w:r>
      <w:r w:rsidRPr="00A47A0B">
        <w:rPr>
          <w:rFonts w:ascii="Times New Roman" w:hAnsi="Times New Roman" w:cs="Times New Roman"/>
          <w:color w:val="000000" w:themeColor="text1"/>
          <w:sz w:val="24"/>
          <w:szCs w:val="24"/>
        </w:rPr>
        <w:t>”</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Punkty będą liczone z dokładnością do dwóch miejsc po przecinku. Najwyższa liczba punktów wyznaczy najkorzystniejszą ofertę.</w:t>
      </w:r>
    </w:p>
    <w:p w:rsidR="00F70891" w:rsidRPr="00A47A0B" w:rsidRDefault="008C5A35" w:rsidP="0036385B">
      <w:pPr>
        <w:spacing w:after="0" w:line="360" w:lineRule="auto"/>
        <w:ind w:firstLine="360"/>
        <w:contextualSpacing/>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K</w:t>
      </w:r>
      <w:r w:rsidR="00F70891" w:rsidRPr="00A47A0B">
        <w:rPr>
          <w:rFonts w:ascii="Times New Roman" w:hAnsi="Times New Roman" w:cs="Times New Roman"/>
          <w:b/>
          <w:color w:val="000000" w:themeColor="text1"/>
          <w:sz w:val="24"/>
          <w:szCs w:val="24"/>
        </w:rPr>
        <w:t>ryterium „</w:t>
      </w:r>
      <w:r w:rsidR="00C20E78" w:rsidRPr="00A47A0B">
        <w:rPr>
          <w:rFonts w:ascii="Times New Roman" w:hAnsi="Times New Roman" w:cs="Times New Roman"/>
          <w:b/>
          <w:color w:val="000000" w:themeColor="text1"/>
          <w:sz w:val="24"/>
          <w:szCs w:val="24"/>
        </w:rPr>
        <w:t>Cena brutto oferty</w:t>
      </w:r>
      <w:r w:rsidR="00F70891" w:rsidRPr="00A47A0B">
        <w:rPr>
          <w:rFonts w:ascii="Times New Roman" w:hAnsi="Times New Roman" w:cs="Times New Roman"/>
          <w:b/>
          <w:color w:val="000000" w:themeColor="text1"/>
          <w:sz w:val="24"/>
          <w:szCs w:val="24"/>
        </w:rPr>
        <w:t xml:space="preserve">” </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K</w:t>
      </w:r>
      <w:r w:rsidR="00133C9D" w:rsidRPr="00A47A0B">
        <w:rPr>
          <w:rFonts w:ascii="Times New Roman" w:hAnsi="Times New Roman" w:cs="Times New Roman"/>
          <w:color w:val="000000" w:themeColor="text1"/>
          <w:sz w:val="24"/>
          <w:szCs w:val="24"/>
          <w:vertAlign w:val="subscript"/>
        </w:rPr>
        <w:t>C1</w:t>
      </w:r>
      <w:r w:rsidRPr="00A47A0B">
        <w:rPr>
          <w:rFonts w:ascii="Times New Roman" w:hAnsi="Times New Roman" w:cs="Times New Roman"/>
          <w:color w:val="000000" w:themeColor="text1"/>
          <w:sz w:val="24"/>
          <w:szCs w:val="24"/>
        </w:rPr>
        <w:t>=</w:t>
      </w:r>
      <w:r w:rsidR="00BA3F2F">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C : C</w:t>
      </w:r>
      <w:r w:rsidRPr="00A47A0B">
        <w:rPr>
          <w:rFonts w:ascii="Times New Roman" w:hAnsi="Times New Roman" w:cs="Times New Roman"/>
          <w:color w:val="000000" w:themeColor="text1"/>
          <w:sz w:val="24"/>
          <w:szCs w:val="24"/>
          <w:vertAlign w:val="subscript"/>
        </w:rPr>
        <w:t>b</w:t>
      </w:r>
      <w:r w:rsidR="00133C9D" w:rsidRPr="00A47A0B">
        <w:rPr>
          <w:rFonts w:ascii="Times New Roman" w:hAnsi="Times New Roman" w:cs="Times New Roman"/>
          <w:color w:val="000000" w:themeColor="text1"/>
          <w:sz w:val="24"/>
          <w:szCs w:val="24"/>
        </w:rPr>
        <w:t xml:space="preserve"> x 85</w:t>
      </w:r>
      <w:r w:rsidRPr="00A47A0B">
        <w:rPr>
          <w:rFonts w:ascii="Times New Roman" w:hAnsi="Times New Roman" w:cs="Times New Roman"/>
          <w:color w:val="000000" w:themeColor="text1"/>
          <w:sz w:val="24"/>
          <w:szCs w:val="24"/>
        </w:rPr>
        <w:t xml:space="preserve"> pkt</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Gdzie:</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K</w:t>
      </w:r>
      <w:r w:rsidR="00133C9D" w:rsidRPr="00A47A0B">
        <w:rPr>
          <w:rFonts w:ascii="Times New Roman" w:hAnsi="Times New Roman" w:cs="Times New Roman"/>
          <w:color w:val="000000" w:themeColor="text1"/>
          <w:sz w:val="24"/>
          <w:szCs w:val="24"/>
          <w:vertAlign w:val="subscript"/>
        </w:rPr>
        <w:t>C</w:t>
      </w:r>
      <w:r w:rsidRPr="00A47A0B">
        <w:rPr>
          <w:rFonts w:ascii="Times New Roman" w:hAnsi="Times New Roman" w:cs="Times New Roman"/>
          <w:color w:val="000000" w:themeColor="text1"/>
          <w:sz w:val="24"/>
          <w:szCs w:val="24"/>
        </w:rPr>
        <w:t xml:space="preserve"> – Kryterium cena </w:t>
      </w:r>
      <w:r w:rsidR="00C20E78" w:rsidRPr="00A47A0B">
        <w:rPr>
          <w:rFonts w:ascii="Times New Roman" w:hAnsi="Times New Roman" w:cs="Times New Roman"/>
          <w:color w:val="000000" w:themeColor="text1"/>
          <w:sz w:val="24"/>
          <w:szCs w:val="24"/>
        </w:rPr>
        <w:t xml:space="preserve">brutto oferty </w:t>
      </w:r>
    </w:p>
    <w:p w:rsidR="00F70891" w:rsidRPr="00A47A0B" w:rsidRDefault="00133C9D"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C – Cena najniższej</w:t>
      </w:r>
      <w:r w:rsidR="00F70891" w:rsidRPr="00A47A0B">
        <w:rPr>
          <w:rFonts w:ascii="Times New Roman" w:hAnsi="Times New Roman" w:cs="Times New Roman"/>
          <w:color w:val="000000" w:themeColor="text1"/>
          <w:sz w:val="24"/>
          <w:szCs w:val="24"/>
        </w:rPr>
        <w:t xml:space="preserve"> oferty brutto,</w:t>
      </w:r>
    </w:p>
    <w:p w:rsidR="00F70891"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C</w:t>
      </w:r>
      <w:r w:rsidRPr="00A47A0B">
        <w:rPr>
          <w:rFonts w:ascii="Times New Roman" w:hAnsi="Times New Roman" w:cs="Times New Roman"/>
          <w:color w:val="000000" w:themeColor="text1"/>
          <w:sz w:val="24"/>
          <w:szCs w:val="24"/>
          <w:vertAlign w:val="subscript"/>
        </w:rPr>
        <w:t>b</w:t>
      </w:r>
      <w:r w:rsidRPr="00A47A0B">
        <w:rPr>
          <w:rFonts w:ascii="Times New Roman" w:hAnsi="Times New Roman" w:cs="Times New Roman"/>
          <w:color w:val="000000" w:themeColor="text1"/>
          <w:sz w:val="24"/>
          <w:szCs w:val="24"/>
        </w:rPr>
        <w:t xml:space="preserve"> – Cena brutto badanej oferty</w:t>
      </w:r>
    </w:p>
    <w:p w:rsidR="00133C9D" w:rsidRPr="00A47A0B" w:rsidRDefault="00F70891" w:rsidP="0036385B">
      <w:pPr>
        <w:spacing w:after="0" w:line="360" w:lineRule="auto"/>
        <w:ind w:left="360"/>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Oferta z najniższą </w:t>
      </w:r>
      <w:r w:rsidR="00C5460C" w:rsidRPr="00A47A0B">
        <w:rPr>
          <w:rFonts w:ascii="Times New Roman" w:hAnsi="Times New Roman" w:cs="Times New Roman"/>
          <w:color w:val="000000" w:themeColor="text1"/>
          <w:sz w:val="24"/>
          <w:szCs w:val="24"/>
        </w:rPr>
        <w:t xml:space="preserve">ceną otrzyma maksymalną liczbę </w:t>
      </w:r>
      <w:r w:rsidR="00133C9D" w:rsidRPr="00A47A0B">
        <w:rPr>
          <w:rFonts w:ascii="Times New Roman" w:hAnsi="Times New Roman" w:cs="Times New Roman"/>
          <w:color w:val="000000" w:themeColor="text1"/>
          <w:sz w:val="24"/>
          <w:szCs w:val="24"/>
        </w:rPr>
        <w:t>85</w:t>
      </w:r>
      <w:r w:rsidRPr="00A47A0B">
        <w:rPr>
          <w:rFonts w:ascii="Times New Roman" w:hAnsi="Times New Roman" w:cs="Times New Roman"/>
          <w:color w:val="000000" w:themeColor="text1"/>
          <w:sz w:val="24"/>
          <w:szCs w:val="24"/>
        </w:rPr>
        <w:t xml:space="preserve"> punktów.</w:t>
      </w:r>
      <w:r w:rsidR="00BA3F2F">
        <w:rPr>
          <w:rFonts w:ascii="Times New Roman" w:hAnsi="Times New Roman" w:cs="Times New Roman"/>
          <w:color w:val="000000" w:themeColor="text1"/>
          <w:sz w:val="24"/>
          <w:szCs w:val="24"/>
        </w:rPr>
        <w:t xml:space="preserve"> Punkty będą liczone na podstawie ceny brutto podanej w ofercie stanowiącej zał. Nr 1 do niniejszego zapytania.</w:t>
      </w:r>
    </w:p>
    <w:p w:rsidR="00133C9D" w:rsidRDefault="00F70891" w:rsidP="0036385B">
      <w:pPr>
        <w:spacing w:after="0" w:line="360" w:lineRule="auto"/>
        <w:ind w:left="360"/>
        <w:jc w:val="both"/>
        <w:rPr>
          <w:rFonts w:ascii="Times New Roman" w:hAnsi="Times New Roman" w:cs="Times New Roman"/>
          <w:b/>
          <w:color w:val="000000" w:themeColor="text1"/>
          <w:sz w:val="24"/>
          <w:szCs w:val="24"/>
        </w:rPr>
      </w:pPr>
      <w:r w:rsidRPr="00A47A0B">
        <w:rPr>
          <w:rFonts w:ascii="Times New Roman" w:hAnsi="Times New Roman" w:cs="Times New Roman"/>
          <w:b/>
          <w:color w:val="000000" w:themeColor="text1"/>
          <w:sz w:val="24"/>
          <w:szCs w:val="24"/>
        </w:rPr>
        <w:t>Kryterium „</w:t>
      </w:r>
      <w:r w:rsidR="00A0238A" w:rsidRPr="00A47A0B">
        <w:rPr>
          <w:rFonts w:ascii="Times New Roman" w:hAnsi="Times New Roman" w:cs="Times New Roman"/>
          <w:b/>
          <w:color w:val="000000" w:themeColor="text1"/>
          <w:sz w:val="24"/>
          <w:szCs w:val="24"/>
        </w:rPr>
        <w:t>Prowadzenie dodatkowych konsultacji społecznych innych niż wynikających z ustawy o planowaniu i zagospodarowaniu przestrzennym</w:t>
      </w:r>
      <w:r w:rsidR="00BA3F2F">
        <w:rPr>
          <w:rFonts w:ascii="Times New Roman" w:hAnsi="Times New Roman" w:cs="Times New Roman"/>
          <w:b/>
          <w:color w:val="000000" w:themeColor="text1"/>
          <w:sz w:val="24"/>
          <w:szCs w:val="24"/>
        </w:rPr>
        <w:t xml:space="preserve"> </w:t>
      </w:r>
      <w:r w:rsidRPr="00A47A0B">
        <w:rPr>
          <w:rFonts w:ascii="Times New Roman" w:hAnsi="Times New Roman" w:cs="Times New Roman"/>
          <w:b/>
          <w:color w:val="000000" w:themeColor="text1"/>
          <w:sz w:val="24"/>
          <w:szCs w:val="24"/>
        </w:rPr>
        <w:t>”</w:t>
      </w:r>
    </w:p>
    <w:p w:rsidR="00BA3F2F" w:rsidRDefault="00BA3F2F" w:rsidP="0036385B">
      <w:pPr>
        <w:spacing w:after="0" w:line="360" w:lineRule="auto"/>
        <w:ind w:left="360"/>
        <w:jc w:val="both"/>
        <w:rPr>
          <w:rFonts w:ascii="Times New Roman" w:hAnsi="Times New Roman" w:cs="Times New Roman"/>
          <w:color w:val="000000" w:themeColor="text1"/>
          <w:sz w:val="24"/>
          <w:szCs w:val="24"/>
        </w:rPr>
      </w:pPr>
      <w:r w:rsidRPr="00BA3F2F">
        <w:rPr>
          <w:rFonts w:ascii="Times New Roman" w:hAnsi="Times New Roman" w:cs="Times New Roman"/>
          <w:color w:val="000000" w:themeColor="text1"/>
          <w:sz w:val="24"/>
          <w:szCs w:val="24"/>
        </w:rPr>
        <w:t xml:space="preserve">Oferta może </w:t>
      </w:r>
      <w:r>
        <w:rPr>
          <w:rFonts w:ascii="Times New Roman" w:hAnsi="Times New Roman" w:cs="Times New Roman"/>
          <w:color w:val="000000" w:themeColor="text1"/>
          <w:sz w:val="24"/>
          <w:szCs w:val="24"/>
        </w:rPr>
        <w:t>otrzymać maksymalnie 15 punktów. Punktacja przedstawia się następująco.</w:t>
      </w:r>
    </w:p>
    <w:p w:rsidR="00541110" w:rsidRPr="00541110" w:rsidRDefault="00541110" w:rsidP="0036385B">
      <w:pPr>
        <w:spacing w:after="0" w:line="360" w:lineRule="auto"/>
        <w:ind w:left="360"/>
        <w:jc w:val="both"/>
        <w:rPr>
          <w:rFonts w:ascii="Times New Roman" w:hAnsi="Times New Roman" w:cs="Times New Roman"/>
          <w:color w:val="000000" w:themeColor="text1"/>
          <w:sz w:val="24"/>
          <w:szCs w:val="24"/>
        </w:rPr>
      </w:pPr>
      <w:r w:rsidRPr="00541110">
        <w:rPr>
          <w:rFonts w:ascii="Times New Roman" w:hAnsi="Times New Roman" w:cs="Times New Roman"/>
          <w:color w:val="000000" w:themeColor="text1"/>
          <w:sz w:val="24"/>
          <w:szCs w:val="24"/>
        </w:rPr>
        <w:t>- brak uczestnictwa w dodatkowych konsultacjach – 0 pkt</w:t>
      </w:r>
    </w:p>
    <w:p w:rsidR="00541110" w:rsidRDefault="00541110" w:rsidP="0036385B">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uczestnictwo w 1 dodatkowych konsultacjach – 5 pkt</w:t>
      </w:r>
    </w:p>
    <w:p w:rsidR="00541110" w:rsidRDefault="00541110" w:rsidP="0036385B">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uczestnictwo w 2-4 dodatkowych konsultacjach – 10 pkt</w:t>
      </w:r>
    </w:p>
    <w:p w:rsidR="00541110" w:rsidRDefault="00541110" w:rsidP="0036385B">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uczestnictwo ponad 4 dodatkowych konsultacjach – 15 pkt</w:t>
      </w:r>
    </w:p>
    <w:p w:rsidR="00BA3F2F" w:rsidRPr="00A47A0B" w:rsidRDefault="00BA3F2F" w:rsidP="0036385B">
      <w:pPr>
        <w:spacing w:after="0" w:line="360" w:lineRule="auto"/>
        <w:ind w:left="360"/>
        <w:jc w:val="both"/>
        <w:rPr>
          <w:rFonts w:ascii="Times New Roman" w:hAnsi="Times New Roman" w:cs="Times New Roman"/>
          <w:color w:val="000000" w:themeColor="text1"/>
          <w:sz w:val="24"/>
          <w:szCs w:val="24"/>
        </w:rPr>
      </w:pPr>
      <w:r w:rsidRPr="00BA3F2F">
        <w:rPr>
          <w:rFonts w:ascii="Times New Roman" w:hAnsi="Times New Roman" w:cs="Times New Roman"/>
          <w:color w:val="000000" w:themeColor="text1"/>
          <w:sz w:val="24"/>
          <w:szCs w:val="24"/>
        </w:rPr>
        <w:t xml:space="preserve">Punkty </w:t>
      </w:r>
      <w:r w:rsidR="009C121F">
        <w:rPr>
          <w:rFonts w:ascii="Times New Roman" w:hAnsi="Times New Roman" w:cs="Times New Roman"/>
          <w:color w:val="000000" w:themeColor="text1"/>
          <w:sz w:val="24"/>
          <w:szCs w:val="24"/>
        </w:rPr>
        <w:t xml:space="preserve">za niniejsze kryterium zostaną przyznane </w:t>
      </w:r>
      <w:r>
        <w:rPr>
          <w:rFonts w:ascii="Times New Roman" w:hAnsi="Times New Roman" w:cs="Times New Roman"/>
          <w:color w:val="000000" w:themeColor="text1"/>
          <w:sz w:val="24"/>
          <w:szCs w:val="24"/>
        </w:rPr>
        <w:t xml:space="preserve">na podstawie oświadczenia Wykonawcy, w którym należy wskazać temat konsultacji, datę ich przeprowadzenia i zleceniodawcę w </w:t>
      </w:r>
      <w:r w:rsidRPr="00BA3F2F">
        <w:rPr>
          <w:rFonts w:ascii="Times New Roman" w:hAnsi="Times New Roman" w:cs="Times New Roman"/>
          <w:color w:val="000000" w:themeColor="text1"/>
          <w:sz w:val="24"/>
          <w:szCs w:val="24"/>
        </w:rPr>
        <w:t>zał. Nr 1 do niniejszego zapytania.</w:t>
      </w:r>
    </w:p>
    <w:p w:rsidR="00CA7B29" w:rsidRPr="00A47A0B" w:rsidRDefault="00CB169C" w:rsidP="0036385B">
      <w:pPr>
        <w:pStyle w:val="Akapitzlist"/>
        <w:numPr>
          <w:ilvl w:val="0"/>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Zasady sporządzenia</w:t>
      </w:r>
      <w:r w:rsidR="00BE452F" w:rsidRPr="00A47A0B">
        <w:rPr>
          <w:rFonts w:ascii="Times New Roman" w:hAnsi="Times New Roman" w:cs="Times New Roman"/>
          <w:b/>
          <w:color w:val="000000" w:themeColor="text1"/>
          <w:sz w:val="24"/>
          <w:szCs w:val="24"/>
        </w:rPr>
        <w:t xml:space="preserve"> oferty</w:t>
      </w:r>
      <w:r w:rsidR="005D4E8D" w:rsidRPr="00A47A0B">
        <w:rPr>
          <w:rFonts w:ascii="Times New Roman" w:hAnsi="Times New Roman" w:cs="Times New Roman"/>
          <w:b/>
          <w:color w:val="000000" w:themeColor="text1"/>
          <w:sz w:val="24"/>
          <w:szCs w:val="24"/>
        </w:rPr>
        <w:t>:</w:t>
      </w:r>
    </w:p>
    <w:p w:rsidR="00F70891" w:rsidRPr="00A47A0B" w:rsidRDefault="00F70891"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Oferta i </w:t>
      </w:r>
      <w:r w:rsidR="00C20E78" w:rsidRPr="00A47A0B">
        <w:rPr>
          <w:rFonts w:ascii="Times New Roman" w:hAnsi="Times New Roman" w:cs="Times New Roman"/>
          <w:color w:val="000000" w:themeColor="text1"/>
          <w:sz w:val="24"/>
          <w:szCs w:val="24"/>
        </w:rPr>
        <w:t>załączniki</w:t>
      </w:r>
      <w:r w:rsidRPr="00A47A0B">
        <w:rPr>
          <w:rFonts w:ascii="Times New Roman" w:hAnsi="Times New Roman" w:cs="Times New Roman"/>
          <w:color w:val="000000" w:themeColor="text1"/>
          <w:sz w:val="24"/>
          <w:szCs w:val="24"/>
        </w:rPr>
        <w:t xml:space="preserve"> muszą być podpisane przez osobę/osoby upoważnio</w:t>
      </w:r>
      <w:r w:rsidR="00CC1C50">
        <w:rPr>
          <w:rFonts w:ascii="Times New Roman" w:hAnsi="Times New Roman" w:cs="Times New Roman"/>
          <w:color w:val="000000" w:themeColor="text1"/>
          <w:sz w:val="24"/>
          <w:szCs w:val="24"/>
        </w:rPr>
        <w:t>ne do reprezentowania Wykonawcy.</w:t>
      </w:r>
    </w:p>
    <w:p w:rsidR="00F70891" w:rsidRPr="00A47A0B" w:rsidRDefault="00F70891"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Wykonawca ponosi wszelkie koszty związane z pr</w:t>
      </w:r>
      <w:r w:rsidR="00CC1C50">
        <w:rPr>
          <w:rFonts w:ascii="Times New Roman" w:hAnsi="Times New Roman" w:cs="Times New Roman"/>
          <w:color w:val="000000" w:themeColor="text1"/>
          <w:sz w:val="24"/>
          <w:szCs w:val="24"/>
        </w:rPr>
        <w:t>zygotowaniem i złożeniem oferty.</w:t>
      </w:r>
    </w:p>
    <w:p w:rsidR="00F70891" w:rsidRPr="00A47A0B" w:rsidRDefault="00F70891" w:rsidP="0036385B">
      <w:pPr>
        <w:pStyle w:val="Akapitzlist"/>
        <w:numPr>
          <w:ilvl w:val="1"/>
          <w:numId w:val="36"/>
        </w:numPr>
        <w:tabs>
          <w:tab w:val="left" w:pos="1134"/>
          <w:tab w:val="left" w:pos="1985"/>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Wykonawca może złożyć tylko jedną ofertę przygotowaną według wymagań określonych w nin</w:t>
      </w:r>
      <w:r w:rsidR="00CC1C50">
        <w:rPr>
          <w:rFonts w:ascii="Times New Roman" w:hAnsi="Times New Roman" w:cs="Times New Roman"/>
          <w:color w:val="000000" w:themeColor="text1"/>
          <w:sz w:val="24"/>
          <w:szCs w:val="24"/>
        </w:rPr>
        <w:t>iejszym zapytaniu.</w:t>
      </w:r>
    </w:p>
    <w:p w:rsidR="00362C17" w:rsidRPr="00A47A0B" w:rsidRDefault="00D9169F" w:rsidP="0036385B">
      <w:pPr>
        <w:pStyle w:val="Akapitzlist"/>
        <w:numPr>
          <w:ilvl w:val="1"/>
          <w:numId w:val="36"/>
        </w:numPr>
        <w:tabs>
          <w:tab w:val="left" w:pos="1418"/>
        </w:tabs>
        <w:spacing w:after="6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Oferta powinna</w:t>
      </w:r>
      <w:r w:rsidR="00F70891" w:rsidRPr="00A47A0B">
        <w:rPr>
          <w:rFonts w:ascii="Times New Roman" w:hAnsi="Times New Roman" w:cs="Times New Roman"/>
          <w:color w:val="000000" w:themeColor="text1"/>
          <w:sz w:val="24"/>
          <w:szCs w:val="24"/>
        </w:rPr>
        <w:t xml:space="preserve"> zawierać</w:t>
      </w:r>
      <w:r w:rsidR="00CA7B29" w:rsidRPr="00A47A0B">
        <w:rPr>
          <w:rFonts w:ascii="Times New Roman" w:hAnsi="Times New Roman" w:cs="Times New Roman"/>
          <w:color w:val="000000" w:themeColor="text1"/>
          <w:sz w:val="24"/>
          <w:szCs w:val="24"/>
        </w:rPr>
        <w:t>:</w:t>
      </w:r>
      <w:r w:rsidRPr="00A47A0B">
        <w:rPr>
          <w:rFonts w:ascii="Times New Roman" w:hAnsi="Times New Roman" w:cs="Times New Roman"/>
          <w:color w:val="000000" w:themeColor="text1"/>
          <w:sz w:val="24"/>
          <w:szCs w:val="24"/>
        </w:rPr>
        <w:t xml:space="preserve"> </w:t>
      </w:r>
    </w:p>
    <w:p w:rsidR="00362C17" w:rsidRPr="00A47A0B" w:rsidRDefault="00C66FBA" w:rsidP="0036385B">
      <w:pPr>
        <w:pStyle w:val="Akapitzlist"/>
        <w:numPr>
          <w:ilvl w:val="2"/>
          <w:numId w:val="36"/>
        </w:numPr>
        <w:tabs>
          <w:tab w:val="left" w:pos="1418"/>
        </w:tabs>
        <w:spacing w:after="60" w:line="360" w:lineRule="auto"/>
        <w:ind w:left="1418"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wycenę </w:t>
      </w:r>
      <w:r w:rsidR="001E25FA" w:rsidRPr="00A47A0B">
        <w:rPr>
          <w:rFonts w:ascii="Times New Roman" w:hAnsi="Times New Roman" w:cs="Times New Roman"/>
          <w:color w:val="000000" w:themeColor="text1"/>
          <w:sz w:val="24"/>
          <w:szCs w:val="24"/>
        </w:rPr>
        <w:t>brutto</w:t>
      </w:r>
      <w:r w:rsidR="005D4E8D"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 xml:space="preserve">usługi </w:t>
      </w:r>
      <w:r w:rsidR="00362C17" w:rsidRPr="00A47A0B">
        <w:rPr>
          <w:rFonts w:ascii="Times New Roman" w:hAnsi="Times New Roman" w:cs="Times New Roman"/>
          <w:color w:val="000000" w:themeColor="text1"/>
          <w:sz w:val="24"/>
          <w:szCs w:val="24"/>
        </w:rPr>
        <w:t>sporządzoną</w:t>
      </w:r>
      <w:r w:rsidR="00CA7B29" w:rsidRPr="00A47A0B">
        <w:rPr>
          <w:rFonts w:ascii="Times New Roman" w:hAnsi="Times New Roman" w:cs="Times New Roman"/>
          <w:color w:val="000000" w:themeColor="text1"/>
          <w:sz w:val="24"/>
          <w:szCs w:val="24"/>
        </w:rPr>
        <w:t xml:space="preserve"> na formularzu ofertowym - </w:t>
      </w:r>
      <w:r w:rsidR="00CA7B29" w:rsidRPr="00A47A0B">
        <w:rPr>
          <w:rFonts w:ascii="Times New Roman" w:hAnsi="Times New Roman" w:cs="Times New Roman"/>
          <w:b/>
          <w:color w:val="000000" w:themeColor="text1"/>
          <w:sz w:val="24"/>
          <w:szCs w:val="24"/>
        </w:rPr>
        <w:t>zał. </w:t>
      </w:r>
      <w:r w:rsidR="00362C17" w:rsidRPr="00A47A0B">
        <w:rPr>
          <w:rFonts w:ascii="Times New Roman" w:hAnsi="Times New Roman" w:cs="Times New Roman"/>
          <w:b/>
          <w:color w:val="000000" w:themeColor="text1"/>
          <w:sz w:val="24"/>
          <w:szCs w:val="24"/>
        </w:rPr>
        <w:t>N</w:t>
      </w:r>
      <w:r w:rsidR="00A0238A" w:rsidRPr="00A47A0B">
        <w:rPr>
          <w:rFonts w:ascii="Times New Roman" w:hAnsi="Times New Roman" w:cs="Times New Roman"/>
          <w:b/>
          <w:color w:val="000000" w:themeColor="text1"/>
          <w:sz w:val="24"/>
          <w:szCs w:val="24"/>
        </w:rPr>
        <w:t>r1</w:t>
      </w:r>
      <w:r w:rsidR="00BA3F2F" w:rsidRPr="00BA3F2F">
        <w:rPr>
          <w:rFonts w:ascii="Times New Roman" w:hAnsi="Times New Roman" w:cs="Times New Roman"/>
          <w:color w:val="000000" w:themeColor="text1"/>
          <w:sz w:val="24"/>
          <w:szCs w:val="24"/>
        </w:rPr>
        <w:t xml:space="preserve"> </w:t>
      </w:r>
      <w:r w:rsidR="00BA3F2F">
        <w:rPr>
          <w:rFonts w:ascii="Times New Roman" w:hAnsi="Times New Roman" w:cs="Times New Roman"/>
          <w:color w:val="000000" w:themeColor="text1"/>
          <w:sz w:val="24"/>
          <w:szCs w:val="24"/>
        </w:rPr>
        <w:t>do niniejszego zapytania</w:t>
      </w:r>
      <w:r w:rsidR="00362C17" w:rsidRPr="00BA3F2F">
        <w:rPr>
          <w:rFonts w:ascii="Times New Roman" w:hAnsi="Times New Roman" w:cs="Times New Roman"/>
          <w:color w:val="000000" w:themeColor="text1"/>
          <w:sz w:val="24"/>
          <w:szCs w:val="24"/>
        </w:rPr>
        <w:t>,</w:t>
      </w:r>
    </w:p>
    <w:p w:rsidR="00384FAB" w:rsidRPr="00384FAB" w:rsidRDefault="00D9169F" w:rsidP="00384FA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wykaz </w:t>
      </w:r>
      <w:r w:rsidRPr="00A47A0B">
        <w:rPr>
          <w:rFonts w:ascii="Times New Roman" w:hAnsi="Times New Roman" w:cs="Times New Roman"/>
          <w:bCs/>
          <w:color w:val="000000" w:themeColor="text1"/>
          <w:sz w:val="24"/>
          <w:szCs w:val="24"/>
        </w:rPr>
        <w:t>usług wykonanych wraz z dokumentami potwierdzającymi, że usługi te zostały wykonane należycie, wystawione przez podmiot zlecający wykonanie zamówienia</w:t>
      </w:r>
      <w:r w:rsidR="005E5321" w:rsidRPr="00A47A0B">
        <w:rPr>
          <w:rFonts w:ascii="Times New Roman" w:hAnsi="Times New Roman" w:cs="Times New Roman"/>
          <w:bCs/>
          <w:color w:val="000000" w:themeColor="text1"/>
          <w:sz w:val="24"/>
          <w:szCs w:val="24"/>
        </w:rPr>
        <w:t xml:space="preserve"> potwierdzający spełnienie </w:t>
      </w:r>
      <w:r w:rsidR="0029149D" w:rsidRPr="00A47A0B">
        <w:rPr>
          <w:rFonts w:ascii="Times New Roman" w:hAnsi="Times New Roman" w:cs="Times New Roman"/>
          <w:bCs/>
          <w:color w:val="000000" w:themeColor="text1"/>
          <w:sz w:val="24"/>
          <w:szCs w:val="24"/>
        </w:rPr>
        <w:t>warunku</w:t>
      </w:r>
      <w:r w:rsidR="00362C17" w:rsidRPr="00A47A0B">
        <w:rPr>
          <w:rFonts w:ascii="Times New Roman" w:hAnsi="Times New Roman" w:cs="Times New Roman"/>
          <w:bCs/>
          <w:color w:val="000000" w:themeColor="text1"/>
          <w:sz w:val="24"/>
          <w:szCs w:val="24"/>
        </w:rPr>
        <w:t>,</w:t>
      </w:r>
      <w:r w:rsidR="0029149D" w:rsidRPr="00A47A0B">
        <w:rPr>
          <w:rFonts w:ascii="Times New Roman" w:hAnsi="Times New Roman" w:cs="Times New Roman"/>
          <w:bCs/>
          <w:color w:val="000000" w:themeColor="text1"/>
          <w:sz w:val="24"/>
          <w:szCs w:val="24"/>
        </w:rPr>
        <w:t xml:space="preserve"> o którym mowa w </w:t>
      </w:r>
      <w:r w:rsidR="00CA7B29" w:rsidRPr="00A47A0B">
        <w:rPr>
          <w:rFonts w:ascii="Times New Roman" w:hAnsi="Times New Roman" w:cs="Times New Roman"/>
          <w:bCs/>
          <w:color w:val="000000" w:themeColor="text1"/>
          <w:sz w:val="24"/>
          <w:szCs w:val="24"/>
        </w:rPr>
        <w:t xml:space="preserve">ust. </w:t>
      </w:r>
      <w:r w:rsidR="00BA3F2F">
        <w:rPr>
          <w:rFonts w:ascii="Times New Roman" w:hAnsi="Times New Roman" w:cs="Times New Roman"/>
          <w:bCs/>
          <w:color w:val="000000" w:themeColor="text1"/>
          <w:sz w:val="24"/>
          <w:szCs w:val="24"/>
        </w:rPr>
        <w:t>4</w:t>
      </w:r>
      <w:r w:rsidR="00384FAB">
        <w:rPr>
          <w:rFonts w:ascii="Times New Roman" w:hAnsi="Times New Roman" w:cs="Times New Roman"/>
          <w:bCs/>
          <w:color w:val="000000" w:themeColor="text1"/>
          <w:sz w:val="24"/>
          <w:szCs w:val="24"/>
        </w:rPr>
        <w:t xml:space="preserve">, </w:t>
      </w:r>
      <w:r w:rsidR="00541110">
        <w:rPr>
          <w:rFonts w:ascii="Times New Roman" w:hAnsi="Times New Roman" w:cs="Times New Roman"/>
          <w:bCs/>
          <w:color w:val="000000" w:themeColor="text1"/>
          <w:sz w:val="24"/>
          <w:szCs w:val="24"/>
        </w:rPr>
        <w:t>pkt</w:t>
      </w:r>
      <w:r w:rsidR="00BA3F2F">
        <w:rPr>
          <w:rFonts w:ascii="Times New Roman" w:hAnsi="Times New Roman" w:cs="Times New Roman"/>
          <w:bCs/>
          <w:color w:val="000000" w:themeColor="text1"/>
          <w:sz w:val="24"/>
          <w:szCs w:val="24"/>
        </w:rPr>
        <w:t xml:space="preserve"> 4.2 podpunkt 4</w:t>
      </w:r>
      <w:r w:rsidR="00384FAB">
        <w:rPr>
          <w:rFonts w:ascii="Times New Roman" w:hAnsi="Times New Roman" w:cs="Times New Roman"/>
          <w:bCs/>
          <w:color w:val="000000" w:themeColor="text1"/>
          <w:sz w:val="24"/>
          <w:szCs w:val="24"/>
        </w:rPr>
        <w:t>.2.1</w:t>
      </w:r>
      <w:r w:rsidR="00CA7B29" w:rsidRPr="00A47A0B">
        <w:rPr>
          <w:rFonts w:ascii="Times New Roman" w:hAnsi="Times New Roman" w:cs="Times New Roman"/>
          <w:bCs/>
          <w:color w:val="000000" w:themeColor="text1"/>
          <w:sz w:val="24"/>
          <w:szCs w:val="24"/>
        </w:rPr>
        <w:t xml:space="preserve"> - </w:t>
      </w:r>
      <w:r w:rsidR="00400B00">
        <w:rPr>
          <w:rFonts w:ascii="Times New Roman" w:hAnsi="Times New Roman" w:cs="Times New Roman"/>
          <w:b/>
          <w:bCs/>
          <w:color w:val="000000" w:themeColor="text1"/>
          <w:sz w:val="24"/>
          <w:szCs w:val="24"/>
        </w:rPr>
        <w:t>zał. Nr 1</w:t>
      </w:r>
      <w:r w:rsidR="00BA3F2F">
        <w:rPr>
          <w:rFonts w:ascii="Times New Roman" w:hAnsi="Times New Roman" w:cs="Times New Roman"/>
          <w:b/>
          <w:bCs/>
          <w:color w:val="000000" w:themeColor="text1"/>
          <w:sz w:val="24"/>
          <w:szCs w:val="24"/>
        </w:rPr>
        <w:t xml:space="preserve"> </w:t>
      </w:r>
      <w:r w:rsidR="00BA3F2F">
        <w:rPr>
          <w:rFonts w:ascii="Times New Roman" w:hAnsi="Times New Roman" w:cs="Times New Roman"/>
          <w:color w:val="000000" w:themeColor="text1"/>
          <w:sz w:val="24"/>
          <w:szCs w:val="24"/>
        </w:rPr>
        <w:t>do niniejszego zapytania</w:t>
      </w:r>
      <w:r w:rsidR="00362C17" w:rsidRPr="00BA3F2F">
        <w:rPr>
          <w:rFonts w:ascii="Times New Roman" w:hAnsi="Times New Roman" w:cs="Times New Roman"/>
          <w:bCs/>
          <w:color w:val="000000" w:themeColor="text1"/>
          <w:sz w:val="24"/>
          <w:szCs w:val="24"/>
        </w:rPr>
        <w:t>,</w:t>
      </w:r>
    </w:p>
    <w:p w:rsidR="00384FAB" w:rsidRPr="00384FAB" w:rsidRDefault="00384FAB" w:rsidP="00384FA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384FAB">
        <w:rPr>
          <w:rFonts w:ascii="Times New Roman" w:hAnsi="Times New Roman" w:cs="Times New Roman"/>
          <w:color w:val="000000" w:themeColor="text1"/>
          <w:sz w:val="24"/>
          <w:szCs w:val="24"/>
        </w:rPr>
        <w:t xml:space="preserve">wykaz </w:t>
      </w:r>
      <w:r w:rsidRPr="00384FAB">
        <w:rPr>
          <w:rFonts w:ascii="Times New Roman" w:hAnsi="Times New Roman" w:cs="Times New Roman"/>
          <w:bCs/>
          <w:color w:val="000000" w:themeColor="text1"/>
          <w:sz w:val="24"/>
          <w:szCs w:val="24"/>
        </w:rPr>
        <w:t>usług wykonanych wraz z dokumentami potwierdzającymi, że usługi te zostały wykonane należycie, wystawione przez podmiot zlecający wykonanie zamówienia potwierdzający spełnienie warunku, o którym mowa w</w:t>
      </w:r>
      <w:r w:rsidR="00BA3F2F">
        <w:rPr>
          <w:rFonts w:ascii="Times New Roman" w:hAnsi="Times New Roman" w:cs="Times New Roman"/>
          <w:bCs/>
          <w:color w:val="000000" w:themeColor="text1"/>
          <w:sz w:val="24"/>
          <w:szCs w:val="24"/>
        </w:rPr>
        <w:t xml:space="preserve"> ust. 4</w:t>
      </w:r>
      <w:r>
        <w:rPr>
          <w:rFonts w:ascii="Times New Roman" w:hAnsi="Times New Roman" w:cs="Times New Roman"/>
          <w:bCs/>
          <w:color w:val="000000" w:themeColor="text1"/>
          <w:sz w:val="24"/>
          <w:szCs w:val="24"/>
        </w:rPr>
        <w:t xml:space="preserve">, </w:t>
      </w:r>
      <w:r w:rsidR="00541110">
        <w:rPr>
          <w:rFonts w:ascii="Times New Roman" w:hAnsi="Times New Roman" w:cs="Times New Roman"/>
          <w:bCs/>
          <w:color w:val="000000" w:themeColor="text1"/>
          <w:sz w:val="24"/>
          <w:szCs w:val="24"/>
        </w:rPr>
        <w:t>pkt</w:t>
      </w:r>
      <w:r w:rsidR="00BA3F2F">
        <w:rPr>
          <w:rFonts w:ascii="Times New Roman" w:hAnsi="Times New Roman" w:cs="Times New Roman"/>
          <w:bCs/>
          <w:color w:val="000000" w:themeColor="text1"/>
          <w:sz w:val="24"/>
          <w:szCs w:val="24"/>
        </w:rPr>
        <w:t xml:space="preserve"> 4.2 podpunkt 4</w:t>
      </w:r>
      <w:r>
        <w:rPr>
          <w:rFonts w:ascii="Times New Roman" w:hAnsi="Times New Roman" w:cs="Times New Roman"/>
          <w:bCs/>
          <w:color w:val="000000" w:themeColor="text1"/>
          <w:sz w:val="24"/>
          <w:szCs w:val="24"/>
        </w:rPr>
        <w:t>.2.2</w:t>
      </w:r>
      <w:r w:rsidR="00BA3F2F">
        <w:rPr>
          <w:rFonts w:ascii="Times New Roman" w:hAnsi="Times New Roman" w:cs="Times New Roman"/>
          <w:bCs/>
          <w:color w:val="000000" w:themeColor="text1"/>
          <w:sz w:val="24"/>
          <w:szCs w:val="24"/>
        </w:rPr>
        <w:t xml:space="preserve"> </w:t>
      </w:r>
      <w:r w:rsidRPr="00384FAB">
        <w:rPr>
          <w:rFonts w:ascii="Times New Roman" w:hAnsi="Times New Roman" w:cs="Times New Roman"/>
          <w:bCs/>
          <w:color w:val="000000" w:themeColor="text1"/>
          <w:sz w:val="24"/>
          <w:szCs w:val="24"/>
        </w:rPr>
        <w:t xml:space="preserve">- </w:t>
      </w:r>
      <w:r w:rsidR="00400B00">
        <w:rPr>
          <w:rFonts w:ascii="Times New Roman" w:hAnsi="Times New Roman" w:cs="Times New Roman"/>
          <w:b/>
          <w:bCs/>
          <w:color w:val="000000" w:themeColor="text1"/>
          <w:sz w:val="24"/>
          <w:szCs w:val="24"/>
        </w:rPr>
        <w:t>zał. Nr 1</w:t>
      </w:r>
      <w:r w:rsidR="00BA3F2F">
        <w:rPr>
          <w:rFonts w:ascii="Times New Roman" w:hAnsi="Times New Roman" w:cs="Times New Roman"/>
          <w:b/>
          <w:bCs/>
          <w:color w:val="000000" w:themeColor="text1"/>
          <w:sz w:val="24"/>
          <w:szCs w:val="24"/>
        </w:rPr>
        <w:t xml:space="preserve"> </w:t>
      </w:r>
      <w:r w:rsidR="00BA3F2F">
        <w:rPr>
          <w:rFonts w:ascii="Times New Roman" w:hAnsi="Times New Roman" w:cs="Times New Roman"/>
          <w:color w:val="000000" w:themeColor="text1"/>
          <w:sz w:val="24"/>
          <w:szCs w:val="24"/>
        </w:rPr>
        <w:t>do niniejszego zapytania</w:t>
      </w:r>
      <w:r w:rsidRPr="00BA3F2F">
        <w:rPr>
          <w:rFonts w:ascii="Times New Roman" w:hAnsi="Times New Roman" w:cs="Times New Roman"/>
          <w:bCs/>
          <w:color w:val="000000" w:themeColor="text1"/>
          <w:sz w:val="24"/>
          <w:szCs w:val="24"/>
        </w:rPr>
        <w:t>,</w:t>
      </w:r>
    </w:p>
    <w:p w:rsidR="00384FAB" w:rsidRPr="00384FAB" w:rsidRDefault="00384FAB" w:rsidP="00384FA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384FAB">
        <w:rPr>
          <w:rFonts w:ascii="Times New Roman" w:hAnsi="Times New Roman" w:cs="Times New Roman"/>
          <w:bCs/>
          <w:color w:val="000000" w:themeColor="text1"/>
          <w:sz w:val="24"/>
          <w:szCs w:val="24"/>
        </w:rPr>
        <w:t>oświadczenie o posiadanym</w:t>
      </w:r>
      <w:r w:rsidRPr="00384FAB">
        <w:t xml:space="preserve"> </w:t>
      </w:r>
      <w:r w:rsidRPr="00384FAB">
        <w:rPr>
          <w:rFonts w:ascii="Times New Roman" w:hAnsi="Times New Roman" w:cs="Times New Roman"/>
          <w:bCs/>
          <w:color w:val="000000" w:themeColor="text1"/>
          <w:sz w:val="24"/>
          <w:szCs w:val="24"/>
        </w:rPr>
        <w:t>potencjale technicznym, o którym mowa w</w:t>
      </w:r>
      <w:r w:rsidR="00BA3F2F">
        <w:rPr>
          <w:rFonts w:ascii="Times New Roman" w:hAnsi="Times New Roman" w:cs="Times New Roman"/>
          <w:bCs/>
          <w:color w:val="000000" w:themeColor="text1"/>
          <w:sz w:val="24"/>
          <w:szCs w:val="24"/>
        </w:rPr>
        <w:t xml:space="preserve"> ust. 4</w:t>
      </w:r>
      <w:r w:rsidRPr="00384FAB">
        <w:rPr>
          <w:rFonts w:ascii="Times New Roman" w:hAnsi="Times New Roman" w:cs="Times New Roman"/>
          <w:bCs/>
          <w:color w:val="000000" w:themeColor="text1"/>
          <w:sz w:val="24"/>
          <w:szCs w:val="24"/>
        </w:rPr>
        <w:t xml:space="preserve">, </w:t>
      </w:r>
      <w:r w:rsidR="00541110">
        <w:rPr>
          <w:rFonts w:ascii="Times New Roman" w:hAnsi="Times New Roman" w:cs="Times New Roman"/>
          <w:bCs/>
          <w:color w:val="000000" w:themeColor="text1"/>
          <w:sz w:val="24"/>
          <w:szCs w:val="24"/>
        </w:rPr>
        <w:t>pkt</w:t>
      </w:r>
      <w:r w:rsidR="00BA3F2F">
        <w:rPr>
          <w:rFonts w:ascii="Times New Roman" w:hAnsi="Times New Roman" w:cs="Times New Roman"/>
          <w:bCs/>
          <w:color w:val="000000" w:themeColor="text1"/>
          <w:sz w:val="24"/>
          <w:szCs w:val="24"/>
        </w:rPr>
        <w:t xml:space="preserve"> 4.2 podpunkt 4</w:t>
      </w:r>
      <w:r w:rsidRPr="00384FAB">
        <w:rPr>
          <w:rFonts w:ascii="Times New Roman" w:hAnsi="Times New Roman" w:cs="Times New Roman"/>
          <w:bCs/>
          <w:color w:val="000000" w:themeColor="text1"/>
          <w:sz w:val="24"/>
          <w:szCs w:val="24"/>
        </w:rPr>
        <w:t>.2.3</w:t>
      </w:r>
      <w:r w:rsidR="00BA3F2F">
        <w:rPr>
          <w:rFonts w:ascii="Times New Roman" w:hAnsi="Times New Roman" w:cs="Times New Roman"/>
          <w:bCs/>
          <w:color w:val="000000" w:themeColor="text1"/>
          <w:sz w:val="24"/>
          <w:szCs w:val="24"/>
        </w:rPr>
        <w:t xml:space="preserve"> </w:t>
      </w:r>
      <w:r w:rsidRPr="00384FAB">
        <w:rPr>
          <w:rFonts w:ascii="Times New Roman" w:hAnsi="Times New Roman" w:cs="Times New Roman"/>
          <w:bCs/>
          <w:color w:val="000000" w:themeColor="text1"/>
          <w:sz w:val="24"/>
          <w:szCs w:val="24"/>
        </w:rPr>
        <w:t xml:space="preserve">- </w:t>
      </w:r>
      <w:r w:rsidRPr="00384FAB">
        <w:rPr>
          <w:rFonts w:ascii="Times New Roman" w:hAnsi="Times New Roman" w:cs="Times New Roman"/>
          <w:b/>
          <w:bCs/>
          <w:color w:val="000000" w:themeColor="text1"/>
          <w:sz w:val="24"/>
          <w:szCs w:val="24"/>
        </w:rPr>
        <w:t>zał.</w:t>
      </w:r>
      <w:r w:rsidR="00400B00">
        <w:rPr>
          <w:rFonts w:ascii="Times New Roman" w:hAnsi="Times New Roman" w:cs="Times New Roman"/>
          <w:b/>
          <w:bCs/>
          <w:color w:val="000000" w:themeColor="text1"/>
          <w:sz w:val="24"/>
          <w:szCs w:val="24"/>
        </w:rPr>
        <w:t xml:space="preserve"> Nr 1</w:t>
      </w:r>
      <w:r w:rsidR="00BA3F2F">
        <w:rPr>
          <w:rFonts w:ascii="Times New Roman" w:hAnsi="Times New Roman" w:cs="Times New Roman"/>
          <w:b/>
          <w:bCs/>
          <w:color w:val="000000" w:themeColor="text1"/>
          <w:sz w:val="24"/>
          <w:szCs w:val="24"/>
        </w:rPr>
        <w:t xml:space="preserve"> </w:t>
      </w:r>
      <w:r w:rsidR="00BA3F2F">
        <w:rPr>
          <w:rFonts w:ascii="Times New Roman" w:hAnsi="Times New Roman" w:cs="Times New Roman"/>
          <w:color w:val="000000" w:themeColor="text1"/>
          <w:sz w:val="24"/>
          <w:szCs w:val="24"/>
        </w:rPr>
        <w:t>do niniejszego zapytania,</w:t>
      </w:r>
    </w:p>
    <w:p w:rsidR="005D4E8D" w:rsidRPr="00A47A0B" w:rsidRDefault="005D4E8D" w:rsidP="0036385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aktualny odpis z właściwego rejestru lub z cent</w:t>
      </w:r>
      <w:r w:rsidR="00CA7B29" w:rsidRPr="00A47A0B">
        <w:rPr>
          <w:rFonts w:ascii="Times New Roman" w:hAnsi="Times New Roman" w:cs="Times New Roman"/>
          <w:color w:val="000000" w:themeColor="text1"/>
          <w:sz w:val="24"/>
          <w:szCs w:val="24"/>
        </w:rPr>
        <w:t xml:space="preserve">ralnej ewidencji i informacji </w:t>
      </w:r>
      <w:r w:rsidR="001A7661" w:rsidRPr="00A47A0B">
        <w:rPr>
          <w:rFonts w:ascii="Times New Roman" w:hAnsi="Times New Roman" w:cs="Times New Roman"/>
          <w:color w:val="000000" w:themeColor="text1"/>
          <w:sz w:val="24"/>
          <w:szCs w:val="24"/>
        </w:rPr>
        <w:t>działalności gospodarczej</w:t>
      </w:r>
      <w:r w:rsidRPr="00A47A0B">
        <w:rPr>
          <w:rFonts w:ascii="Times New Roman" w:hAnsi="Times New Roman" w:cs="Times New Roman"/>
          <w:color w:val="000000" w:themeColor="text1"/>
          <w:sz w:val="24"/>
          <w:szCs w:val="24"/>
        </w:rPr>
        <w:t xml:space="preserve"> </w:t>
      </w:r>
      <w:r w:rsidR="001A7661" w:rsidRPr="00A47A0B">
        <w:rPr>
          <w:rFonts w:ascii="Times New Roman" w:hAnsi="Times New Roman" w:cs="Times New Roman"/>
          <w:color w:val="000000" w:themeColor="text1"/>
          <w:sz w:val="24"/>
          <w:szCs w:val="24"/>
        </w:rPr>
        <w:t>(</w:t>
      </w:r>
      <w:r w:rsidRPr="00A47A0B">
        <w:rPr>
          <w:rFonts w:ascii="Times New Roman" w:hAnsi="Times New Roman" w:cs="Times New Roman"/>
          <w:color w:val="000000" w:themeColor="text1"/>
          <w:sz w:val="24"/>
          <w:szCs w:val="24"/>
        </w:rPr>
        <w:t xml:space="preserve">jeżeli </w:t>
      </w:r>
      <w:r w:rsidR="001A7661" w:rsidRPr="00A47A0B">
        <w:rPr>
          <w:rFonts w:ascii="Times New Roman" w:hAnsi="Times New Roman" w:cs="Times New Roman"/>
          <w:color w:val="000000" w:themeColor="text1"/>
          <w:sz w:val="24"/>
          <w:szCs w:val="24"/>
        </w:rPr>
        <w:t>dotyczy</w:t>
      </w:r>
      <w:r w:rsidR="00547C55" w:rsidRPr="00A47A0B">
        <w:rPr>
          <w:rFonts w:ascii="Times New Roman" w:hAnsi="Times New Roman" w:cs="Times New Roman"/>
          <w:color w:val="000000" w:themeColor="text1"/>
          <w:sz w:val="24"/>
          <w:szCs w:val="24"/>
        </w:rPr>
        <w:t>),</w:t>
      </w:r>
    </w:p>
    <w:p w:rsidR="00F70891" w:rsidRPr="00400B00" w:rsidRDefault="00400B00" w:rsidP="00400B00">
      <w:pPr>
        <w:pStyle w:val="Akapitzlist"/>
        <w:numPr>
          <w:ilvl w:val="1"/>
          <w:numId w:val="36"/>
        </w:numPr>
        <w:tabs>
          <w:tab w:val="left" w:pos="1418"/>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Zaleca się, aby </w:t>
      </w:r>
      <w:r w:rsidR="00F70891" w:rsidRPr="00400B00">
        <w:rPr>
          <w:rFonts w:ascii="Times New Roman" w:hAnsi="Times New Roman" w:cs="Times New Roman"/>
          <w:color w:val="000000" w:themeColor="text1"/>
          <w:sz w:val="24"/>
          <w:szCs w:val="24"/>
        </w:rPr>
        <w:t>ewentualne poprawki i skreślenia lub zmiany w tekście oferty (i w załącznikach do oferty) były parafowane przez osobę upoważnioną do reprezentowania Wykonawcy lub posiadającą Pełnomocnictwo,</w:t>
      </w:r>
    </w:p>
    <w:p w:rsidR="00F70891" w:rsidRPr="00A47A0B" w:rsidRDefault="00F70891" w:rsidP="0036385B">
      <w:pPr>
        <w:pStyle w:val="Akapitzlist"/>
        <w:numPr>
          <w:ilvl w:val="1"/>
          <w:numId w:val="36"/>
        </w:numPr>
        <w:tabs>
          <w:tab w:val="left" w:pos="1418"/>
        </w:tabs>
        <w:spacing w:after="0" w:line="360" w:lineRule="auto"/>
        <w:jc w:val="both"/>
        <w:rPr>
          <w:rFonts w:ascii="Times New Roman" w:hAnsi="Times New Roman" w:cs="Times New Roman"/>
          <w:color w:val="000000" w:themeColor="text1"/>
          <w:sz w:val="24"/>
          <w:szCs w:val="24"/>
        </w:rPr>
      </w:pPr>
      <w:r w:rsidRPr="00A47A0B">
        <w:rPr>
          <w:rFonts w:ascii="Times New Roman" w:eastAsia="Times New Roman" w:hAnsi="Times New Roman" w:cs="Times New Roman"/>
          <w:bCs/>
          <w:color w:val="000000" w:themeColor="text1"/>
          <w:sz w:val="24"/>
          <w:szCs w:val="24"/>
          <w:lang w:eastAsia="pl-PL"/>
        </w:rPr>
        <w:t>Zmiana / wycofanie oferty:</w:t>
      </w:r>
    </w:p>
    <w:p w:rsidR="00F70891" w:rsidRPr="00A47A0B" w:rsidRDefault="00F70891" w:rsidP="0036385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A47A0B">
        <w:rPr>
          <w:rFonts w:ascii="Times New Roman" w:eastAsia="Times New Roman" w:hAnsi="Times New Roman" w:cs="Times New Roman"/>
          <w:bCs/>
          <w:color w:val="000000" w:themeColor="text1"/>
          <w:sz w:val="24"/>
          <w:szCs w:val="24"/>
          <w:lang w:eastAsia="pl-PL"/>
        </w:rPr>
        <w:t>Wykonawca może przed upływem terminu składania ofert zmienić lub wycofać ofertę,</w:t>
      </w:r>
    </w:p>
    <w:p w:rsidR="00F70891" w:rsidRPr="00A47A0B" w:rsidRDefault="00F70891" w:rsidP="0036385B">
      <w:pPr>
        <w:pStyle w:val="Akapitzlist"/>
        <w:numPr>
          <w:ilvl w:val="2"/>
          <w:numId w:val="36"/>
        </w:numPr>
        <w:tabs>
          <w:tab w:val="left" w:pos="1418"/>
        </w:tabs>
        <w:spacing w:after="0" w:line="360" w:lineRule="auto"/>
        <w:ind w:left="1418" w:hanging="698"/>
        <w:jc w:val="both"/>
        <w:rPr>
          <w:rFonts w:ascii="Times New Roman" w:hAnsi="Times New Roman" w:cs="Times New Roman"/>
          <w:color w:val="000000" w:themeColor="text1"/>
          <w:sz w:val="24"/>
          <w:szCs w:val="24"/>
        </w:rPr>
      </w:pPr>
      <w:r w:rsidRPr="00A47A0B">
        <w:rPr>
          <w:rFonts w:ascii="Times New Roman" w:eastAsia="Times New Roman" w:hAnsi="Times New Roman" w:cs="Times New Roman"/>
          <w:bCs/>
          <w:color w:val="000000" w:themeColor="text1"/>
          <w:sz w:val="24"/>
          <w:szCs w:val="24"/>
          <w:lang w:eastAsia="pl-PL"/>
        </w:rPr>
        <w:lastRenderedPageBreak/>
        <w:t>o wprowadzeniu zmian lub wycofaniu oferty należy pisemnie powiadomić Zamawiającego, przed upływem terminu składania ofert,</w:t>
      </w:r>
    </w:p>
    <w:p w:rsidR="00E37269" w:rsidRPr="00A47A0B" w:rsidRDefault="005D4E8D" w:rsidP="0036385B">
      <w:pPr>
        <w:pStyle w:val="Akapitzlist"/>
        <w:numPr>
          <w:ilvl w:val="0"/>
          <w:numId w:val="36"/>
        </w:numPr>
        <w:tabs>
          <w:tab w:val="left" w:pos="1418"/>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Wybór</w:t>
      </w:r>
      <w:r w:rsidR="00AD15F8" w:rsidRPr="00A47A0B">
        <w:rPr>
          <w:rFonts w:ascii="Times New Roman" w:hAnsi="Times New Roman" w:cs="Times New Roman"/>
          <w:b/>
          <w:color w:val="000000" w:themeColor="text1"/>
          <w:sz w:val="24"/>
          <w:szCs w:val="24"/>
        </w:rPr>
        <w:t xml:space="preserve"> najkorzystniejszej oferty</w:t>
      </w:r>
    </w:p>
    <w:p w:rsidR="00F70891" w:rsidRPr="00A47A0B" w:rsidRDefault="00F70891" w:rsidP="00400B00">
      <w:pPr>
        <w:pStyle w:val="Akapitzlist"/>
        <w:numPr>
          <w:ilvl w:val="1"/>
          <w:numId w:val="36"/>
        </w:numPr>
        <w:tabs>
          <w:tab w:val="left" w:pos="993"/>
        </w:tabs>
        <w:spacing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Wykonawca wskazuje w Formularzu ofertowym cenę realizacji usługi. Cena ma zawierać stawkę podatku Vat i ma być podana z dokładnością do dwóch miejsc po przecinku.</w:t>
      </w:r>
    </w:p>
    <w:p w:rsidR="00F70891" w:rsidRPr="00A47A0B" w:rsidRDefault="00F70891" w:rsidP="00400B00">
      <w:pPr>
        <w:pStyle w:val="Akapitzlist"/>
        <w:numPr>
          <w:ilvl w:val="1"/>
          <w:numId w:val="36"/>
        </w:numPr>
        <w:tabs>
          <w:tab w:val="left" w:pos="993"/>
        </w:tabs>
        <w:spacing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Wykonawca kalkulując cenę musi uwzględnić wszystkie koszty wynikające z opisu przedmiotu zamówienia oraz z umowy, która zostanie zawarta w wyniku niniejszego postępowania, m.in. koszty ubezpieczenia, koszty eksploatacji sprzętu i urządzeń, koszty pracownicze oraz zysk Wykonawcy</w:t>
      </w:r>
      <w:r w:rsidR="00BA3F2F">
        <w:rPr>
          <w:rFonts w:ascii="Times New Roman" w:hAnsi="Times New Roman" w:cs="Times New Roman"/>
          <w:color w:val="000000" w:themeColor="text1"/>
          <w:sz w:val="24"/>
          <w:szCs w:val="24"/>
        </w:rPr>
        <w:t>.</w:t>
      </w:r>
    </w:p>
    <w:p w:rsidR="00E37269" w:rsidRPr="00A47A0B" w:rsidRDefault="00D2691D"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Po </w:t>
      </w:r>
      <w:r w:rsidR="001E0131" w:rsidRPr="00A47A0B">
        <w:rPr>
          <w:rFonts w:ascii="Times New Roman" w:hAnsi="Times New Roman" w:cs="Times New Roman"/>
          <w:color w:val="000000" w:themeColor="text1"/>
          <w:sz w:val="24"/>
          <w:szCs w:val="24"/>
        </w:rPr>
        <w:t xml:space="preserve">wyborze najkorzystniejszej oferty Zamawiający zawiadomi Wykonawców ubiegających się o zamówienie za pośrednictwem poczty elektronicznej. Wyniki </w:t>
      </w:r>
      <w:r w:rsidR="00C20E78" w:rsidRPr="00A47A0B">
        <w:rPr>
          <w:rFonts w:ascii="Times New Roman" w:hAnsi="Times New Roman" w:cs="Times New Roman"/>
          <w:color w:val="000000" w:themeColor="text1"/>
          <w:sz w:val="24"/>
          <w:szCs w:val="24"/>
        </w:rPr>
        <w:t>zapytania</w:t>
      </w:r>
      <w:r w:rsidR="001E0131" w:rsidRPr="00A47A0B">
        <w:rPr>
          <w:rFonts w:ascii="Times New Roman" w:hAnsi="Times New Roman" w:cs="Times New Roman"/>
          <w:color w:val="000000" w:themeColor="text1"/>
          <w:sz w:val="24"/>
          <w:szCs w:val="24"/>
        </w:rPr>
        <w:t xml:space="preserve"> opublikowane zostaną także w Biuletynie Informacji Publicznej Gminy Mińsk Mazowiecki</w:t>
      </w:r>
      <w:r w:rsidR="00BA3F2F">
        <w:rPr>
          <w:rFonts w:ascii="Times New Roman" w:hAnsi="Times New Roman" w:cs="Times New Roman"/>
          <w:color w:val="000000" w:themeColor="text1"/>
          <w:sz w:val="24"/>
          <w:szCs w:val="24"/>
        </w:rPr>
        <w:t>.</w:t>
      </w:r>
    </w:p>
    <w:p w:rsidR="00E37269" w:rsidRPr="00A47A0B" w:rsidRDefault="001E0131"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 toku badania i oceny ofert Zamawiający może żądać od Wykonawcy wyjaśnień doty</w:t>
      </w:r>
      <w:r w:rsidR="0068101B" w:rsidRPr="00A47A0B">
        <w:rPr>
          <w:rFonts w:ascii="Times New Roman" w:hAnsi="Times New Roman" w:cs="Times New Roman"/>
          <w:color w:val="000000" w:themeColor="text1"/>
          <w:sz w:val="24"/>
          <w:szCs w:val="24"/>
        </w:rPr>
        <w:t>czących treści złożonej oferty lub uzupełnienia dokumentów.</w:t>
      </w:r>
    </w:p>
    <w:p w:rsidR="00E37269" w:rsidRPr="00A47A0B" w:rsidRDefault="001E0131"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Zamawiający ma prawo odrzucić oferty nie spełniające </w:t>
      </w:r>
      <w:r w:rsidR="00400B00">
        <w:rPr>
          <w:rFonts w:ascii="Times New Roman" w:hAnsi="Times New Roman" w:cs="Times New Roman"/>
          <w:color w:val="000000" w:themeColor="text1"/>
          <w:sz w:val="24"/>
          <w:szCs w:val="24"/>
        </w:rPr>
        <w:t>warunków udziału w postępowaniu.</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Umowa w sprawie zamówienia publicznego może zostać zawarta po upływie terminu związania ofert</w:t>
      </w:r>
      <w:r>
        <w:rPr>
          <w:rFonts w:ascii="Times New Roman" w:hAnsi="Times New Roman" w:cs="Times New Roman"/>
          <w:color w:val="000000" w:themeColor="text1"/>
          <w:sz w:val="24"/>
          <w:szCs w:val="24"/>
        </w:rPr>
        <w:t>ą, jeżeli Zamawiający przekaże W</w:t>
      </w:r>
      <w:r w:rsidRPr="00400B00">
        <w:rPr>
          <w:rFonts w:ascii="Times New Roman" w:hAnsi="Times New Roman" w:cs="Times New Roman"/>
          <w:color w:val="000000" w:themeColor="text1"/>
          <w:sz w:val="24"/>
          <w:szCs w:val="24"/>
        </w:rPr>
        <w:t xml:space="preserve">ykonawcom informację o wyborze oferty przed upływem terminu związania ofertą, a Wykonawca wyrazi zgodę na zawarcie umowy na warunkach określonych w złożonej ofercie. </w:t>
      </w:r>
    </w:p>
    <w:p w:rsid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 przypadku udzielenia zamówienia Wykonawcy, którego oferta została wybrana jako najkorzystniejsza, Wykonawca zobowiązuje się do zawarcia umowy zgodnej ze wzorem</w:t>
      </w:r>
      <w:r w:rsidR="00BA3F2F">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b/>
          <w:color w:val="000000" w:themeColor="text1"/>
          <w:sz w:val="24"/>
          <w:szCs w:val="24"/>
        </w:rPr>
        <w:t>zał. Nr</w:t>
      </w:r>
      <w:r>
        <w:rPr>
          <w:rFonts w:ascii="Times New Roman" w:hAnsi="Times New Roman" w:cs="Times New Roman"/>
          <w:b/>
          <w:color w:val="000000" w:themeColor="text1"/>
          <w:sz w:val="24"/>
          <w:szCs w:val="24"/>
        </w:rPr>
        <w:t> 2 i Nr 3</w:t>
      </w:r>
      <w:r w:rsidRPr="00A47A0B">
        <w:rPr>
          <w:rFonts w:ascii="Times New Roman" w:hAnsi="Times New Roman" w:cs="Times New Roman"/>
          <w:color w:val="000000" w:themeColor="text1"/>
          <w:sz w:val="24"/>
          <w:szCs w:val="24"/>
        </w:rPr>
        <w:t>, w miejscu i terminie wskazanym przez Zamawiającego.</w:t>
      </w:r>
    </w:p>
    <w:p w:rsid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Przed podpisaniem umowy Wykonawca będzie zobowiązany do wniesienia zabezpieczenia należytego wykonania umowy.</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Wykonawca, którego oferta zostanie wybrana zobowiązany będzie wnieść zabezpieczenie należytego wykonania umowy w wysokości 10% ceny brutto podanej w ofercie.</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Zabezpieczenie może być wnoszone według wyboru wykonawcy w jednej lub w kilku następujących formach:</w:t>
      </w:r>
    </w:p>
    <w:p w:rsidR="00400B00" w:rsidRPr="00400B00" w:rsidRDefault="00400B00" w:rsidP="00400B00">
      <w:pPr>
        <w:pStyle w:val="Akapitzlist"/>
        <w:numPr>
          <w:ilvl w:val="2"/>
          <w:numId w:val="36"/>
        </w:numPr>
        <w:tabs>
          <w:tab w:val="left" w:pos="993"/>
          <w:tab w:val="left" w:pos="1701"/>
        </w:tabs>
        <w:spacing w:after="0" w:line="360" w:lineRule="auto"/>
        <w:ind w:left="1701" w:hanging="981"/>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pieniądzu;</w:t>
      </w:r>
    </w:p>
    <w:p w:rsidR="00400B00" w:rsidRPr="00400B00" w:rsidRDefault="00400B00" w:rsidP="00400B00">
      <w:pPr>
        <w:pStyle w:val="Akapitzlist"/>
        <w:numPr>
          <w:ilvl w:val="2"/>
          <w:numId w:val="36"/>
        </w:numPr>
        <w:tabs>
          <w:tab w:val="left" w:pos="993"/>
          <w:tab w:val="left" w:pos="1701"/>
        </w:tabs>
        <w:spacing w:after="0" w:line="360" w:lineRule="auto"/>
        <w:ind w:left="1701" w:hanging="981"/>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lastRenderedPageBreak/>
        <w:t>poręczeniach bankowych lub poręczeniach spółdzielczej kasy oszczędnościowo-kredytowej, z tym że zobowiązanie kasy jest zawsze zobowiązaniem pieniężnym;</w:t>
      </w:r>
    </w:p>
    <w:p w:rsidR="00400B00" w:rsidRPr="00400B00" w:rsidRDefault="00400B00" w:rsidP="00400B00">
      <w:pPr>
        <w:pStyle w:val="Akapitzlist"/>
        <w:numPr>
          <w:ilvl w:val="2"/>
          <w:numId w:val="36"/>
        </w:numPr>
        <w:tabs>
          <w:tab w:val="left" w:pos="993"/>
          <w:tab w:val="left" w:pos="1701"/>
        </w:tabs>
        <w:spacing w:after="0" w:line="360" w:lineRule="auto"/>
        <w:ind w:left="1701" w:hanging="981"/>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gwarancjach bankowych;</w:t>
      </w:r>
    </w:p>
    <w:p w:rsidR="00400B00" w:rsidRPr="00400B00" w:rsidRDefault="00400B00" w:rsidP="00400B00">
      <w:pPr>
        <w:pStyle w:val="Akapitzlist"/>
        <w:numPr>
          <w:ilvl w:val="2"/>
          <w:numId w:val="36"/>
        </w:numPr>
        <w:tabs>
          <w:tab w:val="left" w:pos="993"/>
          <w:tab w:val="left" w:pos="1701"/>
        </w:tabs>
        <w:spacing w:after="0" w:line="360" w:lineRule="auto"/>
        <w:ind w:left="1701" w:hanging="981"/>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gwarancjach ubezpieczeniowych;</w:t>
      </w:r>
    </w:p>
    <w:p w:rsidR="00400B00" w:rsidRPr="00400B00" w:rsidRDefault="00400B00" w:rsidP="00400B00">
      <w:pPr>
        <w:pStyle w:val="Akapitzlist"/>
        <w:numPr>
          <w:ilvl w:val="2"/>
          <w:numId w:val="36"/>
        </w:numPr>
        <w:tabs>
          <w:tab w:val="left" w:pos="993"/>
          <w:tab w:val="left" w:pos="1701"/>
        </w:tabs>
        <w:spacing w:after="0" w:line="360" w:lineRule="auto"/>
        <w:ind w:left="1701" w:hanging="981"/>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poręczeniach udzielanych przez podmioty, o których mowa w art. 6b ust. 5 pkt 2 ustawy z dnia 9 listopada 2000 r. o utworzeniu Polskiej Agencji Rozwoju Przedsiębiorczości.</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 xml:space="preserve">Oryginał dokumentu potwierdzającego wniesienie zabezpieczenia należytego wykonania umowy musi być dostarczony do Zamawiającego najpóźniej w dniu podpisania umowy. </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Zabezpieczenie wnoszone w pieniądzu Wykonawca zobowiązany będzie wnieść przelewem na rachunek bankowy Zamawiającego: Bank Spółdzielczy w Mińsku Mazowieckim Nr 52 9226 0005 0000 8035 2000 0040 z podaniem tytułu: „Zabezpieczenie należytego wykonania umowy, nr sprawy…………………………….”.</w:t>
      </w:r>
    </w:p>
    <w:p w:rsidR="00400B00" w:rsidRPr="00400B00" w:rsidRDefault="00400B00"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Zamawiający zwróci</w:t>
      </w:r>
      <w:r w:rsidR="00BA3F2F">
        <w:rPr>
          <w:rFonts w:ascii="Times New Roman" w:hAnsi="Times New Roman" w:cs="Times New Roman"/>
          <w:color w:val="000000" w:themeColor="text1"/>
          <w:sz w:val="24"/>
          <w:szCs w:val="24"/>
        </w:rPr>
        <w:t xml:space="preserve"> </w:t>
      </w:r>
      <w:r w:rsidRPr="00400B00">
        <w:rPr>
          <w:rFonts w:ascii="Times New Roman" w:hAnsi="Times New Roman" w:cs="Times New Roman"/>
          <w:color w:val="000000" w:themeColor="text1"/>
          <w:sz w:val="24"/>
          <w:szCs w:val="24"/>
        </w:rPr>
        <w:t xml:space="preserve">zabezpieczenie w terminie 30 dni od dnia wykonania zamówienia i uznania przez Zamawiającego za </w:t>
      </w:r>
      <w:r>
        <w:rPr>
          <w:rFonts w:ascii="Times New Roman" w:hAnsi="Times New Roman" w:cs="Times New Roman"/>
          <w:color w:val="000000" w:themeColor="text1"/>
          <w:sz w:val="24"/>
          <w:szCs w:val="24"/>
        </w:rPr>
        <w:t>należycie wykonane. Za termin realizacji zamówienia rozumie się</w:t>
      </w:r>
      <w:r w:rsidR="00BA3F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datę wejścia w życie zmiany studium. </w:t>
      </w:r>
    </w:p>
    <w:p w:rsidR="00400B00" w:rsidRPr="00400B00" w:rsidRDefault="00400B00" w:rsidP="00400B00">
      <w:pPr>
        <w:pStyle w:val="Akapitzlist"/>
        <w:numPr>
          <w:ilvl w:val="1"/>
          <w:numId w:val="36"/>
        </w:numPr>
        <w:tabs>
          <w:tab w:val="left" w:pos="993"/>
        </w:tabs>
        <w:spacing w:line="360" w:lineRule="auto"/>
        <w:ind w:left="993" w:hanging="709"/>
        <w:rPr>
          <w:rFonts w:ascii="Times New Roman" w:hAnsi="Times New Roman" w:cs="Times New Roman"/>
          <w:color w:val="000000" w:themeColor="text1"/>
          <w:sz w:val="24"/>
          <w:szCs w:val="24"/>
        </w:rPr>
      </w:pPr>
      <w:r w:rsidRPr="00400B00">
        <w:rPr>
          <w:rFonts w:ascii="Times New Roman" w:hAnsi="Times New Roman" w:cs="Times New Roman"/>
          <w:color w:val="000000" w:themeColor="text1"/>
          <w:sz w:val="24"/>
          <w:szCs w:val="24"/>
        </w:rPr>
        <w:t>W przypadku gdy Wykonawca, którego oferta została wybrana jako najkorzystniejsza będzie uchylał się od zawarcia umowy Zamawiający może wybrać ofertę najkorzystniejszą spośród pozostałych, bez przeprowadzania ich ponownej ocenę, chyba że zachodzi przesłanka unieważnienia postępowania.</w:t>
      </w:r>
    </w:p>
    <w:p w:rsidR="00E37269" w:rsidRPr="00A47A0B" w:rsidRDefault="0081180D"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Zamawiający ma prawo unieważnić postępowanie w każdym </w:t>
      </w:r>
      <w:r w:rsidR="001663F1" w:rsidRPr="00A47A0B">
        <w:rPr>
          <w:rFonts w:ascii="Times New Roman" w:hAnsi="Times New Roman" w:cs="Times New Roman"/>
          <w:color w:val="000000" w:themeColor="text1"/>
          <w:sz w:val="24"/>
          <w:szCs w:val="24"/>
        </w:rPr>
        <w:t>czasie bez podania przyczyny.</w:t>
      </w:r>
    </w:p>
    <w:p w:rsidR="00E37269" w:rsidRDefault="001663F1" w:rsidP="00400B00">
      <w:pPr>
        <w:pStyle w:val="Akapitzlist"/>
        <w:numPr>
          <w:ilvl w:val="1"/>
          <w:numId w:val="36"/>
        </w:numPr>
        <w:tabs>
          <w:tab w:val="left" w:pos="993"/>
          <w:tab w:val="left" w:pos="1418"/>
        </w:tabs>
        <w:spacing w:after="0" w:line="360" w:lineRule="auto"/>
        <w:ind w:left="993" w:hanging="709"/>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Zamawiający ma prawo unieważnić postępowanie szczególnie w przypadku, gdy cena najtańszej oferty przekracza kwotę środków jakie Zamawiający przeznaczył na realizacje zamówienia.</w:t>
      </w:r>
    </w:p>
    <w:p w:rsidR="00E37269" w:rsidRPr="00A47A0B" w:rsidRDefault="00FA747C" w:rsidP="0036385B">
      <w:pPr>
        <w:pStyle w:val="Akapitzlist"/>
        <w:numPr>
          <w:ilvl w:val="0"/>
          <w:numId w:val="36"/>
        </w:numPr>
        <w:tabs>
          <w:tab w:val="left" w:pos="1418"/>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Termin związania z ofertą:</w:t>
      </w:r>
      <w:r w:rsidRPr="00A47A0B">
        <w:rPr>
          <w:rFonts w:ascii="Times New Roman" w:hAnsi="Times New Roman" w:cs="Times New Roman"/>
          <w:color w:val="000000" w:themeColor="text1"/>
          <w:sz w:val="24"/>
          <w:szCs w:val="24"/>
        </w:rPr>
        <w:t xml:space="preserve"> </w:t>
      </w:r>
    </w:p>
    <w:p w:rsidR="00E37269" w:rsidRPr="00A47A0B" w:rsidRDefault="00FA747C" w:rsidP="0036385B">
      <w:pPr>
        <w:pStyle w:val="Akapitzlist"/>
        <w:numPr>
          <w:ilvl w:val="1"/>
          <w:numId w:val="36"/>
        </w:numPr>
        <w:tabs>
          <w:tab w:val="left" w:pos="851"/>
        </w:tabs>
        <w:spacing w:after="0" w:line="360" w:lineRule="auto"/>
        <w:ind w:left="851" w:hanging="491"/>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Bieg terminu związania z ofertą rozpoczyna się wraz z upływem terminu składania ofert, licząc od dnia składania ofert włącznie.</w:t>
      </w:r>
    </w:p>
    <w:p w:rsidR="00EB55DD" w:rsidRPr="00A47A0B" w:rsidRDefault="002A71F8" w:rsidP="0036385B">
      <w:pPr>
        <w:pStyle w:val="Akapitzlist"/>
        <w:numPr>
          <w:ilvl w:val="1"/>
          <w:numId w:val="36"/>
        </w:numPr>
        <w:tabs>
          <w:tab w:val="left" w:pos="851"/>
        </w:tabs>
        <w:spacing w:after="0" w:line="360" w:lineRule="auto"/>
        <w:ind w:left="851" w:hanging="491"/>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Wykonawca pozostaje związany z ofertą </w:t>
      </w:r>
      <w:r w:rsidRPr="00A47A0B">
        <w:rPr>
          <w:rFonts w:ascii="Times New Roman" w:hAnsi="Times New Roman" w:cs="Times New Roman"/>
          <w:b/>
          <w:color w:val="000000" w:themeColor="text1"/>
          <w:sz w:val="24"/>
          <w:szCs w:val="24"/>
        </w:rPr>
        <w:t>30 dni</w:t>
      </w:r>
    </w:p>
    <w:p w:rsidR="00EB55DD" w:rsidRPr="00A47A0B" w:rsidRDefault="00EB55DD" w:rsidP="0036385B">
      <w:pPr>
        <w:pStyle w:val="Akapitzlist"/>
        <w:numPr>
          <w:ilvl w:val="0"/>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Sposób porozumiewania się z Zamawiającym</w:t>
      </w:r>
    </w:p>
    <w:p w:rsidR="00EB55DD" w:rsidRPr="00A47A0B" w:rsidRDefault="00EB55DD" w:rsidP="0036385B">
      <w:pPr>
        <w:pStyle w:val="Akapitzlist"/>
        <w:numPr>
          <w:ilvl w:val="1"/>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t>Do kontaktowania się z Wykonawcami Zamawiający upoważnia</w:t>
      </w:r>
      <w:r w:rsidR="00E37269" w:rsidRPr="00A47A0B">
        <w:rPr>
          <w:rFonts w:ascii="Times New Roman" w:hAnsi="Times New Roman" w:cs="Times New Roman"/>
          <w:b/>
          <w:color w:val="000000" w:themeColor="text1"/>
          <w:sz w:val="24"/>
          <w:szCs w:val="24"/>
        </w:rPr>
        <w:t xml:space="preserve">: </w:t>
      </w:r>
    </w:p>
    <w:p w:rsidR="00C20E78" w:rsidRPr="00A47A0B" w:rsidRDefault="00CB169C" w:rsidP="0036385B">
      <w:pPr>
        <w:pStyle w:val="Akapitzlist"/>
        <w:numPr>
          <w:ilvl w:val="2"/>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Urszula Milewska- </w:t>
      </w:r>
      <w:r w:rsidR="00CA7B29" w:rsidRPr="00A47A0B">
        <w:rPr>
          <w:rFonts w:ascii="Times New Roman" w:hAnsi="Times New Roman" w:cs="Times New Roman"/>
          <w:color w:val="000000" w:themeColor="text1"/>
          <w:sz w:val="24"/>
          <w:szCs w:val="24"/>
        </w:rPr>
        <w:t>inspektor</w:t>
      </w:r>
      <w:r w:rsidRPr="00A47A0B">
        <w:rPr>
          <w:rFonts w:ascii="Times New Roman" w:hAnsi="Times New Roman" w:cs="Times New Roman"/>
          <w:color w:val="000000" w:themeColor="text1"/>
          <w:sz w:val="24"/>
          <w:szCs w:val="24"/>
        </w:rPr>
        <w:t xml:space="preserve"> ds. gospodarki przestrzennej</w:t>
      </w:r>
      <w:r w:rsidR="00E37269" w:rsidRPr="00A47A0B">
        <w:rPr>
          <w:rFonts w:ascii="Times New Roman" w:hAnsi="Times New Roman" w:cs="Times New Roman"/>
          <w:color w:val="000000" w:themeColor="text1"/>
          <w:sz w:val="24"/>
          <w:szCs w:val="24"/>
        </w:rPr>
        <w:t xml:space="preserve">, </w:t>
      </w:r>
      <w:r w:rsidRPr="00A47A0B">
        <w:rPr>
          <w:rFonts w:ascii="Times New Roman" w:hAnsi="Times New Roman" w:cs="Times New Roman"/>
          <w:color w:val="000000" w:themeColor="text1"/>
          <w:sz w:val="24"/>
          <w:szCs w:val="24"/>
        </w:rPr>
        <w:t xml:space="preserve">tel. 25 756 25 11, </w:t>
      </w:r>
    </w:p>
    <w:p w:rsidR="00647453" w:rsidRPr="00A47A0B" w:rsidRDefault="00130004" w:rsidP="0036385B">
      <w:pPr>
        <w:pStyle w:val="Akapitzlist"/>
        <w:numPr>
          <w:ilvl w:val="0"/>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b/>
          <w:color w:val="000000" w:themeColor="text1"/>
          <w:sz w:val="24"/>
          <w:szCs w:val="24"/>
        </w:rPr>
        <w:lastRenderedPageBreak/>
        <w:t xml:space="preserve"> </w:t>
      </w:r>
      <w:r w:rsidR="001E0131" w:rsidRPr="00A47A0B">
        <w:rPr>
          <w:rFonts w:ascii="Times New Roman" w:hAnsi="Times New Roman" w:cs="Times New Roman"/>
          <w:b/>
          <w:color w:val="000000" w:themeColor="text1"/>
          <w:sz w:val="24"/>
          <w:szCs w:val="24"/>
        </w:rPr>
        <w:t>Załączniki:</w:t>
      </w:r>
    </w:p>
    <w:p w:rsidR="00647453" w:rsidRDefault="001E0131" w:rsidP="0036385B">
      <w:pPr>
        <w:pStyle w:val="Akapitzlist"/>
        <w:numPr>
          <w:ilvl w:val="1"/>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 xml:space="preserve">Formularz </w:t>
      </w:r>
      <w:r w:rsidR="0010223E" w:rsidRPr="00A47A0B">
        <w:rPr>
          <w:rFonts w:ascii="Times New Roman" w:hAnsi="Times New Roman" w:cs="Times New Roman"/>
          <w:color w:val="000000" w:themeColor="text1"/>
          <w:sz w:val="24"/>
          <w:szCs w:val="24"/>
        </w:rPr>
        <w:t>cenowy- załącznik Nr 1.</w:t>
      </w:r>
    </w:p>
    <w:p w:rsidR="00130004" w:rsidRPr="00A47A0B" w:rsidRDefault="00CA7B29" w:rsidP="0036385B">
      <w:pPr>
        <w:pStyle w:val="Akapitzlist"/>
        <w:numPr>
          <w:ilvl w:val="1"/>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Wzór umowy</w:t>
      </w:r>
      <w:r w:rsidRPr="00A47A0B">
        <w:rPr>
          <w:rFonts w:ascii="Times New Roman" w:hAnsi="Times New Roman" w:cs="Times New Roman"/>
          <w:bCs/>
          <w:color w:val="000000" w:themeColor="text1"/>
          <w:sz w:val="24"/>
          <w:szCs w:val="24"/>
        </w:rPr>
        <w:t xml:space="preserve"> </w:t>
      </w:r>
      <w:r w:rsidR="0010223E" w:rsidRPr="00A47A0B">
        <w:rPr>
          <w:rFonts w:ascii="Times New Roman" w:hAnsi="Times New Roman" w:cs="Times New Roman"/>
          <w:color w:val="000000" w:themeColor="text1"/>
          <w:sz w:val="24"/>
          <w:szCs w:val="24"/>
        </w:rPr>
        <w:t>-</w:t>
      </w:r>
      <w:r w:rsidR="00C5460C" w:rsidRPr="00A47A0B">
        <w:rPr>
          <w:rFonts w:ascii="Times New Roman" w:hAnsi="Times New Roman" w:cs="Times New Roman"/>
          <w:color w:val="000000" w:themeColor="text1"/>
          <w:sz w:val="24"/>
          <w:szCs w:val="24"/>
        </w:rPr>
        <w:t xml:space="preserve"> załącznik Nr 2</w:t>
      </w:r>
      <w:r w:rsidR="00647453" w:rsidRPr="00A47A0B">
        <w:rPr>
          <w:rFonts w:ascii="Times New Roman" w:hAnsi="Times New Roman" w:cs="Times New Roman"/>
          <w:color w:val="000000" w:themeColor="text1"/>
          <w:sz w:val="24"/>
          <w:szCs w:val="24"/>
        </w:rPr>
        <w:t>.</w:t>
      </w:r>
    </w:p>
    <w:p w:rsidR="00CA7B29" w:rsidRDefault="00647453" w:rsidP="0036385B">
      <w:pPr>
        <w:pStyle w:val="Akapitzlist"/>
        <w:numPr>
          <w:ilvl w:val="1"/>
          <w:numId w:val="36"/>
        </w:numPr>
        <w:tabs>
          <w:tab w:val="left" w:pos="851"/>
        </w:tabs>
        <w:spacing w:after="0" w:line="360" w:lineRule="auto"/>
        <w:jc w:val="both"/>
        <w:rPr>
          <w:rFonts w:ascii="Times New Roman" w:hAnsi="Times New Roman" w:cs="Times New Roman"/>
          <w:color w:val="000000" w:themeColor="text1"/>
          <w:sz w:val="24"/>
          <w:szCs w:val="24"/>
        </w:rPr>
      </w:pPr>
      <w:r w:rsidRPr="00A47A0B">
        <w:rPr>
          <w:rFonts w:ascii="Times New Roman" w:hAnsi="Times New Roman" w:cs="Times New Roman"/>
          <w:color w:val="000000" w:themeColor="text1"/>
          <w:sz w:val="24"/>
          <w:szCs w:val="24"/>
        </w:rPr>
        <w:t>Wzór umowy</w:t>
      </w:r>
      <w:r w:rsidR="00C5460C" w:rsidRPr="00A47A0B">
        <w:rPr>
          <w:rFonts w:ascii="Times New Roman" w:hAnsi="Times New Roman" w:cs="Times New Roman"/>
          <w:color w:val="000000" w:themeColor="text1"/>
          <w:sz w:val="24"/>
          <w:szCs w:val="24"/>
        </w:rPr>
        <w:t xml:space="preserve"> RODO - załącznik Nr 3</w:t>
      </w:r>
      <w:r w:rsidRPr="00A47A0B">
        <w:rPr>
          <w:rFonts w:ascii="Times New Roman" w:hAnsi="Times New Roman" w:cs="Times New Roman"/>
          <w:color w:val="000000" w:themeColor="text1"/>
          <w:sz w:val="24"/>
          <w:szCs w:val="24"/>
        </w:rPr>
        <w:t>.</w:t>
      </w:r>
    </w:p>
    <w:p w:rsidR="00400B00" w:rsidRPr="00A47A0B" w:rsidRDefault="00400B00" w:rsidP="0036385B">
      <w:pPr>
        <w:pStyle w:val="Akapitzlist"/>
        <w:numPr>
          <w:ilvl w:val="1"/>
          <w:numId w:val="36"/>
        </w:numPr>
        <w:tabs>
          <w:tab w:val="left" w:pos="851"/>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Standardy zapisu załącznik Nr4 .</w:t>
      </w:r>
    </w:p>
    <w:p w:rsidR="0036385B" w:rsidRPr="00A47A0B" w:rsidRDefault="0036385B" w:rsidP="0036385B">
      <w:pPr>
        <w:tabs>
          <w:tab w:val="left" w:pos="851"/>
        </w:tabs>
        <w:spacing w:after="0" w:line="360" w:lineRule="auto"/>
        <w:jc w:val="both"/>
        <w:rPr>
          <w:rFonts w:ascii="Times New Roman" w:hAnsi="Times New Roman" w:cs="Times New Roman"/>
          <w:color w:val="000000" w:themeColor="text1"/>
          <w:sz w:val="24"/>
          <w:szCs w:val="24"/>
        </w:rPr>
      </w:pPr>
    </w:p>
    <w:p w:rsidR="0036385B" w:rsidRPr="00A47A0B" w:rsidRDefault="0036385B" w:rsidP="0036385B">
      <w:pPr>
        <w:tabs>
          <w:tab w:val="left" w:pos="851"/>
        </w:tabs>
        <w:spacing w:after="0" w:line="360" w:lineRule="auto"/>
        <w:jc w:val="both"/>
        <w:rPr>
          <w:rFonts w:ascii="Times New Roman" w:hAnsi="Times New Roman" w:cs="Times New Roman"/>
          <w:color w:val="000000" w:themeColor="text1"/>
          <w:sz w:val="24"/>
          <w:szCs w:val="24"/>
        </w:rPr>
      </w:pPr>
    </w:p>
    <w:p w:rsidR="0036385B" w:rsidRPr="00A47A0B" w:rsidRDefault="0036385B" w:rsidP="0036385B">
      <w:pPr>
        <w:spacing w:after="0" w:line="360" w:lineRule="auto"/>
        <w:jc w:val="center"/>
        <w:rPr>
          <w:rFonts w:ascii="Times New Roman" w:eastAsia="Verdana" w:hAnsi="Times New Roman" w:cs="Times New Roman"/>
          <w:b/>
          <w:bCs/>
          <w:sz w:val="24"/>
          <w:szCs w:val="24"/>
        </w:rPr>
      </w:pPr>
    </w:p>
    <w:p w:rsidR="0036385B" w:rsidRPr="00A47A0B" w:rsidRDefault="0036385B" w:rsidP="0036385B">
      <w:pPr>
        <w:tabs>
          <w:tab w:val="left" w:pos="851"/>
        </w:tabs>
        <w:spacing w:after="0" w:line="360" w:lineRule="auto"/>
        <w:jc w:val="both"/>
        <w:rPr>
          <w:rFonts w:ascii="Times New Roman" w:hAnsi="Times New Roman" w:cs="Times New Roman"/>
          <w:color w:val="000000" w:themeColor="text1"/>
          <w:sz w:val="24"/>
          <w:szCs w:val="24"/>
        </w:rPr>
      </w:pPr>
    </w:p>
    <w:sectPr w:rsidR="0036385B" w:rsidRPr="00A47A0B" w:rsidSect="00AC5C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BF" w:rsidRDefault="001373BF" w:rsidP="00C20E78">
      <w:pPr>
        <w:spacing w:after="0" w:line="240" w:lineRule="auto"/>
      </w:pPr>
      <w:r>
        <w:separator/>
      </w:r>
    </w:p>
  </w:endnote>
  <w:endnote w:type="continuationSeparator" w:id="0">
    <w:p w:rsidR="001373BF" w:rsidRDefault="001373BF" w:rsidP="00C2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0"/>
    <w:family w:val="swiss"/>
    <w:notTrueType/>
    <w:pitch w:val="variable"/>
    <w:sig w:usb0="00000001" w:usb1="09070000" w:usb2="00000010" w:usb3="00000000" w:csb0="000A0000"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06373529"/>
      <w:docPartObj>
        <w:docPartGallery w:val="Page Numbers (Bottom of Page)"/>
        <w:docPartUnique/>
      </w:docPartObj>
    </w:sdtPr>
    <w:sdtEndPr>
      <w:rPr>
        <w:rFonts w:ascii="Times New Roman" w:hAnsi="Times New Roman" w:cs="Times New Roman"/>
        <w:sz w:val="20"/>
        <w:szCs w:val="20"/>
      </w:rPr>
    </w:sdtEndPr>
    <w:sdtContent>
      <w:p w:rsidR="00C20E78" w:rsidRPr="00C20E78" w:rsidRDefault="00C20E78">
        <w:pPr>
          <w:pStyle w:val="Stopka"/>
          <w:jc w:val="right"/>
          <w:rPr>
            <w:rFonts w:ascii="Times New Roman" w:eastAsiaTheme="majorEastAsia" w:hAnsi="Times New Roman" w:cs="Times New Roman"/>
            <w:sz w:val="20"/>
            <w:szCs w:val="20"/>
          </w:rPr>
        </w:pPr>
        <w:r w:rsidRPr="00C20E78">
          <w:rPr>
            <w:rFonts w:ascii="Times New Roman" w:eastAsiaTheme="majorEastAsia" w:hAnsi="Times New Roman" w:cs="Times New Roman"/>
            <w:sz w:val="20"/>
            <w:szCs w:val="20"/>
          </w:rPr>
          <w:t xml:space="preserve">str. </w:t>
        </w:r>
        <w:r w:rsidR="003756F3" w:rsidRPr="00C20E78">
          <w:rPr>
            <w:rFonts w:ascii="Times New Roman" w:eastAsiaTheme="minorEastAsia" w:hAnsi="Times New Roman" w:cs="Times New Roman"/>
            <w:sz w:val="20"/>
            <w:szCs w:val="20"/>
          </w:rPr>
          <w:fldChar w:fldCharType="begin"/>
        </w:r>
        <w:r w:rsidRPr="00C20E78">
          <w:rPr>
            <w:rFonts w:ascii="Times New Roman" w:hAnsi="Times New Roman" w:cs="Times New Roman"/>
            <w:sz w:val="20"/>
            <w:szCs w:val="20"/>
          </w:rPr>
          <w:instrText>PAGE    \* MERGEFORMAT</w:instrText>
        </w:r>
        <w:r w:rsidR="003756F3" w:rsidRPr="00C20E78">
          <w:rPr>
            <w:rFonts w:ascii="Times New Roman" w:eastAsiaTheme="minorEastAsia" w:hAnsi="Times New Roman" w:cs="Times New Roman"/>
            <w:sz w:val="20"/>
            <w:szCs w:val="20"/>
          </w:rPr>
          <w:fldChar w:fldCharType="separate"/>
        </w:r>
        <w:r w:rsidR="00A50A00" w:rsidRPr="00A50A00">
          <w:rPr>
            <w:rFonts w:ascii="Times New Roman" w:eastAsiaTheme="majorEastAsia" w:hAnsi="Times New Roman" w:cs="Times New Roman"/>
            <w:noProof/>
            <w:sz w:val="20"/>
            <w:szCs w:val="20"/>
          </w:rPr>
          <w:t>12</w:t>
        </w:r>
        <w:r w:rsidR="003756F3" w:rsidRPr="00C20E78">
          <w:rPr>
            <w:rFonts w:ascii="Times New Roman" w:eastAsiaTheme="majorEastAsia" w:hAnsi="Times New Roman" w:cs="Times New Roman"/>
            <w:sz w:val="20"/>
            <w:szCs w:val="20"/>
          </w:rPr>
          <w:fldChar w:fldCharType="end"/>
        </w:r>
      </w:p>
    </w:sdtContent>
  </w:sdt>
  <w:p w:rsidR="00C20E78" w:rsidRDefault="00C20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BF" w:rsidRDefault="001373BF" w:rsidP="00C20E78">
      <w:pPr>
        <w:spacing w:after="0" w:line="240" w:lineRule="auto"/>
      </w:pPr>
      <w:r>
        <w:separator/>
      </w:r>
    </w:p>
  </w:footnote>
  <w:footnote w:type="continuationSeparator" w:id="0">
    <w:p w:rsidR="001373BF" w:rsidRDefault="001373BF" w:rsidP="00C20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9B07B6"/>
    <w:multiLevelType w:val="hybridMultilevel"/>
    <w:tmpl w:val="DFB22B0A"/>
    <w:lvl w:ilvl="0" w:tplc="26C247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677"/>
    <w:multiLevelType w:val="hybridMultilevel"/>
    <w:tmpl w:val="F7FE89AC"/>
    <w:lvl w:ilvl="0" w:tplc="A1C693A8">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90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9102F"/>
    <w:multiLevelType w:val="hybridMultilevel"/>
    <w:tmpl w:val="1F60EB98"/>
    <w:lvl w:ilvl="0" w:tplc="5C7C80C4">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0262F8B"/>
    <w:multiLevelType w:val="hybridMultilevel"/>
    <w:tmpl w:val="47144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26E94"/>
    <w:multiLevelType w:val="hybridMultilevel"/>
    <w:tmpl w:val="EE6C3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B02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26A37"/>
    <w:multiLevelType w:val="hybridMultilevel"/>
    <w:tmpl w:val="7786CE6A"/>
    <w:lvl w:ilvl="0" w:tplc="675A5904">
      <w:start w:val="1"/>
      <w:numFmt w:val="decimal"/>
      <w:lvlText w:val="5.%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67FB6"/>
    <w:multiLevelType w:val="hybridMultilevel"/>
    <w:tmpl w:val="7242AFD2"/>
    <w:lvl w:ilvl="0" w:tplc="CA1C3128">
      <w:start w:val="2"/>
      <w:numFmt w:val="decimal"/>
      <w:lvlText w:val="5.%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A94F1B"/>
    <w:multiLevelType w:val="hybridMultilevel"/>
    <w:tmpl w:val="21621726"/>
    <w:lvl w:ilvl="0" w:tplc="782A823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44A32"/>
    <w:multiLevelType w:val="hybridMultilevel"/>
    <w:tmpl w:val="53B4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F0A17"/>
    <w:multiLevelType w:val="hybridMultilevel"/>
    <w:tmpl w:val="72189340"/>
    <w:lvl w:ilvl="0" w:tplc="0E9E0C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F7424"/>
    <w:multiLevelType w:val="hybridMultilevel"/>
    <w:tmpl w:val="EAC2DD54"/>
    <w:lvl w:ilvl="0" w:tplc="963AB5BC">
      <w:start w:val="2"/>
      <w:numFmt w:val="decimal"/>
      <w:lvlText w:val="5.%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C57C5"/>
    <w:multiLevelType w:val="hybridMultilevel"/>
    <w:tmpl w:val="AD7AB6A4"/>
    <w:lvl w:ilvl="0" w:tplc="A9F80FE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7B4628"/>
    <w:multiLevelType w:val="hybridMultilevel"/>
    <w:tmpl w:val="711477EE"/>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1" w15:restartNumberingAfterBreak="0">
    <w:nsid w:val="34653F4A"/>
    <w:multiLevelType w:val="hybridMultilevel"/>
    <w:tmpl w:val="50FA1A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4BE2D4F"/>
    <w:multiLevelType w:val="hybridMultilevel"/>
    <w:tmpl w:val="47144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F4C10"/>
    <w:multiLevelType w:val="hybridMultilevel"/>
    <w:tmpl w:val="997CD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D29D0"/>
    <w:multiLevelType w:val="hybridMultilevel"/>
    <w:tmpl w:val="A092AD3A"/>
    <w:lvl w:ilvl="0" w:tplc="41DE5DB4">
      <w:start w:val="1"/>
      <w:numFmt w:val="decimal"/>
      <w:lvlText w:val="5.%1.1"/>
      <w:lvlJc w:val="left"/>
      <w:pPr>
        <w:ind w:left="2216" w:hanging="360"/>
      </w:pPr>
      <w:rPr>
        <w:rFonts w:hint="default"/>
      </w:r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tentative="1">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25" w15:restartNumberingAfterBreak="0">
    <w:nsid w:val="35BB73B9"/>
    <w:multiLevelType w:val="hybridMultilevel"/>
    <w:tmpl w:val="B22A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272F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1165EA"/>
    <w:multiLevelType w:val="hybridMultilevel"/>
    <w:tmpl w:val="C192A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6711A"/>
    <w:multiLevelType w:val="hybridMultilevel"/>
    <w:tmpl w:val="AB5A1BF4"/>
    <w:lvl w:ilvl="0" w:tplc="26C247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90B21"/>
    <w:multiLevelType w:val="multilevel"/>
    <w:tmpl w:val="0415001F"/>
    <w:lvl w:ilvl="0">
      <w:start w:val="1"/>
      <w:numFmt w:val="decimal"/>
      <w:lvlText w:val="%1."/>
      <w:lvlJc w:val="left"/>
      <w:pPr>
        <w:ind w:left="720" w:hanging="360"/>
      </w:pPr>
    </w:lvl>
    <w:lvl w:ilvl="1">
      <w:start w:val="1"/>
      <w:numFmt w:val="decimal"/>
      <w:lvlText w:val="%1.%2."/>
      <w:lvlJc w:val="left"/>
      <w:pPr>
        <w:ind w:left="1076"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0E22BCA"/>
    <w:multiLevelType w:val="hybridMultilevel"/>
    <w:tmpl w:val="7452D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64BE1"/>
    <w:multiLevelType w:val="hybridMultilevel"/>
    <w:tmpl w:val="34449C42"/>
    <w:lvl w:ilvl="0" w:tplc="963AB5BC">
      <w:start w:val="2"/>
      <w:numFmt w:val="decimal"/>
      <w:lvlText w:val="5.%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BDF"/>
    <w:multiLevelType w:val="hybridMultilevel"/>
    <w:tmpl w:val="4E6CE6E6"/>
    <w:lvl w:ilvl="0" w:tplc="0FDE3E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3B6F0E"/>
    <w:multiLevelType w:val="hybridMultilevel"/>
    <w:tmpl w:val="05B43DE6"/>
    <w:lvl w:ilvl="0" w:tplc="782A823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7804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F2B60"/>
    <w:multiLevelType w:val="hybridMultilevel"/>
    <w:tmpl w:val="6EA88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3C7CD1"/>
    <w:multiLevelType w:val="hybridMultilevel"/>
    <w:tmpl w:val="6F383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4B4331"/>
    <w:multiLevelType w:val="hybridMultilevel"/>
    <w:tmpl w:val="C3982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D009B"/>
    <w:multiLevelType w:val="hybridMultilevel"/>
    <w:tmpl w:val="40E879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E95A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470024"/>
    <w:multiLevelType w:val="hybridMultilevel"/>
    <w:tmpl w:val="3B06DEE2"/>
    <w:lvl w:ilvl="0" w:tplc="94ECA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9622B"/>
    <w:multiLevelType w:val="hybridMultilevel"/>
    <w:tmpl w:val="B5062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F266A"/>
    <w:multiLevelType w:val="hybridMultilevel"/>
    <w:tmpl w:val="F3D247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D3B138F"/>
    <w:multiLevelType w:val="hybridMultilevel"/>
    <w:tmpl w:val="07C2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FE3807"/>
    <w:multiLevelType w:val="hybridMultilevel"/>
    <w:tmpl w:val="5F8E2B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7F7F6D79"/>
    <w:multiLevelType w:val="hybridMultilevel"/>
    <w:tmpl w:val="85A23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D56509"/>
    <w:multiLevelType w:val="hybridMultilevel"/>
    <w:tmpl w:val="BFD01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22"/>
  </w:num>
  <w:num w:numId="5">
    <w:abstractNumId w:val="46"/>
  </w:num>
  <w:num w:numId="6">
    <w:abstractNumId w:val="42"/>
  </w:num>
  <w:num w:numId="7">
    <w:abstractNumId w:val="16"/>
  </w:num>
  <w:num w:numId="8">
    <w:abstractNumId w:val="23"/>
  </w:num>
  <w:num w:numId="9">
    <w:abstractNumId w:val="41"/>
  </w:num>
  <w:num w:numId="10">
    <w:abstractNumId w:val="1"/>
  </w:num>
  <w:num w:numId="11">
    <w:abstractNumId w:val="31"/>
  </w:num>
  <w:num w:numId="12">
    <w:abstractNumId w:val="15"/>
  </w:num>
  <w:num w:numId="13">
    <w:abstractNumId w:val="33"/>
  </w:num>
  <w:num w:numId="14">
    <w:abstractNumId w:val="29"/>
  </w:num>
  <w:num w:numId="15">
    <w:abstractNumId w:val="25"/>
  </w:num>
  <w:num w:numId="16">
    <w:abstractNumId w:val="43"/>
  </w:num>
  <w:num w:numId="17">
    <w:abstractNumId w:val="21"/>
  </w:num>
  <w:num w:numId="18">
    <w:abstractNumId w:val="34"/>
  </w:num>
  <w:num w:numId="19">
    <w:abstractNumId w:val="14"/>
  </w:num>
  <w:num w:numId="20">
    <w:abstractNumId w:val="19"/>
  </w:num>
  <w:num w:numId="21">
    <w:abstractNumId w:val="38"/>
  </w:num>
  <w:num w:numId="22">
    <w:abstractNumId w:val="44"/>
  </w:num>
  <w:num w:numId="23">
    <w:abstractNumId w:val="3"/>
  </w:num>
  <w:num w:numId="24">
    <w:abstractNumId w:val="28"/>
  </w:num>
  <w:num w:numId="25">
    <w:abstractNumId w:val="47"/>
  </w:num>
  <w:num w:numId="26">
    <w:abstractNumId w:val="37"/>
  </w:num>
  <w:num w:numId="27">
    <w:abstractNumId w:val="4"/>
  </w:num>
  <w:num w:numId="28">
    <w:abstractNumId w:val="10"/>
  </w:num>
  <w:num w:numId="29">
    <w:abstractNumId w:val="39"/>
  </w:num>
  <w:num w:numId="30">
    <w:abstractNumId w:val="36"/>
  </w:num>
  <w:num w:numId="31">
    <w:abstractNumId w:val="24"/>
  </w:num>
  <w:num w:numId="32">
    <w:abstractNumId w:val="26"/>
  </w:num>
  <w:num w:numId="33">
    <w:abstractNumId w:val="32"/>
  </w:num>
  <w:num w:numId="34">
    <w:abstractNumId w:val="12"/>
  </w:num>
  <w:num w:numId="35">
    <w:abstractNumId w:val="18"/>
  </w:num>
  <w:num w:numId="36">
    <w:abstractNumId w:val="35"/>
  </w:num>
  <w:num w:numId="37">
    <w:abstractNumId w:val="2"/>
  </w:num>
  <w:num w:numId="38">
    <w:abstractNumId w:val="30"/>
  </w:num>
  <w:num w:numId="39">
    <w:abstractNumId w:val="13"/>
  </w:num>
  <w:num w:numId="40">
    <w:abstractNumId w:val="0"/>
  </w:num>
  <w:num w:numId="41">
    <w:abstractNumId w:val="9"/>
  </w:num>
  <w:num w:numId="42">
    <w:abstractNumId w:val="17"/>
  </w:num>
  <w:num w:numId="43">
    <w:abstractNumId w:val="11"/>
  </w:num>
  <w:num w:numId="44">
    <w:abstractNumId w:val="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5A66"/>
    <w:rsid w:val="00053741"/>
    <w:rsid w:val="00094204"/>
    <w:rsid w:val="0010223E"/>
    <w:rsid w:val="00104B35"/>
    <w:rsid w:val="0012698C"/>
    <w:rsid w:val="00130004"/>
    <w:rsid w:val="00133C9D"/>
    <w:rsid w:val="001373BF"/>
    <w:rsid w:val="001505BF"/>
    <w:rsid w:val="00151963"/>
    <w:rsid w:val="001663F1"/>
    <w:rsid w:val="001710C3"/>
    <w:rsid w:val="00174717"/>
    <w:rsid w:val="00190A57"/>
    <w:rsid w:val="001A7661"/>
    <w:rsid w:val="001C0DF7"/>
    <w:rsid w:val="001C344D"/>
    <w:rsid w:val="001D16B4"/>
    <w:rsid w:val="001E0131"/>
    <w:rsid w:val="001E25FA"/>
    <w:rsid w:val="00237B59"/>
    <w:rsid w:val="0025212D"/>
    <w:rsid w:val="002530C2"/>
    <w:rsid w:val="002633F9"/>
    <w:rsid w:val="00271029"/>
    <w:rsid w:val="00281E78"/>
    <w:rsid w:val="00285E0B"/>
    <w:rsid w:val="0029149D"/>
    <w:rsid w:val="002A0E20"/>
    <w:rsid w:val="002A454D"/>
    <w:rsid w:val="002A71F8"/>
    <w:rsid w:val="002A7C7A"/>
    <w:rsid w:val="0030511E"/>
    <w:rsid w:val="00323CA9"/>
    <w:rsid w:val="00362C17"/>
    <w:rsid w:val="0036385B"/>
    <w:rsid w:val="003679D1"/>
    <w:rsid w:val="003756F3"/>
    <w:rsid w:val="00384FAB"/>
    <w:rsid w:val="00395329"/>
    <w:rsid w:val="003A2695"/>
    <w:rsid w:val="003A4B3C"/>
    <w:rsid w:val="003B67F3"/>
    <w:rsid w:val="003D567A"/>
    <w:rsid w:val="003F4F06"/>
    <w:rsid w:val="00400B00"/>
    <w:rsid w:val="00421CB7"/>
    <w:rsid w:val="00443314"/>
    <w:rsid w:val="004515F2"/>
    <w:rsid w:val="004656FD"/>
    <w:rsid w:val="00486F5B"/>
    <w:rsid w:val="004C4750"/>
    <w:rsid w:val="004C630A"/>
    <w:rsid w:val="005022DB"/>
    <w:rsid w:val="00541110"/>
    <w:rsid w:val="00547C55"/>
    <w:rsid w:val="005D4E8D"/>
    <w:rsid w:val="005E1FB1"/>
    <w:rsid w:val="005E5321"/>
    <w:rsid w:val="005F24A2"/>
    <w:rsid w:val="00603E35"/>
    <w:rsid w:val="006236DE"/>
    <w:rsid w:val="00634933"/>
    <w:rsid w:val="0063530E"/>
    <w:rsid w:val="00640374"/>
    <w:rsid w:val="00647453"/>
    <w:rsid w:val="00655510"/>
    <w:rsid w:val="00673C1B"/>
    <w:rsid w:val="0068101B"/>
    <w:rsid w:val="00695A66"/>
    <w:rsid w:val="006A10DD"/>
    <w:rsid w:val="006B316A"/>
    <w:rsid w:val="006E4D41"/>
    <w:rsid w:val="006F06CA"/>
    <w:rsid w:val="00701670"/>
    <w:rsid w:val="00704A0F"/>
    <w:rsid w:val="00706EC5"/>
    <w:rsid w:val="0074141B"/>
    <w:rsid w:val="007424B3"/>
    <w:rsid w:val="007458D1"/>
    <w:rsid w:val="00760DD7"/>
    <w:rsid w:val="00790A3F"/>
    <w:rsid w:val="00797263"/>
    <w:rsid w:val="007B4D66"/>
    <w:rsid w:val="007B7D3D"/>
    <w:rsid w:val="007E0C1F"/>
    <w:rsid w:val="007F2743"/>
    <w:rsid w:val="0081180D"/>
    <w:rsid w:val="0081462E"/>
    <w:rsid w:val="00897D08"/>
    <w:rsid w:val="008A7AA9"/>
    <w:rsid w:val="008C5A35"/>
    <w:rsid w:val="008D11EC"/>
    <w:rsid w:val="008F6807"/>
    <w:rsid w:val="00903D7C"/>
    <w:rsid w:val="00912267"/>
    <w:rsid w:val="0092380A"/>
    <w:rsid w:val="00967441"/>
    <w:rsid w:val="009778E7"/>
    <w:rsid w:val="00995558"/>
    <w:rsid w:val="00995ED8"/>
    <w:rsid w:val="00997DF8"/>
    <w:rsid w:val="009A65B0"/>
    <w:rsid w:val="009C121F"/>
    <w:rsid w:val="009C4D37"/>
    <w:rsid w:val="009C7556"/>
    <w:rsid w:val="009C7E70"/>
    <w:rsid w:val="009F223D"/>
    <w:rsid w:val="00A0238A"/>
    <w:rsid w:val="00A45B4E"/>
    <w:rsid w:val="00A47A0B"/>
    <w:rsid w:val="00A50A00"/>
    <w:rsid w:val="00A51159"/>
    <w:rsid w:val="00A57A5A"/>
    <w:rsid w:val="00A96853"/>
    <w:rsid w:val="00AC5C23"/>
    <w:rsid w:val="00AD15F8"/>
    <w:rsid w:val="00AF288E"/>
    <w:rsid w:val="00B116DA"/>
    <w:rsid w:val="00B324B0"/>
    <w:rsid w:val="00B410C9"/>
    <w:rsid w:val="00B46873"/>
    <w:rsid w:val="00B54318"/>
    <w:rsid w:val="00B61E42"/>
    <w:rsid w:val="00B85E8B"/>
    <w:rsid w:val="00BA3F2F"/>
    <w:rsid w:val="00BB6B9B"/>
    <w:rsid w:val="00BC23EB"/>
    <w:rsid w:val="00BE452F"/>
    <w:rsid w:val="00BF74E6"/>
    <w:rsid w:val="00BF7FBF"/>
    <w:rsid w:val="00C20E78"/>
    <w:rsid w:val="00C249B7"/>
    <w:rsid w:val="00C26696"/>
    <w:rsid w:val="00C4136D"/>
    <w:rsid w:val="00C45CBC"/>
    <w:rsid w:val="00C536FB"/>
    <w:rsid w:val="00C5460C"/>
    <w:rsid w:val="00C66FBA"/>
    <w:rsid w:val="00C75346"/>
    <w:rsid w:val="00C76203"/>
    <w:rsid w:val="00C932AF"/>
    <w:rsid w:val="00CA7B29"/>
    <w:rsid w:val="00CB169C"/>
    <w:rsid w:val="00CC1C50"/>
    <w:rsid w:val="00D0141B"/>
    <w:rsid w:val="00D26499"/>
    <w:rsid w:val="00D2691D"/>
    <w:rsid w:val="00D55BA8"/>
    <w:rsid w:val="00D7791C"/>
    <w:rsid w:val="00D9169F"/>
    <w:rsid w:val="00DD3640"/>
    <w:rsid w:val="00E07A0B"/>
    <w:rsid w:val="00E16B72"/>
    <w:rsid w:val="00E37269"/>
    <w:rsid w:val="00E37BD8"/>
    <w:rsid w:val="00E47800"/>
    <w:rsid w:val="00E53ABE"/>
    <w:rsid w:val="00E54F8E"/>
    <w:rsid w:val="00E63535"/>
    <w:rsid w:val="00EA45C1"/>
    <w:rsid w:val="00EB55DD"/>
    <w:rsid w:val="00EC7DB9"/>
    <w:rsid w:val="00F12556"/>
    <w:rsid w:val="00F30D1E"/>
    <w:rsid w:val="00F55D26"/>
    <w:rsid w:val="00F70891"/>
    <w:rsid w:val="00FA6071"/>
    <w:rsid w:val="00FA747C"/>
    <w:rsid w:val="00FE5906"/>
    <w:rsid w:val="00FF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1A37-91FF-4CB6-A17A-21193529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C9D"/>
  </w:style>
  <w:style w:type="paragraph" w:styleId="Nagwek1">
    <w:name w:val="heading 1"/>
    <w:basedOn w:val="Normalny"/>
    <w:next w:val="Normalny"/>
    <w:link w:val="Nagwek1Znak"/>
    <w:uiPriority w:val="9"/>
    <w:qFormat/>
    <w:rsid w:val="00D26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264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9">
    <w:name w:val="heading 9"/>
    <w:basedOn w:val="Normalny"/>
    <w:next w:val="Normalny"/>
    <w:link w:val="Nagwek9Znak"/>
    <w:uiPriority w:val="9"/>
    <w:semiHidden/>
    <w:unhideWhenUsed/>
    <w:qFormat/>
    <w:rsid w:val="004433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6499"/>
    <w:rPr>
      <w:rFonts w:ascii="Times New Roman" w:eastAsia="Times New Roman" w:hAnsi="Times New Roman" w:cs="Times New Roman"/>
      <w:b/>
      <w:bCs/>
      <w:sz w:val="36"/>
      <w:szCs w:val="36"/>
      <w:lang w:eastAsia="pl-PL"/>
    </w:rPr>
  </w:style>
  <w:style w:type="character" w:customStyle="1" w:styleId="Tytu1">
    <w:name w:val="Tytuł1"/>
    <w:basedOn w:val="Domylnaczcionkaakapitu"/>
    <w:rsid w:val="00D26499"/>
  </w:style>
  <w:style w:type="character" w:customStyle="1" w:styleId="Nagwek1Znak">
    <w:name w:val="Nagłówek 1 Znak"/>
    <w:basedOn w:val="Domylnaczcionkaakapitu"/>
    <w:link w:val="Nagwek1"/>
    <w:uiPriority w:val="9"/>
    <w:rsid w:val="00D26499"/>
    <w:rPr>
      <w:rFonts w:asciiTheme="majorHAnsi" w:eastAsiaTheme="majorEastAsia" w:hAnsiTheme="majorHAnsi" w:cstheme="majorBidi"/>
      <w:b/>
      <w:bCs/>
      <w:color w:val="365F91" w:themeColor="accent1" w:themeShade="BF"/>
      <w:sz w:val="28"/>
      <w:szCs w:val="28"/>
    </w:rPr>
  </w:style>
  <w:style w:type="paragraph" w:styleId="Akapitzlist">
    <w:name w:val="List Paragraph"/>
    <w:aliases w:val="Numerowanie,Akapit z listą BS,Kolorowa lista — akcent 11"/>
    <w:basedOn w:val="Normalny"/>
    <w:link w:val="AkapitzlistZnak"/>
    <w:uiPriority w:val="34"/>
    <w:qFormat/>
    <w:rsid w:val="00053741"/>
    <w:pPr>
      <w:ind w:left="720"/>
      <w:contextualSpacing/>
    </w:pPr>
  </w:style>
  <w:style w:type="paragraph" w:customStyle="1" w:styleId="Default">
    <w:name w:val="Default"/>
    <w:rsid w:val="001022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130004"/>
    <w:rPr>
      <w:color w:val="0000FF" w:themeColor="hyperlink"/>
      <w:u w:val="single"/>
    </w:rPr>
  </w:style>
  <w:style w:type="character" w:customStyle="1" w:styleId="TekstpodstawowywcityZnak">
    <w:name w:val="Tekst podstawowy wcięty Znak"/>
    <w:basedOn w:val="Domylnaczcionkaakapitu"/>
    <w:link w:val="Tekstpodstawowywcity"/>
    <w:semiHidden/>
    <w:locked/>
    <w:rsid w:val="00C45CBC"/>
    <w:rPr>
      <w:rFonts w:ascii="Calibri" w:eastAsia="Calibri" w:hAnsi="Calibri"/>
      <w:kern w:val="24"/>
      <w:sz w:val="24"/>
      <w:lang w:eastAsia="pl-PL"/>
    </w:rPr>
  </w:style>
  <w:style w:type="paragraph" w:styleId="Tekstpodstawowywcity">
    <w:name w:val="Body Text Indent"/>
    <w:basedOn w:val="Normalny"/>
    <w:link w:val="TekstpodstawowywcityZnak"/>
    <w:semiHidden/>
    <w:rsid w:val="00C45CBC"/>
    <w:pPr>
      <w:spacing w:after="0" w:line="240" w:lineRule="auto"/>
      <w:ind w:left="284" w:hanging="284"/>
      <w:jc w:val="both"/>
    </w:pPr>
    <w:rPr>
      <w:rFonts w:ascii="Calibri" w:eastAsia="Calibri" w:hAnsi="Calibri"/>
      <w:kern w:val="24"/>
      <w:sz w:val="24"/>
      <w:lang w:eastAsia="pl-PL"/>
    </w:rPr>
  </w:style>
  <w:style w:type="character" w:customStyle="1" w:styleId="TekstpodstawowywcityZnak1">
    <w:name w:val="Tekst podstawowy wcięty Znak1"/>
    <w:basedOn w:val="Domylnaczcionkaakapitu"/>
    <w:uiPriority w:val="99"/>
    <w:semiHidden/>
    <w:rsid w:val="00C45CBC"/>
  </w:style>
  <w:style w:type="paragraph" w:styleId="Tekstpodstawowy">
    <w:name w:val="Body Text"/>
    <w:basedOn w:val="Normalny"/>
    <w:link w:val="TekstpodstawowyZnak"/>
    <w:uiPriority w:val="99"/>
    <w:semiHidden/>
    <w:unhideWhenUsed/>
    <w:rsid w:val="009A65B0"/>
    <w:pPr>
      <w:spacing w:after="120"/>
    </w:pPr>
  </w:style>
  <w:style w:type="character" w:customStyle="1" w:styleId="TekstpodstawowyZnak">
    <w:name w:val="Tekst podstawowy Znak"/>
    <w:basedOn w:val="Domylnaczcionkaakapitu"/>
    <w:link w:val="Tekstpodstawowy"/>
    <w:uiPriority w:val="99"/>
    <w:semiHidden/>
    <w:rsid w:val="009A65B0"/>
  </w:style>
  <w:style w:type="paragraph" w:customStyle="1" w:styleId="pkt">
    <w:name w:val="pkt"/>
    <w:basedOn w:val="Normalny"/>
    <w:rsid w:val="009A65B0"/>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Kolorowa lista — akcent 11 Znak"/>
    <w:link w:val="Akapitzlist"/>
    <w:uiPriority w:val="34"/>
    <w:locked/>
    <w:rsid w:val="009A65B0"/>
  </w:style>
  <w:style w:type="table" w:styleId="Tabela-Siatka">
    <w:name w:val="Table Grid"/>
    <w:basedOn w:val="Standardowy"/>
    <w:uiPriority w:val="59"/>
    <w:rsid w:val="00F7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5A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A35"/>
    <w:rPr>
      <w:rFonts w:ascii="Segoe UI" w:hAnsi="Segoe UI" w:cs="Segoe UI"/>
      <w:sz w:val="18"/>
      <w:szCs w:val="18"/>
    </w:rPr>
  </w:style>
  <w:style w:type="paragraph" w:styleId="Nagwek">
    <w:name w:val="header"/>
    <w:basedOn w:val="Normalny"/>
    <w:link w:val="NagwekZnak"/>
    <w:uiPriority w:val="99"/>
    <w:unhideWhenUsed/>
    <w:rsid w:val="00C20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E78"/>
  </w:style>
  <w:style w:type="paragraph" w:styleId="Stopka">
    <w:name w:val="footer"/>
    <w:basedOn w:val="Normalny"/>
    <w:link w:val="StopkaZnak"/>
    <w:uiPriority w:val="99"/>
    <w:unhideWhenUsed/>
    <w:rsid w:val="00C20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E78"/>
  </w:style>
  <w:style w:type="character" w:customStyle="1" w:styleId="Nagwek9Znak">
    <w:name w:val="Nagłówek 9 Znak"/>
    <w:basedOn w:val="Domylnaczcionkaakapitu"/>
    <w:link w:val="Nagwek9"/>
    <w:uiPriority w:val="9"/>
    <w:semiHidden/>
    <w:rsid w:val="0044331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7499">
      <w:bodyDiv w:val="1"/>
      <w:marLeft w:val="0"/>
      <w:marRight w:val="0"/>
      <w:marTop w:val="0"/>
      <w:marBottom w:val="0"/>
      <w:divBdr>
        <w:top w:val="none" w:sz="0" w:space="0" w:color="auto"/>
        <w:left w:val="none" w:sz="0" w:space="0" w:color="auto"/>
        <w:bottom w:val="none" w:sz="0" w:space="0" w:color="auto"/>
        <w:right w:val="none" w:sz="0" w:space="0" w:color="auto"/>
      </w:divBdr>
      <w:divsChild>
        <w:div w:id="1536960689">
          <w:marLeft w:val="0"/>
          <w:marRight w:val="0"/>
          <w:marTop w:val="0"/>
          <w:marBottom w:val="0"/>
          <w:divBdr>
            <w:top w:val="none" w:sz="0" w:space="0" w:color="auto"/>
            <w:left w:val="none" w:sz="0" w:space="0" w:color="auto"/>
            <w:bottom w:val="none" w:sz="0" w:space="0" w:color="auto"/>
            <w:right w:val="none" w:sz="0" w:space="0" w:color="auto"/>
          </w:divBdr>
        </w:div>
        <w:div w:id="815728650">
          <w:marLeft w:val="0"/>
          <w:marRight w:val="0"/>
          <w:marTop w:val="0"/>
          <w:marBottom w:val="0"/>
          <w:divBdr>
            <w:top w:val="none" w:sz="0" w:space="0" w:color="auto"/>
            <w:left w:val="none" w:sz="0" w:space="0" w:color="auto"/>
            <w:bottom w:val="none" w:sz="0" w:space="0" w:color="auto"/>
            <w:right w:val="none" w:sz="0" w:space="0" w:color="auto"/>
          </w:divBdr>
        </w:div>
        <w:div w:id="1826126636">
          <w:marLeft w:val="0"/>
          <w:marRight w:val="0"/>
          <w:marTop w:val="0"/>
          <w:marBottom w:val="0"/>
          <w:divBdr>
            <w:top w:val="none" w:sz="0" w:space="0" w:color="auto"/>
            <w:left w:val="none" w:sz="0" w:space="0" w:color="auto"/>
            <w:bottom w:val="none" w:sz="0" w:space="0" w:color="auto"/>
            <w:right w:val="none" w:sz="0" w:space="0" w:color="auto"/>
          </w:divBdr>
        </w:div>
        <w:div w:id="1656881262">
          <w:marLeft w:val="0"/>
          <w:marRight w:val="0"/>
          <w:marTop w:val="0"/>
          <w:marBottom w:val="0"/>
          <w:divBdr>
            <w:top w:val="none" w:sz="0" w:space="0" w:color="auto"/>
            <w:left w:val="none" w:sz="0" w:space="0" w:color="auto"/>
            <w:bottom w:val="none" w:sz="0" w:space="0" w:color="auto"/>
            <w:right w:val="none" w:sz="0" w:space="0" w:color="auto"/>
          </w:divBdr>
        </w:div>
        <w:div w:id="221260575">
          <w:marLeft w:val="0"/>
          <w:marRight w:val="0"/>
          <w:marTop w:val="0"/>
          <w:marBottom w:val="0"/>
          <w:divBdr>
            <w:top w:val="none" w:sz="0" w:space="0" w:color="auto"/>
            <w:left w:val="none" w:sz="0" w:space="0" w:color="auto"/>
            <w:bottom w:val="none" w:sz="0" w:space="0" w:color="auto"/>
            <w:right w:val="none" w:sz="0" w:space="0" w:color="auto"/>
          </w:divBdr>
        </w:div>
        <w:div w:id="1549486303">
          <w:marLeft w:val="0"/>
          <w:marRight w:val="0"/>
          <w:marTop w:val="0"/>
          <w:marBottom w:val="0"/>
          <w:divBdr>
            <w:top w:val="none" w:sz="0" w:space="0" w:color="auto"/>
            <w:left w:val="none" w:sz="0" w:space="0" w:color="auto"/>
            <w:bottom w:val="none" w:sz="0" w:space="0" w:color="auto"/>
            <w:right w:val="none" w:sz="0" w:space="0" w:color="auto"/>
          </w:divBdr>
        </w:div>
      </w:divsChild>
    </w:div>
    <w:div w:id="20678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nskmazowie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B8B8-7190-4497-8100-65A9DB6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3036</Words>
  <Characters>18220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Ula</cp:lastModifiedBy>
  <cp:revision>7</cp:revision>
  <cp:lastPrinted>2019-06-28T09:16:00Z</cp:lastPrinted>
  <dcterms:created xsi:type="dcterms:W3CDTF">2019-06-26T21:56:00Z</dcterms:created>
  <dcterms:modified xsi:type="dcterms:W3CDTF">2019-06-28T12:34:00Z</dcterms:modified>
</cp:coreProperties>
</file>