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ADE" w:rsidRPr="00420C49" w:rsidRDefault="00DB1ADE" w:rsidP="00420C49">
      <w:pPr>
        <w:rPr>
          <w:rFonts w:asciiTheme="majorHAnsi" w:eastAsia="Times New Roman" w:hAnsiTheme="majorHAnsi" w:cs="Times New Roman"/>
          <w:sz w:val="24"/>
          <w:szCs w:val="24"/>
        </w:rPr>
      </w:pPr>
    </w:p>
    <w:p w:rsidR="00420C49" w:rsidRPr="00420C49" w:rsidRDefault="00420C49" w:rsidP="00420C49">
      <w:pPr>
        <w:rPr>
          <w:rFonts w:asciiTheme="majorHAnsi" w:eastAsia="Times New Roman" w:hAnsiTheme="majorHAnsi" w:cs="Times New Roman"/>
          <w:sz w:val="24"/>
          <w:szCs w:val="24"/>
        </w:rPr>
      </w:pPr>
    </w:p>
    <w:p w:rsidR="00420C49" w:rsidRPr="00420C49" w:rsidRDefault="00420C49" w:rsidP="00420C49">
      <w:pPr>
        <w:rPr>
          <w:rFonts w:asciiTheme="majorHAnsi" w:eastAsia="Times New Roman" w:hAnsiTheme="majorHAnsi" w:cs="Times New Roman"/>
          <w:sz w:val="24"/>
          <w:szCs w:val="24"/>
        </w:rPr>
      </w:pPr>
    </w:p>
    <w:p w:rsidR="00420C49" w:rsidRPr="00420C49" w:rsidRDefault="00420C49" w:rsidP="00420C49">
      <w:pPr>
        <w:rPr>
          <w:rFonts w:asciiTheme="majorHAnsi" w:eastAsia="Times New Roman" w:hAnsiTheme="majorHAnsi" w:cs="Times New Roman"/>
          <w:sz w:val="24"/>
          <w:szCs w:val="24"/>
        </w:rPr>
      </w:pPr>
    </w:p>
    <w:p w:rsidR="0001356E" w:rsidRPr="00420C49" w:rsidRDefault="0001356E" w:rsidP="0001356E">
      <w:pPr>
        <w:pStyle w:val="Nagwek1"/>
        <w:shd w:val="clear" w:color="auto" w:fill="FFFFFF"/>
        <w:rPr>
          <w:rFonts w:asciiTheme="majorHAnsi" w:hAnsiTheme="majorHAnsi"/>
          <w:i/>
          <w:sz w:val="24"/>
        </w:rPr>
      </w:pPr>
      <w:r w:rsidRPr="00420C49">
        <w:rPr>
          <w:rFonts w:asciiTheme="majorHAnsi" w:hAnsiTheme="majorHAnsi"/>
          <w:i/>
          <w:smallCaps/>
          <w:sz w:val="24"/>
        </w:rPr>
        <w:t>WZÓR UMOWY</w:t>
      </w:r>
    </w:p>
    <w:p w:rsidR="0001356E" w:rsidRPr="00420C49" w:rsidRDefault="0001356E" w:rsidP="0001356E">
      <w:pPr>
        <w:pStyle w:val="Nagwek4"/>
        <w:spacing w:line="360" w:lineRule="auto"/>
        <w:jc w:val="center"/>
        <w:rPr>
          <w:rFonts w:asciiTheme="majorHAnsi" w:hAnsiTheme="majorHAnsi"/>
          <w:sz w:val="22"/>
        </w:rPr>
      </w:pPr>
    </w:p>
    <w:p w:rsidR="0001356E" w:rsidRPr="00420C49" w:rsidRDefault="0001356E" w:rsidP="0001356E">
      <w:pPr>
        <w:pStyle w:val="Nagwek4"/>
        <w:spacing w:line="360" w:lineRule="auto"/>
        <w:jc w:val="center"/>
        <w:rPr>
          <w:rFonts w:asciiTheme="majorHAnsi" w:hAnsiTheme="majorHAnsi"/>
          <w:sz w:val="22"/>
        </w:rPr>
      </w:pPr>
      <w:r w:rsidRPr="00420C49">
        <w:rPr>
          <w:rFonts w:asciiTheme="majorHAnsi" w:hAnsiTheme="majorHAnsi"/>
          <w:sz w:val="22"/>
        </w:rPr>
        <w:t>UMOWA NR : ……………………………..</w:t>
      </w:r>
    </w:p>
    <w:p w:rsidR="0001356E" w:rsidRPr="00420C49" w:rsidRDefault="0001356E" w:rsidP="0001356E">
      <w:pPr>
        <w:spacing w:line="360" w:lineRule="auto"/>
        <w:jc w:val="both"/>
        <w:rPr>
          <w:rFonts w:asciiTheme="majorHAnsi" w:eastAsia="Calibri" w:hAnsiTheme="majorHAnsi"/>
        </w:rPr>
      </w:pPr>
    </w:p>
    <w:p w:rsidR="0001356E" w:rsidRPr="00420C49" w:rsidRDefault="0001356E" w:rsidP="0001356E">
      <w:pPr>
        <w:spacing w:line="360" w:lineRule="auto"/>
        <w:jc w:val="both"/>
        <w:rPr>
          <w:rFonts w:asciiTheme="majorHAnsi" w:eastAsia="Calibri" w:hAnsiTheme="majorHAnsi"/>
        </w:rPr>
      </w:pPr>
      <w:r w:rsidRPr="00420C49">
        <w:rPr>
          <w:rFonts w:asciiTheme="majorHAnsi" w:eastAsia="Calibri" w:hAnsiTheme="majorHAnsi"/>
        </w:rPr>
        <w:t>Zawarta w dniu …………….. w ……………………</w:t>
      </w:r>
    </w:p>
    <w:p w:rsidR="0001356E" w:rsidRPr="00420C49" w:rsidRDefault="0001356E" w:rsidP="0001356E">
      <w:pPr>
        <w:spacing w:line="360" w:lineRule="auto"/>
        <w:jc w:val="both"/>
        <w:rPr>
          <w:rFonts w:asciiTheme="majorHAnsi" w:eastAsia="Calibri" w:hAnsiTheme="majorHAnsi"/>
        </w:rPr>
      </w:pPr>
      <w:r w:rsidRPr="00420C49">
        <w:rPr>
          <w:rFonts w:asciiTheme="majorHAnsi" w:eastAsia="Calibri" w:hAnsiTheme="majorHAnsi"/>
        </w:rPr>
        <w:t>pomiędzy:</w:t>
      </w:r>
    </w:p>
    <w:p w:rsidR="0001356E" w:rsidRPr="00420C49" w:rsidRDefault="0001356E" w:rsidP="0001356E">
      <w:pPr>
        <w:spacing w:line="360" w:lineRule="auto"/>
        <w:jc w:val="both"/>
        <w:rPr>
          <w:rFonts w:asciiTheme="majorHAnsi" w:eastAsia="Calibri" w:hAnsiTheme="majorHAnsi"/>
        </w:rPr>
      </w:pPr>
    </w:p>
    <w:p w:rsidR="0001356E" w:rsidRPr="00420C49" w:rsidRDefault="0001356E" w:rsidP="0001356E">
      <w:pPr>
        <w:numPr>
          <w:ilvl w:val="0"/>
          <w:numId w:val="2"/>
        </w:numPr>
        <w:spacing w:after="0" w:line="360" w:lineRule="auto"/>
        <w:jc w:val="both"/>
        <w:rPr>
          <w:rFonts w:asciiTheme="majorHAnsi" w:eastAsia="Calibri" w:hAnsiTheme="majorHAnsi"/>
        </w:rPr>
      </w:pPr>
      <w:r w:rsidRPr="00420C49">
        <w:rPr>
          <w:rFonts w:asciiTheme="majorHAnsi" w:eastAsia="Calibri" w:hAnsiTheme="majorHAnsi"/>
        </w:rPr>
        <w:t xml:space="preserve">Gminą Mińsk Mazowiecki z siedzibą w Mińsku Mazowieckim przy ul. Chełmońskiego 14, </w:t>
      </w:r>
      <w:r w:rsidRPr="00420C49">
        <w:rPr>
          <w:rFonts w:asciiTheme="majorHAnsi" w:eastAsia="Calibri" w:hAnsiTheme="majorHAnsi"/>
        </w:rPr>
        <w:br/>
        <w:t>REGON: 711582747, NIP: 8222146576,</w:t>
      </w:r>
    </w:p>
    <w:p w:rsidR="0001356E" w:rsidRPr="00420C49" w:rsidRDefault="0001356E" w:rsidP="0001356E">
      <w:pPr>
        <w:spacing w:line="360" w:lineRule="auto"/>
        <w:jc w:val="both"/>
        <w:rPr>
          <w:rFonts w:asciiTheme="majorHAnsi" w:eastAsia="Calibri" w:hAnsiTheme="majorHAnsi"/>
        </w:rPr>
      </w:pPr>
      <w:r w:rsidRPr="00420C49">
        <w:rPr>
          <w:rFonts w:asciiTheme="majorHAnsi" w:eastAsia="Calibri" w:hAnsiTheme="majorHAnsi"/>
        </w:rPr>
        <w:t xml:space="preserve">reprezentowaną przez: </w:t>
      </w:r>
    </w:p>
    <w:p w:rsidR="0001356E" w:rsidRPr="00420C49" w:rsidRDefault="0001356E" w:rsidP="0001356E">
      <w:pPr>
        <w:spacing w:line="360" w:lineRule="auto"/>
        <w:jc w:val="both"/>
        <w:rPr>
          <w:rFonts w:asciiTheme="majorHAnsi" w:eastAsia="Calibri" w:hAnsiTheme="majorHAnsi"/>
        </w:rPr>
      </w:pPr>
      <w:r w:rsidRPr="00420C49">
        <w:rPr>
          <w:rFonts w:asciiTheme="majorHAnsi" w:eastAsia="Calibri" w:hAnsiTheme="majorHAnsi"/>
        </w:rPr>
        <w:t>Wójta  Gminy Mińsk Mazowiecki - Pana Antoniego  Janusza Piechoskiego - zwaną dalej „</w:t>
      </w:r>
      <w:r w:rsidRPr="00420C49">
        <w:rPr>
          <w:rFonts w:asciiTheme="majorHAnsi" w:eastAsia="Calibri" w:hAnsiTheme="majorHAnsi"/>
          <w:b/>
        </w:rPr>
        <w:t>Zamawiającym”</w:t>
      </w:r>
    </w:p>
    <w:p w:rsidR="0001356E" w:rsidRPr="00420C49" w:rsidRDefault="0001356E" w:rsidP="0001356E">
      <w:pPr>
        <w:spacing w:line="360" w:lineRule="auto"/>
        <w:jc w:val="both"/>
        <w:rPr>
          <w:rFonts w:asciiTheme="majorHAnsi" w:eastAsia="Calibri" w:hAnsiTheme="majorHAnsi"/>
        </w:rPr>
      </w:pPr>
      <w:r w:rsidRPr="00420C49">
        <w:rPr>
          <w:rFonts w:asciiTheme="majorHAnsi" w:eastAsia="Calibri" w:hAnsiTheme="majorHAnsi"/>
        </w:rPr>
        <w:t>a</w:t>
      </w:r>
    </w:p>
    <w:p w:rsidR="0001356E" w:rsidRPr="00420C49" w:rsidRDefault="0001356E" w:rsidP="0001356E">
      <w:pPr>
        <w:spacing w:line="360" w:lineRule="auto"/>
        <w:jc w:val="both"/>
        <w:rPr>
          <w:rFonts w:asciiTheme="majorHAnsi" w:eastAsia="Calibri" w:hAnsiTheme="majorHAnsi"/>
        </w:rPr>
      </w:pPr>
    </w:p>
    <w:p w:rsidR="0001356E" w:rsidRPr="00420C49" w:rsidRDefault="0001356E" w:rsidP="0001356E">
      <w:pPr>
        <w:spacing w:line="360" w:lineRule="auto"/>
        <w:jc w:val="both"/>
        <w:rPr>
          <w:rFonts w:asciiTheme="majorHAnsi" w:eastAsia="Calibri" w:hAnsiTheme="majorHAnsi"/>
        </w:rPr>
      </w:pPr>
      <w:r w:rsidRPr="00420C49">
        <w:rPr>
          <w:rFonts w:asciiTheme="majorHAnsi" w:eastAsia="Calibri" w:hAnsiTheme="majorHAnsi"/>
        </w:rPr>
        <w:t xml:space="preserve">……………………………………………………………. </w:t>
      </w:r>
    </w:p>
    <w:p w:rsidR="0001356E" w:rsidRPr="00420C49" w:rsidRDefault="0001356E" w:rsidP="0001356E">
      <w:pPr>
        <w:spacing w:line="360" w:lineRule="auto"/>
        <w:jc w:val="both"/>
        <w:rPr>
          <w:rFonts w:asciiTheme="majorHAnsi" w:eastAsia="Calibri" w:hAnsiTheme="majorHAnsi"/>
        </w:rPr>
      </w:pPr>
      <w:r w:rsidRPr="00420C49">
        <w:rPr>
          <w:rFonts w:asciiTheme="majorHAnsi" w:eastAsia="Calibri" w:hAnsiTheme="majorHAnsi"/>
        </w:rPr>
        <w:t>REGON …….., NIP ……..,</w:t>
      </w:r>
    </w:p>
    <w:p w:rsidR="0001356E" w:rsidRPr="00420C49" w:rsidRDefault="0001356E" w:rsidP="0001356E">
      <w:pPr>
        <w:spacing w:line="360" w:lineRule="auto"/>
        <w:jc w:val="both"/>
        <w:rPr>
          <w:rFonts w:asciiTheme="majorHAnsi" w:eastAsia="Calibri" w:hAnsiTheme="majorHAnsi"/>
        </w:rPr>
      </w:pPr>
      <w:r w:rsidRPr="00420C49">
        <w:rPr>
          <w:rFonts w:asciiTheme="majorHAnsi" w:eastAsia="Calibri" w:hAnsiTheme="majorHAnsi"/>
        </w:rPr>
        <w:t>Wpisanym do .......................... pod numerem ............................, prowadzonym przez ...............................</w:t>
      </w:r>
    </w:p>
    <w:p w:rsidR="0001356E" w:rsidRPr="00420C49" w:rsidRDefault="0001356E" w:rsidP="0001356E">
      <w:pPr>
        <w:pStyle w:val="Nagwek1"/>
        <w:spacing w:line="360" w:lineRule="auto"/>
        <w:rPr>
          <w:rFonts w:asciiTheme="majorHAnsi" w:hAnsiTheme="majorHAnsi"/>
          <w:b w:val="0"/>
          <w:sz w:val="22"/>
        </w:rPr>
      </w:pPr>
      <w:r w:rsidRPr="00420C49">
        <w:rPr>
          <w:rFonts w:asciiTheme="majorHAnsi" w:hAnsiTheme="majorHAnsi"/>
          <w:b w:val="0"/>
          <w:sz w:val="22"/>
        </w:rPr>
        <w:t>Reprezentowanym/ą  przez:</w:t>
      </w:r>
    </w:p>
    <w:p w:rsidR="0001356E" w:rsidRPr="00420C49" w:rsidRDefault="0001356E" w:rsidP="0001356E">
      <w:pPr>
        <w:spacing w:line="360" w:lineRule="auto"/>
        <w:jc w:val="both"/>
        <w:rPr>
          <w:rFonts w:asciiTheme="majorHAnsi" w:eastAsia="Calibri" w:hAnsiTheme="majorHAnsi"/>
        </w:rPr>
      </w:pPr>
      <w:r w:rsidRPr="00420C49">
        <w:rPr>
          <w:rFonts w:asciiTheme="majorHAnsi" w:eastAsia="Calibri" w:hAnsiTheme="majorHAnsi"/>
        </w:rPr>
        <w:t>1. …………………………………..,</w:t>
      </w:r>
    </w:p>
    <w:p w:rsidR="0001356E" w:rsidRPr="00420C49" w:rsidRDefault="0001356E" w:rsidP="0001356E">
      <w:pPr>
        <w:spacing w:line="360" w:lineRule="auto"/>
        <w:jc w:val="both"/>
        <w:rPr>
          <w:rFonts w:asciiTheme="majorHAnsi" w:eastAsia="Calibri" w:hAnsiTheme="majorHAnsi"/>
        </w:rPr>
      </w:pPr>
      <w:r w:rsidRPr="00420C49">
        <w:rPr>
          <w:rFonts w:asciiTheme="majorHAnsi" w:eastAsia="Calibri" w:hAnsiTheme="majorHAnsi"/>
        </w:rPr>
        <w:t xml:space="preserve">Zwanym/ą dalej </w:t>
      </w:r>
      <w:r w:rsidRPr="00420C49">
        <w:rPr>
          <w:rFonts w:asciiTheme="majorHAnsi" w:eastAsia="Calibri" w:hAnsiTheme="majorHAnsi"/>
          <w:b/>
        </w:rPr>
        <w:t>Wykonawcą,</w:t>
      </w:r>
      <w:r w:rsidRPr="00420C49">
        <w:rPr>
          <w:rFonts w:asciiTheme="majorHAnsi" w:eastAsia="Calibri" w:hAnsiTheme="majorHAnsi"/>
        </w:rPr>
        <w:t xml:space="preserve"> </w:t>
      </w:r>
    </w:p>
    <w:p w:rsidR="0001356E" w:rsidRPr="00420C49" w:rsidRDefault="0001356E" w:rsidP="0001356E">
      <w:pPr>
        <w:spacing w:line="360" w:lineRule="auto"/>
        <w:jc w:val="both"/>
        <w:rPr>
          <w:rFonts w:asciiTheme="majorHAnsi" w:eastAsia="Calibri" w:hAnsiTheme="majorHAnsi"/>
        </w:rPr>
      </w:pPr>
      <w:r w:rsidRPr="00420C49">
        <w:rPr>
          <w:rFonts w:asciiTheme="majorHAnsi" w:eastAsia="Calibri" w:hAnsiTheme="majorHAnsi"/>
        </w:rPr>
        <w:t xml:space="preserve">została zawarta umowa o następującej treści:       </w:t>
      </w:r>
    </w:p>
    <w:p w:rsidR="0001356E" w:rsidRPr="00420C49" w:rsidRDefault="0001356E" w:rsidP="0001356E">
      <w:pPr>
        <w:spacing w:line="360" w:lineRule="auto"/>
        <w:jc w:val="both"/>
        <w:rPr>
          <w:rFonts w:asciiTheme="majorHAnsi" w:eastAsia="Calibri" w:hAnsiTheme="majorHAnsi"/>
        </w:rPr>
      </w:pPr>
      <w:r w:rsidRPr="00420C49">
        <w:rPr>
          <w:rFonts w:asciiTheme="majorHAnsi" w:eastAsia="Calibri" w:hAnsiTheme="majorHAnsi"/>
        </w:rPr>
        <w:t xml:space="preserve">                    </w:t>
      </w:r>
    </w:p>
    <w:p w:rsidR="0001356E" w:rsidRPr="00420C49" w:rsidRDefault="0001356E" w:rsidP="0001356E">
      <w:pPr>
        <w:spacing w:line="360" w:lineRule="auto"/>
        <w:jc w:val="center"/>
        <w:rPr>
          <w:rFonts w:asciiTheme="majorHAnsi" w:eastAsia="Calibri" w:hAnsiTheme="majorHAnsi"/>
          <w:b/>
          <w:color w:val="000000"/>
        </w:rPr>
      </w:pPr>
      <w:r w:rsidRPr="00420C49">
        <w:rPr>
          <w:rFonts w:asciiTheme="majorHAnsi" w:eastAsia="Calibri" w:hAnsiTheme="majorHAnsi"/>
          <w:b/>
          <w:color w:val="000000"/>
        </w:rPr>
        <w:lastRenderedPageBreak/>
        <w:t>§ 1</w:t>
      </w:r>
    </w:p>
    <w:p w:rsidR="0001356E" w:rsidRPr="00420C49" w:rsidRDefault="0001356E" w:rsidP="0001356E">
      <w:pPr>
        <w:spacing w:line="360" w:lineRule="auto"/>
        <w:jc w:val="center"/>
        <w:rPr>
          <w:rFonts w:asciiTheme="majorHAnsi" w:eastAsia="Calibri" w:hAnsiTheme="majorHAnsi"/>
          <w:b/>
          <w:color w:val="000000"/>
        </w:rPr>
      </w:pPr>
      <w:r w:rsidRPr="00420C49">
        <w:rPr>
          <w:rFonts w:asciiTheme="majorHAnsi" w:eastAsia="Calibri" w:hAnsiTheme="majorHAnsi"/>
          <w:b/>
          <w:color w:val="000000"/>
        </w:rPr>
        <w:t>Przedmiot umowy</w:t>
      </w:r>
    </w:p>
    <w:p w:rsidR="0001356E" w:rsidRPr="00420C49" w:rsidRDefault="0001356E" w:rsidP="0001356E">
      <w:pPr>
        <w:numPr>
          <w:ilvl w:val="0"/>
          <w:numId w:val="20"/>
        </w:numPr>
        <w:tabs>
          <w:tab w:val="clear" w:pos="360"/>
          <w:tab w:val="num" w:pos="284"/>
        </w:tabs>
        <w:spacing w:after="0" w:line="360" w:lineRule="auto"/>
        <w:ind w:left="284" w:hanging="284"/>
        <w:jc w:val="both"/>
        <w:rPr>
          <w:rFonts w:asciiTheme="majorHAnsi" w:eastAsia="Calibri" w:hAnsiTheme="majorHAnsi"/>
          <w:b/>
        </w:rPr>
      </w:pPr>
      <w:r w:rsidRPr="00420C49">
        <w:rPr>
          <w:rFonts w:asciiTheme="majorHAnsi" w:eastAsia="Calibri" w:hAnsiTheme="majorHAnsi"/>
          <w:color w:val="000000"/>
        </w:rPr>
        <w:t>Przedmiotem niniejszej umowy jest</w:t>
      </w:r>
      <w:r w:rsidR="008555C7" w:rsidRPr="00420C49">
        <w:rPr>
          <w:rFonts w:asciiTheme="majorHAnsi" w:eastAsia="Calibri" w:hAnsiTheme="majorHAnsi"/>
          <w:color w:val="000000"/>
        </w:rPr>
        <w:t xml:space="preserve"> wykonanie zadania typu „zaprojektuj i wybuduj” pod nazwą:</w:t>
      </w:r>
      <w:r w:rsidRPr="00420C49">
        <w:rPr>
          <w:rFonts w:asciiTheme="majorHAnsi" w:eastAsia="Calibri" w:hAnsiTheme="majorHAnsi"/>
          <w:color w:val="000000"/>
        </w:rPr>
        <w:t xml:space="preserve"> </w:t>
      </w:r>
      <w:r w:rsidR="008555C7" w:rsidRPr="00420C49">
        <w:rPr>
          <w:rFonts w:asciiTheme="majorHAnsi" w:eastAsia="Times New Roman" w:hAnsiTheme="majorHAnsi" w:cs="Times New Roman"/>
          <w:b/>
          <w:sz w:val="24"/>
          <w:szCs w:val="24"/>
        </w:rPr>
        <w:t>Przejście  dla pieszych z chodnikiem doprowadzającym na skrzyżowaniu ul. Miłosza i ul. Mazowieckiej w Starej Niedziałce</w:t>
      </w:r>
      <w:r w:rsidR="00420C49" w:rsidRPr="00420C49">
        <w:rPr>
          <w:rFonts w:asciiTheme="majorHAnsi" w:eastAsia="Times New Roman" w:hAnsiTheme="majorHAnsi" w:cs="Times New Roman"/>
          <w:b/>
          <w:sz w:val="24"/>
          <w:szCs w:val="24"/>
        </w:rPr>
        <w:t>.</w:t>
      </w:r>
    </w:p>
    <w:p w:rsidR="0001356E" w:rsidRPr="00420C49" w:rsidRDefault="0001356E" w:rsidP="0001356E">
      <w:pPr>
        <w:numPr>
          <w:ilvl w:val="0"/>
          <w:numId w:val="20"/>
        </w:numPr>
        <w:autoSpaceDE w:val="0"/>
        <w:autoSpaceDN w:val="0"/>
        <w:adjustRightInd w:val="0"/>
        <w:spacing w:after="0" w:line="240" w:lineRule="auto"/>
        <w:jc w:val="both"/>
        <w:rPr>
          <w:rFonts w:asciiTheme="majorHAnsi" w:eastAsia="Calibri" w:hAnsiTheme="majorHAnsi"/>
          <w:b/>
          <w:color w:val="000000"/>
        </w:rPr>
      </w:pPr>
      <w:r w:rsidRPr="00420C49">
        <w:rPr>
          <w:rFonts w:asciiTheme="majorHAnsi" w:eastAsia="Calibri" w:hAnsiTheme="majorHAnsi"/>
        </w:rPr>
        <w:t>SZCZEGÓŁOWY OPIS JAK W ZAPYTANIU OFERTOWYM</w:t>
      </w:r>
    </w:p>
    <w:p w:rsidR="0001356E" w:rsidRPr="00420C49" w:rsidRDefault="0001356E" w:rsidP="0001356E">
      <w:pPr>
        <w:autoSpaceDE w:val="0"/>
        <w:autoSpaceDN w:val="0"/>
        <w:adjustRightInd w:val="0"/>
        <w:ind w:left="360"/>
        <w:jc w:val="both"/>
        <w:rPr>
          <w:rFonts w:asciiTheme="majorHAnsi" w:eastAsia="Calibri" w:hAnsiTheme="majorHAnsi"/>
        </w:rPr>
      </w:pPr>
    </w:p>
    <w:p w:rsidR="0001356E" w:rsidRPr="00420C49" w:rsidRDefault="0001356E" w:rsidP="0001356E">
      <w:pPr>
        <w:autoSpaceDE w:val="0"/>
        <w:autoSpaceDN w:val="0"/>
        <w:adjustRightInd w:val="0"/>
        <w:ind w:left="360"/>
        <w:jc w:val="center"/>
        <w:rPr>
          <w:rFonts w:asciiTheme="majorHAnsi" w:eastAsia="Calibri" w:hAnsiTheme="majorHAnsi"/>
          <w:b/>
          <w:color w:val="000000"/>
        </w:rPr>
      </w:pPr>
      <w:r w:rsidRPr="00420C49">
        <w:rPr>
          <w:rFonts w:asciiTheme="majorHAnsi" w:eastAsia="Calibri" w:hAnsiTheme="majorHAnsi"/>
          <w:b/>
          <w:color w:val="000000"/>
        </w:rPr>
        <w:t>§ 2</w:t>
      </w:r>
    </w:p>
    <w:p w:rsidR="0001356E" w:rsidRPr="00420C49" w:rsidRDefault="0001356E" w:rsidP="0001356E">
      <w:pPr>
        <w:autoSpaceDE w:val="0"/>
        <w:autoSpaceDN w:val="0"/>
        <w:adjustRightInd w:val="0"/>
        <w:ind w:left="360"/>
        <w:jc w:val="center"/>
        <w:rPr>
          <w:rFonts w:asciiTheme="majorHAnsi" w:eastAsia="Calibri" w:hAnsiTheme="majorHAnsi"/>
          <w:b/>
          <w:color w:val="000000"/>
        </w:rPr>
      </w:pPr>
    </w:p>
    <w:p w:rsidR="0001356E" w:rsidRPr="00420C49" w:rsidRDefault="0001356E" w:rsidP="0001356E">
      <w:pPr>
        <w:spacing w:line="360" w:lineRule="auto"/>
        <w:jc w:val="center"/>
        <w:rPr>
          <w:rFonts w:asciiTheme="majorHAnsi" w:eastAsia="Calibri" w:hAnsiTheme="majorHAnsi"/>
          <w:b/>
          <w:color w:val="000000"/>
        </w:rPr>
      </w:pPr>
      <w:r w:rsidRPr="00420C49">
        <w:rPr>
          <w:rFonts w:asciiTheme="majorHAnsi" w:eastAsia="Calibri" w:hAnsiTheme="majorHAnsi"/>
          <w:b/>
          <w:color w:val="000000"/>
        </w:rPr>
        <w:t>Termin wykonania zamówienia</w:t>
      </w:r>
    </w:p>
    <w:p w:rsidR="0001356E" w:rsidRPr="00420C49" w:rsidRDefault="0001356E" w:rsidP="0001356E">
      <w:pPr>
        <w:numPr>
          <w:ilvl w:val="0"/>
          <w:numId w:val="21"/>
        </w:numPr>
        <w:tabs>
          <w:tab w:val="clear" w:pos="360"/>
          <w:tab w:val="num" w:pos="284"/>
        </w:tabs>
        <w:spacing w:after="0" w:line="360" w:lineRule="auto"/>
        <w:ind w:left="284" w:hanging="284"/>
        <w:jc w:val="both"/>
        <w:rPr>
          <w:rFonts w:asciiTheme="majorHAnsi" w:eastAsia="Calibri" w:hAnsiTheme="majorHAnsi"/>
        </w:rPr>
      </w:pPr>
      <w:r w:rsidRPr="00420C49">
        <w:rPr>
          <w:rFonts w:asciiTheme="majorHAnsi" w:eastAsia="Calibri" w:hAnsiTheme="majorHAnsi"/>
        </w:rPr>
        <w:t xml:space="preserve">Termin rozpoczęcia wykonywania przedmiotu umowy rozpoczyna się z dniem </w:t>
      </w:r>
      <w:r w:rsidR="008555C7" w:rsidRPr="00420C49">
        <w:rPr>
          <w:rFonts w:asciiTheme="majorHAnsi" w:eastAsia="Calibri" w:hAnsiTheme="majorHAnsi"/>
        </w:rPr>
        <w:t>zawarcia niniejszej umowy</w:t>
      </w:r>
      <w:r w:rsidRPr="00420C49">
        <w:rPr>
          <w:rFonts w:asciiTheme="majorHAnsi" w:eastAsia="Calibri" w:hAnsiTheme="majorHAnsi"/>
        </w:rPr>
        <w:t>.</w:t>
      </w:r>
    </w:p>
    <w:p w:rsidR="0001356E" w:rsidRPr="00420C49" w:rsidRDefault="0001356E" w:rsidP="0001356E">
      <w:pPr>
        <w:numPr>
          <w:ilvl w:val="0"/>
          <w:numId w:val="21"/>
        </w:numPr>
        <w:tabs>
          <w:tab w:val="clear" w:pos="360"/>
          <w:tab w:val="num" w:pos="284"/>
        </w:tabs>
        <w:spacing w:after="0" w:line="360" w:lineRule="auto"/>
        <w:ind w:left="284" w:hanging="284"/>
        <w:jc w:val="both"/>
        <w:rPr>
          <w:rFonts w:asciiTheme="majorHAnsi" w:eastAsia="Calibri" w:hAnsiTheme="majorHAnsi"/>
          <w:b/>
          <w:color w:val="000000"/>
        </w:rPr>
      </w:pPr>
      <w:r w:rsidRPr="00420C49">
        <w:rPr>
          <w:rFonts w:asciiTheme="majorHAnsi" w:eastAsia="Calibri" w:hAnsiTheme="majorHAnsi"/>
        </w:rPr>
        <w:t>Termin zakończenia robót będących przedmiotem umowy nastąpi nie później niż:</w:t>
      </w:r>
      <w:r w:rsidRPr="00420C49">
        <w:rPr>
          <w:rFonts w:asciiTheme="majorHAnsi" w:eastAsia="Calibri" w:hAnsiTheme="majorHAnsi"/>
          <w:b/>
        </w:rPr>
        <w:t xml:space="preserve"> </w:t>
      </w:r>
      <w:r w:rsidRPr="00420C49">
        <w:rPr>
          <w:rFonts w:asciiTheme="majorHAnsi" w:eastAsia="Calibri" w:hAnsiTheme="majorHAnsi"/>
          <w:b/>
          <w:color w:val="000000"/>
        </w:rPr>
        <w:t xml:space="preserve">do </w:t>
      </w:r>
      <w:r w:rsidR="008555C7" w:rsidRPr="00420C49">
        <w:rPr>
          <w:rFonts w:asciiTheme="majorHAnsi" w:eastAsia="Calibri" w:hAnsiTheme="majorHAnsi"/>
          <w:b/>
          <w:color w:val="000000"/>
        </w:rPr>
        <w:t>28</w:t>
      </w:r>
      <w:r w:rsidRPr="00420C49">
        <w:rPr>
          <w:rFonts w:asciiTheme="majorHAnsi" w:eastAsia="Calibri" w:hAnsiTheme="majorHAnsi"/>
          <w:b/>
          <w:color w:val="000000"/>
        </w:rPr>
        <w:t xml:space="preserve"> </w:t>
      </w:r>
      <w:r w:rsidR="008555C7" w:rsidRPr="00420C49">
        <w:rPr>
          <w:rFonts w:asciiTheme="majorHAnsi" w:eastAsia="Calibri" w:hAnsiTheme="majorHAnsi"/>
          <w:b/>
          <w:color w:val="000000"/>
        </w:rPr>
        <w:t>maja</w:t>
      </w:r>
      <w:r w:rsidRPr="00420C49">
        <w:rPr>
          <w:rFonts w:asciiTheme="majorHAnsi" w:eastAsia="Calibri" w:hAnsiTheme="majorHAnsi"/>
          <w:b/>
          <w:color w:val="000000"/>
        </w:rPr>
        <w:t xml:space="preserve"> 20</w:t>
      </w:r>
      <w:r w:rsidR="008555C7" w:rsidRPr="00420C49">
        <w:rPr>
          <w:rFonts w:asciiTheme="majorHAnsi" w:eastAsia="Calibri" w:hAnsiTheme="majorHAnsi"/>
          <w:b/>
          <w:color w:val="000000"/>
        </w:rPr>
        <w:t>20</w:t>
      </w:r>
      <w:r w:rsidRPr="00420C49">
        <w:rPr>
          <w:rFonts w:asciiTheme="majorHAnsi" w:eastAsia="Calibri" w:hAnsiTheme="majorHAnsi"/>
          <w:b/>
          <w:color w:val="000000"/>
        </w:rPr>
        <w:t xml:space="preserve"> r.</w:t>
      </w:r>
    </w:p>
    <w:p w:rsidR="0001356E" w:rsidRPr="00420C49" w:rsidRDefault="0001356E" w:rsidP="0001356E">
      <w:pPr>
        <w:spacing w:line="360" w:lineRule="auto"/>
        <w:jc w:val="center"/>
        <w:rPr>
          <w:rFonts w:asciiTheme="majorHAnsi" w:eastAsia="Calibri" w:hAnsiTheme="majorHAnsi"/>
          <w:b/>
          <w:color w:val="000000"/>
        </w:rPr>
      </w:pPr>
    </w:p>
    <w:p w:rsidR="0001356E" w:rsidRPr="00420C49" w:rsidRDefault="0001356E" w:rsidP="0001356E">
      <w:pPr>
        <w:spacing w:line="360" w:lineRule="auto"/>
        <w:jc w:val="center"/>
        <w:rPr>
          <w:rFonts w:asciiTheme="majorHAnsi" w:eastAsia="Calibri" w:hAnsiTheme="majorHAnsi"/>
          <w:b/>
          <w:color w:val="000000"/>
        </w:rPr>
      </w:pPr>
    </w:p>
    <w:p w:rsidR="0001356E" w:rsidRPr="00420C49" w:rsidRDefault="0001356E" w:rsidP="0001356E">
      <w:pPr>
        <w:spacing w:line="360" w:lineRule="auto"/>
        <w:jc w:val="center"/>
        <w:rPr>
          <w:rFonts w:asciiTheme="majorHAnsi" w:eastAsia="Calibri" w:hAnsiTheme="majorHAnsi"/>
          <w:b/>
          <w:color w:val="000000"/>
        </w:rPr>
      </w:pPr>
      <w:r w:rsidRPr="00420C49">
        <w:rPr>
          <w:rFonts w:asciiTheme="majorHAnsi" w:eastAsia="Calibri" w:hAnsiTheme="majorHAnsi"/>
          <w:b/>
          <w:color w:val="000000"/>
        </w:rPr>
        <w:t>§ 3</w:t>
      </w:r>
    </w:p>
    <w:p w:rsidR="0001356E" w:rsidRPr="00420C49" w:rsidRDefault="0001356E" w:rsidP="0001356E">
      <w:pPr>
        <w:spacing w:line="360" w:lineRule="auto"/>
        <w:jc w:val="center"/>
        <w:rPr>
          <w:rFonts w:asciiTheme="majorHAnsi" w:eastAsia="Calibri" w:hAnsiTheme="majorHAnsi"/>
          <w:b/>
          <w:color w:val="000000"/>
        </w:rPr>
      </w:pPr>
      <w:r w:rsidRPr="00420C49">
        <w:rPr>
          <w:rFonts w:asciiTheme="majorHAnsi" w:eastAsia="Calibri" w:hAnsiTheme="majorHAnsi"/>
          <w:b/>
          <w:color w:val="000000"/>
        </w:rPr>
        <w:t xml:space="preserve">Obowiązki Zamawiającego </w:t>
      </w:r>
    </w:p>
    <w:p w:rsidR="0001356E" w:rsidRPr="00420C49" w:rsidRDefault="0001356E" w:rsidP="0001356E">
      <w:pPr>
        <w:spacing w:line="360" w:lineRule="auto"/>
        <w:jc w:val="both"/>
        <w:rPr>
          <w:rFonts w:asciiTheme="majorHAnsi" w:eastAsia="Calibri" w:hAnsiTheme="majorHAnsi"/>
          <w:color w:val="000000"/>
        </w:rPr>
      </w:pPr>
      <w:r w:rsidRPr="00420C49">
        <w:rPr>
          <w:rFonts w:asciiTheme="majorHAnsi" w:eastAsia="Calibri" w:hAnsiTheme="majorHAnsi"/>
          <w:color w:val="000000"/>
        </w:rPr>
        <w:t>Do obowiązków Zamawiającego należy:</w:t>
      </w:r>
    </w:p>
    <w:p w:rsidR="0001356E" w:rsidRPr="00420C49" w:rsidRDefault="0001356E" w:rsidP="0001356E">
      <w:pPr>
        <w:numPr>
          <w:ilvl w:val="1"/>
          <w:numId w:val="22"/>
        </w:numPr>
        <w:tabs>
          <w:tab w:val="clear" w:pos="1440"/>
        </w:tabs>
        <w:spacing w:after="0" w:line="360" w:lineRule="auto"/>
        <w:ind w:left="426" w:hanging="426"/>
        <w:jc w:val="both"/>
        <w:rPr>
          <w:rFonts w:asciiTheme="majorHAnsi" w:eastAsia="Calibri" w:hAnsiTheme="majorHAnsi"/>
          <w:color w:val="000000"/>
        </w:rPr>
      </w:pPr>
      <w:r w:rsidRPr="00420C49">
        <w:rPr>
          <w:rFonts w:asciiTheme="majorHAnsi" w:eastAsia="Calibri" w:hAnsiTheme="majorHAnsi"/>
          <w:color w:val="000000"/>
        </w:rPr>
        <w:t>Wprowadzenie i protokolarne przekazanie Wykonawcy terenu robót,</w:t>
      </w:r>
    </w:p>
    <w:p w:rsidR="0001356E" w:rsidRPr="00420C49" w:rsidRDefault="0001356E" w:rsidP="0001356E">
      <w:pPr>
        <w:numPr>
          <w:ilvl w:val="1"/>
          <w:numId w:val="22"/>
        </w:numPr>
        <w:tabs>
          <w:tab w:val="clear" w:pos="1440"/>
        </w:tabs>
        <w:spacing w:after="0" w:line="360" w:lineRule="auto"/>
        <w:ind w:left="426" w:hanging="426"/>
        <w:jc w:val="both"/>
        <w:rPr>
          <w:rFonts w:asciiTheme="majorHAnsi" w:eastAsia="Calibri" w:hAnsiTheme="majorHAnsi"/>
          <w:color w:val="000000"/>
        </w:rPr>
      </w:pPr>
      <w:r w:rsidRPr="00420C49">
        <w:rPr>
          <w:rFonts w:asciiTheme="majorHAnsi" w:eastAsia="Calibri" w:hAnsiTheme="majorHAnsi"/>
          <w:color w:val="000000"/>
        </w:rPr>
        <w:t>Odebranie przedmiotu Umowy po sprawdzeniu jego należytego wykonania;</w:t>
      </w:r>
    </w:p>
    <w:p w:rsidR="0001356E" w:rsidRPr="00420C49" w:rsidRDefault="0001356E" w:rsidP="0001356E">
      <w:pPr>
        <w:numPr>
          <w:ilvl w:val="1"/>
          <w:numId w:val="22"/>
        </w:numPr>
        <w:tabs>
          <w:tab w:val="clear" w:pos="1440"/>
          <w:tab w:val="num" w:pos="426"/>
        </w:tabs>
        <w:spacing w:after="0" w:line="360" w:lineRule="auto"/>
        <w:ind w:left="426" w:hanging="426"/>
        <w:jc w:val="both"/>
        <w:rPr>
          <w:rFonts w:asciiTheme="majorHAnsi" w:eastAsia="Calibri" w:hAnsiTheme="majorHAnsi"/>
          <w:color w:val="000000"/>
        </w:rPr>
      </w:pPr>
      <w:r w:rsidRPr="00420C49">
        <w:rPr>
          <w:rFonts w:asciiTheme="majorHAnsi" w:eastAsia="Calibri" w:hAnsiTheme="majorHAnsi"/>
          <w:color w:val="000000"/>
        </w:rPr>
        <w:t>Terminowa zapłata wynagrodzenia za wykonane i odebrane prace.</w:t>
      </w:r>
    </w:p>
    <w:p w:rsidR="0001356E" w:rsidRPr="00420C49" w:rsidRDefault="0001356E" w:rsidP="0001356E">
      <w:pPr>
        <w:spacing w:line="360" w:lineRule="auto"/>
        <w:ind w:left="426"/>
        <w:jc w:val="both"/>
        <w:rPr>
          <w:rFonts w:asciiTheme="majorHAnsi" w:eastAsia="Calibri" w:hAnsiTheme="majorHAnsi"/>
          <w:color w:val="000000"/>
        </w:rPr>
      </w:pPr>
    </w:p>
    <w:p w:rsidR="0001356E" w:rsidRPr="00420C49" w:rsidRDefault="0001356E" w:rsidP="0001356E">
      <w:pPr>
        <w:tabs>
          <w:tab w:val="num" w:pos="720"/>
        </w:tabs>
        <w:spacing w:line="360" w:lineRule="auto"/>
        <w:ind w:left="720"/>
        <w:rPr>
          <w:rFonts w:asciiTheme="majorHAnsi" w:eastAsia="Calibri" w:hAnsiTheme="majorHAnsi"/>
          <w:b/>
        </w:rPr>
      </w:pPr>
      <w:r w:rsidRPr="00420C49">
        <w:rPr>
          <w:rFonts w:asciiTheme="majorHAnsi" w:eastAsia="Calibri" w:hAnsiTheme="majorHAnsi"/>
          <w:b/>
        </w:rPr>
        <w:tab/>
      </w:r>
      <w:r w:rsidRPr="00420C49">
        <w:rPr>
          <w:rFonts w:asciiTheme="majorHAnsi" w:eastAsia="Calibri" w:hAnsiTheme="majorHAnsi"/>
          <w:b/>
        </w:rPr>
        <w:tab/>
      </w:r>
      <w:r w:rsidRPr="00420C49">
        <w:rPr>
          <w:rFonts w:asciiTheme="majorHAnsi" w:eastAsia="Calibri" w:hAnsiTheme="majorHAnsi"/>
          <w:b/>
        </w:rPr>
        <w:tab/>
      </w:r>
      <w:r w:rsidRPr="00420C49">
        <w:rPr>
          <w:rFonts w:asciiTheme="majorHAnsi" w:eastAsia="Calibri" w:hAnsiTheme="majorHAnsi"/>
          <w:b/>
        </w:rPr>
        <w:tab/>
      </w:r>
      <w:r w:rsidRPr="00420C49">
        <w:rPr>
          <w:rFonts w:asciiTheme="majorHAnsi" w:eastAsia="Calibri" w:hAnsiTheme="majorHAnsi"/>
          <w:b/>
        </w:rPr>
        <w:tab/>
      </w:r>
      <w:r w:rsidRPr="00420C49">
        <w:rPr>
          <w:rFonts w:asciiTheme="majorHAnsi" w:eastAsia="Calibri" w:hAnsiTheme="majorHAnsi"/>
          <w:b/>
          <w:color w:val="000000"/>
        </w:rPr>
        <w:t>§ </w:t>
      </w:r>
      <w:r w:rsidRPr="00420C49">
        <w:rPr>
          <w:rFonts w:asciiTheme="majorHAnsi" w:eastAsia="Calibri" w:hAnsiTheme="majorHAnsi"/>
          <w:b/>
        </w:rPr>
        <w:t>4</w:t>
      </w:r>
    </w:p>
    <w:p w:rsidR="0001356E" w:rsidRPr="00420C49" w:rsidRDefault="0001356E" w:rsidP="0001356E">
      <w:pPr>
        <w:spacing w:line="360" w:lineRule="auto"/>
        <w:jc w:val="center"/>
        <w:rPr>
          <w:rFonts w:asciiTheme="majorHAnsi" w:eastAsia="Calibri" w:hAnsiTheme="majorHAnsi"/>
          <w:b/>
        </w:rPr>
      </w:pPr>
      <w:r w:rsidRPr="00420C49">
        <w:rPr>
          <w:rFonts w:asciiTheme="majorHAnsi" w:eastAsia="Calibri" w:hAnsiTheme="majorHAnsi"/>
          <w:b/>
        </w:rPr>
        <w:t>Obowiązki Wykonawcy</w:t>
      </w:r>
    </w:p>
    <w:p w:rsidR="0001356E" w:rsidRPr="00420C49" w:rsidRDefault="0001356E" w:rsidP="0001356E">
      <w:pPr>
        <w:numPr>
          <w:ilvl w:val="2"/>
          <w:numId w:val="18"/>
        </w:numPr>
        <w:tabs>
          <w:tab w:val="clear" w:pos="2160"/>
          <w:tab w:val="num" w:pos="426"/>
        </w:tabs>
        <w:spacing w:after="0" w:line="360" w:lineRule="auto"/>
        <w:ind w:left="284" w:hanging="284"/>
        <w:jc w:val="both"/>
        <w:rPr>
          <w:rFonts w:asciiTheme="majorHAnsi" w:eastAsia="Calibri" w:hAnsiTheme="majorHAnsi"/>
          <w:color w:val="000000"/>
        </w:rPr>
      </w:pPr>
      <w:r w:rsidRPr="00420C49">
        <w:rPr>
          <w:rFonts w:asciiTheme="majorHAnsi" w:eastAsia="Calibri" w:hAnsiTheme="majorHAnsi"/>
          <w:color w:val="000000"/>
        </w:rPr>
        <w:t>Do obowiązków Wykonawcy należy:</w:t>
      </w:r>
    </w:p>
    <w:p w:rsidR="00D00CAF" w:rsidRPr="00420C49" w:rsidRDefault="00D00CAF" w:rsidP="00D00CAF">
      <w:pPr>
        <w:numPr>
          <w:ilvl w:val="0"/>
          <w:numId w:val="27"/>
        </w:numPr>
        <w:tabs>
          <w:tab w:val="clear" w:pos="360"/>
          <w:tab w:val="num" w:pos="851"/>
        </w:tabs>
        <w:spacing w:after="0" w:line="360" w:lineRule="auto"/>
        <w:ind w:left="851" w:hanging="425"/>
        <w:jc w:val="both"/>
        <w:rPr>
          <w:rFonts w:asciiTheme="majorHAnsi" w:eastAsia="Calibri" w:hAnsiTheme="majorHAnsi"/>
          <w:color w:val="000000"/>
        </w:rPr>
      </w:pPr>
      <w:r w:rsidRPr="00420C49">
        <w:rPr>
          <w:rFonts w:asciiTheme="majorHAnsi" w:hAnsiTheme="majorHAnsi"/>
          <w:snapToGrid w:val="0"/>
          <w:sz w:val="24"/>
          <w:szCs w:val="24"/>
        </w:rPr>
        <w:t xml:space="preserve">Opracowanie dokumentacji projektowo-kosztorysowej przy dołożeniu należytej staranności, w sposób zgodny z wymaganiami prawa, w szczególności ustaw prawo budowlane oraz prawo zamówień publicznych (wraz z </w:t>
      </w:r>
      <w:r w:rsidRPr="00420C49">
        <w:rPr>
          <w:rFonts w:asciiTheme="majorHAnsi" w:hAnsiTheme="majorHAnsi"/>
          <w:snapToGrid w:val="0"/>
          <w:sz w:val="24"/>
          <w:szCs w:val="24"/>
        </w:rPr>
        <w:lastRenderedPageBreak/>
        <w:t>rozporządzeniami) obowiązującymi Europejskimi i Polskimi Normami oraz zasadami wiedzy technicznej.</w:t>
      </w:r>
    </w:p>
    <w:p w:rsidR="00D00CAF" w:rsidRPr="00420C49" w:rsidRDefault="00D00CAF" w:rsidP="00D00CAF">
      <w:pPr>
        <w:numPr>
          <w:ilvl w:val="0"/>
          <w:numId w:val="27"/>
        </w:numPr>
        <w:tabs>
          <w:tab w:val="clear" w:pos="360"/>
          <w:tab w:val="num" w:pos="851"/>
        </w:tabs>
        <w:spacing w:after="0" w:line="360" w:lineRule="auto"/>
        <w:ind w:left="851" w:hanging="425"/>
        <w:jc w:val="both"/>
        <w:rPr>
          <w:rFonts w:asciiTheme="majorHAnsi" w:eastAsia="Calibri" w:hAnsiTheme="majorHAnsi"/>
          <w:color w:val="000000"/>
        </w:rPr>
      </w:pPr>
      <w:r w:rsidRPr="00420C49">
        <w:rPr>
          <w:rFonts w:asciiTheme="majorHAnsi" w:eastAsia="Calibri" w:hAnsiTheme="majorHAnsi"/>
          <w:color w:val="000000"/>
        </w:rPr>
        <w:t>Zastosowanie w</w:t>
      </w:r>
      <w:r w:rsidRPr="00420C49">
        <w:rPr>
          <w:rFonts w:asciiTheme="majorHAnsi" w:hAnsiTheme="majorHAnsi"/>
          <w:snapToGrid w:val="0"/>
          <w:sz w:val="24"/>
          <w:szCs w:val="24"/>
        </w:rPr>
        <w:t xml:space="preserve"> rozwiązaniach projektowych wyrobów budowlanych (materiały, wyroby i urządzenia) dopuszczonych do obrotu na terenie Unii Europejskiej i powszechnego stosowania w budownictwie, które powinny odpowiadać co do jakości wymogom określonym w ustawie z 16.04.2004 r. o wyrobach budowlanych (Dz. U. z 2004 r., Nr 92 poz. 881 ze zm.). Wszelkie materiały i elementy budowlane przewidywane w projekcie do zastosowania na budowie winny posiadać znak ”CE”.</w:t>
      </w:r>
    </w:p>
    <w:p w:rsidR="008555C7" w:rsidRPr="00420C49" w:rsidRDefault="008555C7" w:rsidP="00D00CAF">
      <w:pPr>
        <w:numPr>
          <w:ilvl w:val="0"/>
          <w:numId w:val="27"/>
        </w:numPr>
        <w:tabs>
          <w:tab w:val="clear" w:pos="360"/>
          <w:tab w:val="num" w:pos="851"/>
        </w:tabs>
        <w:spacing w:after="0" w:line="360" w:lineRule="auto"/>
        <w:ind w:left="851" w:hanging="425"/>
        <w:jc w:val="both"/>
        <w:rPr>
          <w:rFonts w:asciiTheme="majorHAnsi" w:eastAsia="Calibri" w:hAnsiTheme="majorHAnsi"/>
          <w:color w:val="000000"/>
        </w:rPr>
      </w:pPr>
      <w:r w:rsidRPr="00420C49">
        <w:rPr>
          <w:rFonts w:asciiTheme="majorHAnsi" w:hAnsiTheme="majorHAnsi"/>
          <w:snapToGrid w:val="0"/>
          <w:sz w:val="24"/>
          <w:szCs w:val="24"/>
        </w:rPr>
        <w:t>Uzyskanie dla opracowanej dokumentacji wszelkich niezbędnych uzgodnień, zgłoszeń lub pozwoleń.</w:t>
      </w:r>
    </w:p>
    <w:p w:rsidR="0001356E" w:rsidRPr="00420C49" w:rsidRDefault="0001356E" w:rsidP="0001356E">
      <w:pPr>
        <w:numPr>
          <w:ilvl w:val="0"/>
          <w:numId w:val="27"/>
        </w:numPr>
        <w:tabs>
          <w:tab w:val="clear" w:pos="360"/>
          <w:tab w:val="num" w:pos="851"/>
        </w:tabs>
        <w:spacing w:after="0" w:line="360" w:lineRule="auto"/>
        <w:ind w:left="851" w:hanging="425"/>
        <w:jc w:val="both"/>
        <w:rPr>
          <w:rFonts w:asciiTheme="majorHAnsi" w:eastAsia="Calibri" w:hAnsiTheme="majorHAnsi"/>
          <w:color w:val="000000"/>
        </w:rPr>
      </w:pPr>
      <w:r w:rsidRPr="00420C49">
        <w:rPr>
          <w:rFonts w:asciiTheme="majorHAnsi" w:eastAsia="Calibri" w:hAnsiTheme="majorHAnsi"/>
          <w:color w:val="000000"/>
        </w:rPr>
        <w:t>Przejęcie terenu robót od Zamawiającego;</w:t>
      </w:r>
    </w:p>
    <w:p w:rsidR="0001356E" w:rsidRPr="00420C49" w:rsidRDefault="0001356E" w:rsidP="0001356E">
      <w:pPr>
        <w:numPr>
          <w:ilvl w:val="0"/>
          <w:numId w:val="27"/>
        </w:numPr>
        <w:tabs>
          <w:tab w:val="num" w:pos="851"/>
        </w:tabs>
        <w:spacing w:after="0" w:line="360" w:lineRule="auto"/>
        <w:ind w:left="851" w:hanging="425"/>
        <w:jc w:val="both"/>
        <w:rPr>
          <w:rFonts w:asciiTheme="majorHAnsi" w:eastAsia="Calibri" w:hAnsiTheme="majorHAnsi"/>
          <w:color w:val="000000"/>
        </w:rPr>
      </w:pPr>
      <w:r w:rsidRPr="00420C49">
        <w:rPr>
          <w:rFonts w:asciiTheme="majorHAnsi" w:eastAsia="Calibri" w:hAnsiTheme="majorHAnsi"/>
          <w:color w:val="000000"/>
        </w:rPr>
        <w:t>Zabezpieczenie terenu robót;</w:t>
      </w:r>
    </w:p>
    <w:p w:rsidR="0001356E" w:rsidRPr="00420C49" w:rsidRDefault="0001356E" w:rsidP="0001356E">
      <w:pPr>
        <w:numPr>
          <w:ilvl w:val="0"/>
          <w:numId w:val="27"/>
        </w:numPr>
        <w:tabs>
          <w:tab w:val="num" w:pos="851"/>
        </w:tabs>
        <w:spacing w:after="0" w:line="360" w:lineRule="auto"/>
        <w:ind w:left="851" w:hanging="425"/>
        <w:jc w:val="both"/>
        <w:rPr>
          <w:rFonts w:asciiTheme="majorHAnsi" w:eastAsia="Calibri" w:hAnsiTheme="majorHAnsi"/>
          <w:color w:val="000000"/>
        </w:rPr>
      </w:pPr>
      <w:r w:rsidRPr="00420C49">
        <w:rPr>
          <w:rFonts w:asciiTheme="majorHAnsi" w:eastAsia="Calibri" w:hAnsiTheme="majorHAnsi"/>
          <w:color w:val="000000"/>
        </w:rPr>
        <w:t>Zapewnienie dozoru mienia na terenie robót na własny koszt;</w:t>
      </w:r>
    </w:p>
    <w:p w:rsidR="0001356E" w:rsidRPr="00420C49" w:rsidRDefault="0001356E" w:rsidP="0001356E">
      <w:pPr>
        <w:numPr>
          <w:ilvl w:val="0"/>
          <w:numId w:val="27"/>
        </w:numPr>
        <w:tabs>
          <w:tab w:val="left" w:pos="180"/>
          <w:tab w:val="num" w:pos="851"/>
        </w:tabs>
        <w:spacing w:after="0" w:line="360" w:lineRule="auto"/>
        <w:ind w:left="851" w:hanging="425"/>
        <w:jc w:val="both"/>
        <w:rPr>
          <w:rFonts w:asciiTheme="majorHAnsi" w:eastAsia="Calibri" w:hAnsiTheme="majorHAnsi"/>
          <w:color w:val="000000"/>
        </w:rPr>
      </w:pPr>
      <w:r w:rsidRPr="00420C49">
        <w:rPr>
          <w:rFonts w:asciiTheme="majorHAnsi" w:eastAsia="Calibri" w:hAnsiTheme="majorHAnsi"/>
          <w:color w:val="000000"/>
        </w:rPr>
        <w:t>Wykonania przedmiotu umowy z materiałów odpowiadających wymaganiom określonym w art. 10 ustawy z dnia 7 lipca 1994 r. Prawo budowlane (tekst jednolity Dz. U. z 2006r. Nr 156, poz. 1118 z późniejszymi zmianami), okazania, na każde żądanie Zamawiającego lub Inspektora nadzoru inwestorskiego, certyfikatów zgodności z polską normą lub aprobatą techniczną każdego używanego na budowie wyrobu;</w:t>
      </w:r>
    </w:p>
    <w:p w:rsidR="0001356E" w:rsidRPr="00420C49" w:rsidRDefault="0001356E" w:rsidP="0001356E">
      <w:pPr>
        <w:numPr>
          <w:ilvl w:val="0"/>
          <w:numId w:val="27"/>
        </w:numPr>
        <w:tabs>
          <w:tab w:val="left" w:pos="180"/>
          <w:tab w:val="num" w:pos="851"/>
        </w:tabs>
        <w:spacing w:after="0" w:line="360" w:lineRule="auto"/>
        <w:ind w:left="851" w:hanging="425"/>
        <w:jc w:val="both"/>
        <w:rPr>
          <w:rFonts w:asciiTheme="majorHAnsi" w:eastAsia="Calibri" w:hAnsiTheme="majorHAnsi"/>
          <w:color w:val="000000"/>
        </w:rPr>
      </w:pPr>
      <w:r w:rsidRPr="00420C49">
        <w:rPr>
          <w:rFonts w:asciiTheme="majorHAnsi" w:eastAsia="Calibri" w:hAnsiTheme="majorHAnsi"/>
          <w:color w:val="000000"/>
        </w:rPr>
        <w:t>Zapewnienia na własny koszt transportu odpadów do miejsc ich wykorzystania lub utylizacji, łącznie z kosztami utylizacji;</w:t>
      </w:r>
    </w:p>
    <w:p w:rsidR="0001356E" w:rsidRPr="00420C49" w:rsidRDefault="0001356E" w:rsidP="0001356E">
      <w:pPr>
        <w:numPr>
          <w:ilvl w:val="0"/>
          <w:numId w:val="27"/>
        </w:numPr>
        <w:tabs>
          <w:tab w:val="clear" w:pos="360"/>
          <w:tab w:val="num" w:pos="851"/>
        </w:tabs>
        <w:spacing w:after="0" w:line="360" w:lineRule="auto"/>
        <w:ind w:left="851" w:hanging="425"/>
        <w:jc w:val="both"/>
        <w:rPr>
          <w:rFonts w:asciiTheme="majorHAnsi" w:eastAsia="Calibri" w:hAnsiTheme="majorHAnsi"/>
          <w:color w:val="000000"/>
        </w:rPr>
      </w:pPr>
      <w:r w:rsidRPr="00420C49">
        <w:rPr>
          <w:rFonts w:asciiTheme="majorHAnsi" w:eastAsia="Calibri" w:hAnsiTheme="majorHAnsi"/>
          <w:color w:val="000000"/>
        </w:rPr>
        <w:t>Jako wytwarzający odpady – do przestrzegania przepisów prawnych wynikających z następujących ustaw:</w:t>
      </w:r>
    </w:p>
    <w:p w:rsidR="0001356E" w:rsidRPr="00420C49" w:rsidRDefault="0001356E" w:rsidP="0001356E">
      <w:pPr>
        <w:numPr>
          <w:ilvl w:val="1"/>
          <w:numId w:val="27"/>
        </w:numPr>
        <w:tabs>
          <w:tab w:val="clear" w:pos="1440"/>
          <w:tab w:val="num" w:pos="851"/>
          <w:tab w:val="num" w:pos="1276"/>
        </w:tabs>
        <w:spacing w:after="0" w:line="360" w:lineRule="auto"/>
        <w:ind w:left="851" w:firstLine="0"/>
        <w:jc w:val="both"/>
        <w:rPr>
          <w:rFonts w:asciiTheme="majorHAnsi" w:eastAsia="Calibri" w:hAnsiTheme="majorHAnsi"/>
          <w:color w:val="000000"/>
        </w:rPr>
      </w:pPr>
      <w:r w:rsidRPr="00420C49">
        <w:rPr>
          <w:rFonts w:asciiTheme="majorHAnsi" w:eastAsia="Calibri" w:hAnsiTheme="majorHAnsi"/>
          <w:color w:val="000000"/>
        </w:rPr>
        <w:t>Ustawy z dnia 27.04.2001r. Prawo ochrony środowiska (Dz. U. Nr 62, poz. 627 z późniejszymi zmianami),</w:t>
      </w:r>
    </w:p>
    <w:p w:rsidR="0001356E" w:rsidRPr="00420C49" w:rsidRDefault="0001356E" w:rsidP="0001356E">
      <w:pPr>
        <w:numPr>
          <w:ilvl w:val="1"/>
          <w:numId w:val="27"/>
        </w:numPr>
        <w:tabs>
          <w:tab w:val="clear" w:pos="1440"/>
          <w:tab w:val="num" w:pos="851"/>
          <w:tab w:val="num" w:pos="1276"/>
        </w:tabs>
        <w:spacing w:after="0" w:line="360" w:lineRule="auto"/>
        <w:ind w:left="851" w:firstLine="0"/>
        <w:jc w:val="both"/>
        <w:rPr>
          <w:rFonts w:asciiTheme="majorHAnsi" w:eastAsia="Calibri" w:hAnsiTheme="majorHAnsi"/>
          <w:color w:val="000000"/>
        </w:rPr>
      </w:pPr>
      <w:r w:rsidRPr="00420C49">
        <w:rPr>
          <w:rFonts w:asciiTheme="majorHAnsi" w:eastAsia="Calibri" w:hAnsiTheme="majorHAnsi"/>
          <w:color w:val="000000"/>
        </w:rPr>
        <w:t>Ustawy z dnia 27.04.2001r. o odpadach (Dz. U. Nr 62, poz. 628 z późniejszymi zmianami),</w:t>
      </w:r>
    </w:p>
    <w:p w:rsidR="0001356E" w:rsidRPr="00420C49" w:rsidRDefault="0001356E" w:rsidP="00420C49">
      <w:pPr>
        <w:pStyle w:val="Tekstpodstawowywcity"/>
        <w:tabs>
          <w:tab w:val="num" w:pos="851"/>
        </w:tabs>
        <w:spacing w:line="360" w:lineRule="auto"/>
        <w:ind w:left="851" w:firstLine="0"/>
        <w:rPr>
          <w:rFonts w:asciiTheme="majorHAnsi" w:hAnsiTheme="majorHAnsi"/>
          <w:sz w:val="22"/>
        </w:rPr>
      </w:pPr>
      <w:r w:rsidRPr="00420C49">
        <w:rPr>
          <w:rFonts w:asciiTheme="majorHAnsi" w:hAnsiTheme="majorHAnsi"/>
          <w:sz w:val="22"/>
        </w:rPr>
        <w:t>Powołane przepisy prawne Wykonawca zobowiązuje się stosować z uwzględnieniem ewentualnych zmian stanu prawnego w tym zakresie;</w:t>
      </w:r>
    </w:p>
    <w:p w:rsidR="0001356E" w:rsidRPr="00420C49" w:rsidRDefault="0001356E" w:rsidP="0001356E">
      <w:pPr>
        <w:numPr>
          <w:ilvl w:val="0"/>
          <w:numId w:val="27"/>
        </w:numPr>
        <w:tabs>
          <w:tab w:val="left" w:pos="180"/>
          <w:tab w:val="num" w:pos="851"/>
        </w:tabs>
        <w:spacing w:after="0" w:line="360" w:lineRule="auto"/>
        <w:ind w:left="851" w:hanging="425"/>
        <w:jc w:val="both"/>
        <w:rPr>
          <w:rFonts w:asciiTheme="majorHAnsi" w:eastAsia="Calibri" w:hAnsiTheme="majorHAnsi"/>
          <w:color w:val="000000"/>
        </w:rPr>
      </w:pPr>
      <w:r w:rsidRPr="00420C49">
        <w:rPr>
          <w:rFonts w:asciiTheme="majorHAnsi" w:eastAsia="Calibri" w:hAnsiTheme="majorHAnsi"/>
          <w:color w:val="000000"/>
        </w:rPr>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01356E" w:rsidRPr="00420C49" w:rsidRDefault="0001356E" w:rsidP="0001356E">
      <w:pPr>
        <w:numPr>
          <w:ilvl w:val="0"/>
          <w:numId w:val="27"/>
        </w:numPr>
        <w:tabs>
          <w:tab w:val="left" w:pos="180"/>
          <w:tab w:val="num" w:pos="851"/>
        </w:tabs>
        <w:spacing w:after="0" w:line="360" w:lineRule="auto"/>
        <w:ind w:left="851" w:hanging="425"/>
        <w:jc w:val="both"/>
        <w:rPr>
          <w:rFonts w:asciiTheme="majorHAnsi" w:eastAsia="Calibri" w:hAnsiTheme="majorHAnsi"/>
          <w:color w:val="000000"/>
        </w:rPr>
      </w:pPr>
      <w:r w:rsidRPr="00420C49">
        <w:rPr>
          <w:rFonts w:asciiTheme="majorHAnsi" w:eastAsia="Calibri" w:hAnsiTheme="majorHAnsi"/>
          <w:color w:val="000000"/>
        </w:rPr>
        <w:lastRenderedPageBreak/>
        <w:t>Terminowego wykonania i przekazania do eksploatacji przedmiotu umowy oraz oświadczenia, że roboty ukończone przez niego są całkowicie zgodne z umową i  odpowiadają potrzebom, dla których są przewidziane według umowy;</w:t>
      </w:r>
    </w:p>
    <w:p w:rsidR="0001356E" w:rsidRPr="00420C49" w:rsidRDefault="0001356E" w:rsidP="0001356E">
      <w:pPr>
        <w:numPr>
          <w:ilvl w:val="0"/>
          <w:numId w:val="27"/>
        </w:numPr>
        <w:tabs>
          <w:tab w:val="num" w:pos="851"/>
        </w:tabs>
        <w:spacing w:after="0" w:line="360" w:lineRule="auto"/>
        <w:ind w:left="851" w:hanging="425"/>
        <w:jc w:val="both"/>
        <w:rPr>
          <w:rFonts w:asciiTheme="majorHAnsi" w:eastAsia="Calibri" w:hAnsiTheme="majorHAnsi"/>
        </w:rPr>
      </w:pPr>
      <w:r w:rsidRPr="00420C49">
        <w:rPr>
          <w:rFonts w:asciiTheme="majorHAnsi" w:eastAsia="Calibri" w:hAnsiTheme="majorHAnsi"/>
        </w:rPr>
        <w:t>Ponoszenia pełnej odpowiedzialności za stosowanie i bezpieczeństwo wszelkich działań prowadzonych na terenie robót i poza nim, a związanych z wykonaniem przedmiotu umowy;</w:t>
      </w:r>
    </w:p>
    <w:p w:rsidR="0001356E" w:rsidRPr="00420C49" w:rsidRDefault="0001356E" w:rsidP="0001356E">
      <w:pPr>
        <w:numPr>
          <w:ilvl w:val="0"/>
          <w:numId w:val="27"/>
        </w:numPr>
        <w:tabs>
          <w:tab w:val="num" w:pos="851"/>
        </w:tabs>
        <w:spacing w:after="0" w:line="360" w:lineRule="auto"/>
        <w:ind w:left="851" w:hanging="425"/>
        <w:jc w:val="both"/>
        <w:rPr>
          <w:rFonts w:asciiTheme="majorHAnsi" w:eastAsia="Calibri" w:hAnsiTheme="majorHAnsi"/>
          <w:color w:val="000000"/>
        </w:rPr>
      </w:pPr>
      <w:r w:rsidRPr="00420C49">
        <w:rPr>
          <w:rFonts w:asciiTheme="majorHAnsi" w:eastAsia="Calibri" w:hAnsiTheme="majorHAnsi"/>
          <w:color w:val="000000"/>
        </w:rPr>
        <w:t>Ponoszenia pełnej odpowiedzialności za szkody oraz następstwa nieszczęśliwych wypadków pracowników i osób trzecich, powstałe w związku z prowadzonymi robotami, w tym także ruchem pojazdów;</w:t>
      </w:r>
    </w:p>
    <w:p w:rsidR="0001356E" w:rsidRPr="00420C49" w:rsidRDefault="0001356E" w:rsidP="0001356E">
      <w:pPr>
        <w:numPr>
          <w:ilvl w:val="0"/>
          <w:numId w:val="27"/>
        </w:numPr>
        <w:tabs>
          <w:tab w:val="num" w:pos="851"/>
        </w:tabs>
        <w:spacing w:after="0" w:line="360" w:lineRule="auto"/>
        <w:ind w:left="851" w:hanging="425"/>
        <w:jc w:val="both"/>
        <w:rPr>
          <w:rFonts w:asciiTheme="majorHAnsi" w:eastAsia="Calibri" w:hAnsiTheme="majorHAnsi"/>
          <w:color w:val="000000"/>
        </w:rPr>
      </w:pPr>
      <w:r w:rsidRPr="00420C49">
        <w:rPr>
          <w:rFonts w:asciiTheme="majorHAnsi" w:eastAsia="Calibri" w:hAnsiTheme="majorHAnsi"/>
          <w:color w:val="000000"/>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01356E" w:rsidRPr="00420C49" w:rsidRDefault="0001356E" w:rsidP="0001356E">
      <w:pPr>
        <w:numPr>
          <w:ilvl w:val="0"/>
          <w:numId w:val="27"/>
        </w:numPr>
        <w:tabs>
          <w:tab w:val="num" w:pos="851"/>
        </w:tabs>
        <w:spacing w:after="0" w:line="360" w:lineRule="auto"/>
        <w:ind w:left="851" w:hanging="425"/>
        <w:jc w:val="both"/>
        <w:rPr>
          <w:rFonts w:asciiTheme="majorHAnsi" w:eastAsia="Calibri" w:hAnsiTheme="majorHAnsi"/>
          <w:color w:val="000000"/>
        </w:rPr>
      </w:pPr>
      <w:r w:rsidRPr="00420C49">
        <w:rPr>
          <w:rFonts w:asciiTheme="majorHAnsi" w:eastAsia="Calibri" w:hAnsiTheme="majorHAnsi"/>
          <w:color w:val="000000"/>
        </w:rPr>
        <w:t>Zabezpieczenie instalacji, urządzeń i obiektów na terenie robót i w jej bezpośrednim otoczeniu, przed ich zniszczeniem lub uszkodzeniem w trakcie wykonywania robót;</w:t>
      </w:r>
    </w:p>
    <w:p w:rsidR="0001356E" w:rsidRPr="00420C49" w:rsidRDefault="0001356E" w:rsidP="0001356E">
      <w:pPr>
        <w:numPr>
          <w:ilvl w:val="0"/>
          <w:numId w:val="27"/>
        </w:numPr>
        <w:tabs>
          <w:tab w:val="num" w:pos="851"/>
        </w:tabs>
        <w:spacing w:after="0" w:line="360" w:lineRule="auto"/>
        <w:ind w:left="851" w:hanging="425"/>
        <w:jc w:val="both"/>
        <w:rPr>
          <w:rFonts w:asciiTheme="majorHAnsi" w:eastAsia="Calibri" w:hAnsiTheme="majorHAnsi"/>
        </w:rPr>
      </w:pPr>
      <w:r w:rsidRPr="00420C49">
        <w:rPr>
          <w:rFonts w:asciiTheme="majorHAnsi" w:eastAsia="Calibri" w:hAnsiTheme="majorHAnsi"/>
          <w:color w:val="000000"/>
        </w:rPr>
        <w:t xml:space="preserve">Dbanie o porządek na terenie robót oraz utrzymywanie terenu robót </w:t>
      </w:r>
      <w:r w:rsidRPr="00420C49">
        <w:rPr>
          <w:rFonts w:asciiTheme="majorHAnsi" w:eastAsia="Calibri" w:hAnsiTheme="majorHAnsi"/>
        </w:rPr>
        <w:t>w należytym stanie i porządku</w:t>
      </w:r>
      <w:r w:rsidRPr="00420C49">
        <w:rPr>
          <w:rFonts w:asciiTheme="majorHAnsi" w:eastAsia="Calibri" w:hAnsiTheme="majorHAnsi"/>
          <w:color w:val="000000"/>
        </w:rPr>
        <w:t xml:space="preserve"> oraz w stanie wolnym od przeszkód komunikacyjnych;</w:t>
      </w:r>
    </w:p>
    <w:p w:rsidR="0001356E" w:rsidRPr="00420C49" w:rsidRDefault="0001356E" w:rsidP="0001356E">
      <w:pPr>
        <w:numPr>
          <w:ilvl w:val="0"/>
          <w:numId w:val="27"/>
        </w:numPr>
        <w:tabs>
          <w:tab w:val="num" w:pos="851"/>
        </w:tabs>
        <w:spacing w:after="0" w:line="360" w:lineRule="auto"/>
        <w:ind w:left="851" w:hanging="425"/>
        <w:jc w:val="both"/>
        <w:rPr>
          <w:rFonts w:asciiTheme="majorHAnsi" w:eastAsia="Calibri" w:hAnsiTheme="majorHAnsi"/>
          <w:color w:val="000000"/>
        </w:rPr>
      </w:pPr>
      <w:r w:rsidRPr="00420C49">
        <w:rPr>
          <w:rFonts w:asciiTheme="majorHAnsi" w:eastAsia="Calibri" w:hAnsiTheme="majorHAnsi"/>
          <w:color w:val="000000"/>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01356E" w:rsidRPr="00420C49" w:rsidRDefault="0001356E" w:rsidP="0001356E">
      <w:pPr>
        <w:numPr>
          <w:ilvl w:val="0"/>
          <w:numId w:val="27"/>
        </w:numPr>
        <w:tabs>
          <w:tab w:val="num" w:pos="851"/>
        </w:tabs>
        <w:spacing w:after="0" w:line="360" w:lineRule="auto"/>
        <w:ind w:left="851" w:hanging="425"/>
        <w:jc w:val="both"/>
        <w:rPr>
          <w:rFonts w:asciiTheme="majorHAnsi" w:eastAsia="Calibri" w:hAnsiTheme="majorHAnsi"/>
          <w:color w:val="000000"/>
        </w:rPr>
      </w:pPr>
      <w:r w:rsidRPr="00420C49">
        <w:rPr>
          <w:rFonts w:asciiTheme="majorHAnsi" w:eastAsia="Calibri" w:hAnsiTheme="majorHAnsi"/>
          <w:color w:val="000000"/>
        </w:rPr>
        <w:t>Kompletowanie w trakcie realizacji robót wszelkiej dokumentacji zgodnie z przepisami Prawa budowlanego oraz przygotowanie do odbioru końcowego kompletu protokołów niezbędnych przy odbiorze;</w:t>
      </w:r>
    </w:p>
    <w:p w:rsidR="0001356E" w:rsidRPr="00420C49" w:rsidRDefault="0001356E" w:rsidP="0001356E">
      <w:pPr>
        <w:numPr>
          <w:ilvl w:val="0"/>
          <w:numId w:val="27"/>
        </w:numPr>
        <w:tabs>
          <w:tab w:val="num" w:pos="851"/>
        </w:tabs>
        <w:spacing w:after="0" w:line="360" w:lineRule="auto"/>
        <w:ind w:left="851" w:hanging="425"/>
        <w:jc w:val="both"/>
        <w:rPr>
          <w:rFonts w:asciiTheme="majorHAnsi" w:eastAsia="Calibri" w:hAnsiTheme="majorHAnsi"/>
          <w:color w:val="000000"/>
        </w:rPr>
      </w:pPr>
      <w:r w:rsidRPr="00420C49">
        <w:rPr>
          <w:rFonts w:asciiTheme="majorHAnsi" w:eastAsia="Calibri" w:hAnsiTheme="majorHAnsi"/>
          <w:color w:val="000000"/>
        </w:rPr>
        <w:t>Usunięcie wszelkich wad i usterek stwierdzonych przez nadzór inwestorski w trakcie trwania robót w terminie nie dłuższym niż termin technicznie uzasadniony i konieczny do ich usunięcia;</w:t>
      </w:r>
    </w:p>
    <w:p w:rsidR="0001356E" w:rsidRPr="00420C49" w:rsidRDefault="0001356E" w:rsidP="0001356E">
      <w:pPr>
        <w:numPr>
          <w:ilvl w:val="0"/>
          <w:numId w:val="27"/>
        </w:numPr>
        <w:tabs>
          <w:tab w:val="num" w:pos="851"/>
        </w:tabs>
        <w:spacing w:after="0" w:line="360" w:lineRule="auto"/>
        <w:ind w:left="851" w:hanging="425"/>
        <w:jc w:val="both"/>
        <w:rPr>
          <w:rFonts w:asciiTheme="majorHAnsi" w:eastAsia="Calibri" w:hAnsiTheme="majorHAnsi"/>
        </w:rPr>
      </w:pPr>
      <w:r w:rsidRPr="00420C49">
        <w:rPr>
          <w:rFonts w:asciiTheme="majorHAnsi" w:eastAsia="Calibri" w:hAnsiTheme="majorHAnsi"/>
        </w:rPr>
        <w:t>Ponoszenie wyłącznej odpowiedzialności za wszelkie szkody będące następstwem niewykonania lub nienależytego wykonania przedmiotu umowy, które to szkody Wykonawca zobowiązuje się pokryć w pełnej wysokości;</w:t>
      </w:r>
    </w:p>
    <w:p w:rsidR="0001356E" w:rsidRPr="00420C49" w:rsidRDefault="0001356E" w:rsidP="0001356E">
      <w:pPr>
        <w:pStyle w:val="Tekstpodstawowywcity"/>
        <w:numPr>
          <w:ilvl w:val="2"/>
          <w:numId w:val="28"/>
        </w:numPr>
        <w:tabs>
          <w:tab w:val="num" w:pos="851"/>
          <w:tab w:val="num" w:pos="1276"/>
        </w:tabs>
        <w:spacing w:line="360" w:lineRule="auto"/>
        <w:ind w:left="851" w:firstLine="0"/>
        <w:rPr>
          <w:rFonts w:asciiTheme="majorHAnsi" w:hAnsiTheme="majorHAnsi"/>
          <w:sz w:val="22"/>
        </w:rPr>
      </w:pPr>
      <w:r w:rsidRPr="00420C49">
        <w:rPr>
          <w:rFonts w:asciiTheme="majorHAnsi" w:hAnsiTheme="majorHAnsi"/>
          <w:sz w:val="22"/>
        </w:rPr>
        <w:t xml:space="preserve">Posiadanie ubezpieczenia prowadzonej działalności gospodarczej w zakresie realizowanym w ramach niniejszej umowy, przez okres co najmniej od daty podpisania umowy do czasu odbioru końcowego. Na każde żądanie Zamawiającego Wykonawca jest obowiązany okazać aktualną opłaconą polisę ubezpieczeniową lub inny dokument potwierdzający posiadanie aktualnego ubezpieczenia. </w:t>
      </w:r>
    </w:p>
    <w:p w:rsidR="0001356E" w:rsidRPr="00420C49" w:rsidRDefault="0001356E" w:rsidP="0001356E">
      <w:pPr>
        <w:pStyle w:val="Tekstpodstawowywcity"/>
        <w:numPr>
          <w:ilvl w:val="0"/>
          <w:numId w:val="27"/>
        </w:numPr>
        <w:tabs>
          <w:tab w:val="clear" w:pos="360"/>
          <w:tab w:val="num" w:pos="851"/>
        </w:tabs>
        <w:spacing w:line="360" w:lineRule="auto"/>
        <w:ind w:left="850" w:hanging="425"/>
        <w:rPr>
          <w:rFonts w:asciiTheme="majorHAnsi" w:hAnsiTheme="majorHAnsi"/>
          <w:sz w:val="22"/>
        </w:rPr>
      </w:pPr>
      <w:r w:rsidRPr="00420C49">
        <w:rPr>
          <w:rFonts w:asciiTheme="majorHAnsi" w:hAnsiTheme="majorHAnsi"/>
          <w:sz w:val="22"/>
        </w:rPr>
        <w:lastRenderedPageBreak/>
        <w:t xml:space="preserve">Niezwłoczne informowanie Zamawiającego (Inspektora nadzoru inwestorskiego) o problemach technicznych lub okolicznościach, które mogą wpłynąć na jakość robót lub termin zakończenia robót; </w:t>
      </w:r>
    </w:p>
    <w:p w:rsidR="0001356E" w:rsidRPr="00420C49" w:rsidRDefault="0001356E" w:rsidP="0001356E">
      <w:pPr>
        <w:pStyle w:val="Tekstpodstawowywcity"/>
        <w:numPr>
          <w:ilvl w:val="0"/>
          <w:numId w:val="27"/>
        </w:numPr>
        <w:tabs>
          <w:tab w:val="clear" w:pos="360"/>
          <w:tab w:val="left" w:pos="851"/>
        </w:tabs>
        <w:spacing w:line="360" w:lineRule="auto"/>
        <w:ind w:left="850" w:hanging="425"/>
        <w:rPr>
          <w:rFonts w:asciiTheme="majorHAnsi" w:hAnsiTheme="majorHAnsi"/>
          <w:sz w:val="22"/>
        </w:rPr>
      </w:pPr>
      <w:r w:rsidRPr="00420C49">
        <w:rPr>
          <w:rFonts w:asciiTheme="majorHAnsi" w:hAnsiTheme="majorHAnsi"/>
          <w:sz w:val="22"/>
        </w:rPr>
        <w:t xml:space="preserve">Przestrzeganie zasad bezpieczeństwa, BHP, p.poż. </w:t>
      </w:r>
    </w:p>
    <w:p w:rsidR="0001356E" w:rsidRPr="00420C49" w:rsidRDefault="0001356E" w:rsidP="0001356E">
      <w:pPr>
        <w:pStyle w:val="Lista"/>
        <w:numPr>
          <w:ilvl w:val="0"/>
          <w:numId w:val="19"/>
        </w:numPr>
        <w:tabs>
          <w:tab w:val="clear" w:pos="567"/>
          <w:tab w:val="num" w:pos="426"/>
        </w:tabs>
        <w:spacing w:line="360" w:lineRule="auto"/>
        <w:ind w:left="426" w:hanging="426"/>
        <w:jc w:val="both"/>
        <w:rPr>
          <w:rFonts w:asciiTheme="majorHAnsi" w:hAnsiTheme="majorHAnsi"/>
          <w:sz w:val="22"/>
        </w:rPr>
      </w:pPr>
      <w:r w:rsidRPr="00420C49">
        <w:rPr>
          <w:rFonts w:asciiTheme="majorHAnsi" w:hAnsiTheme="majorHAnsi"/>
          <w:sz w:val="22"/>
        </w:rPr>
        <w:t xml:space="preserve">Wykonawca zobowiązany jest zapewnić wykonanie i kierowanie robotami objętymi umową przez osoby </w:t>
      </w:r>
      <w:r w:rsidRPr="00420C49">
        <w:rPr>
          <w:rFonts w:asciiTheme="majorHAnsi" w:hAnsiTheme="majorHAnsi"/>
          <w:b/>
          <w:sz w:val="22"/>
        </w:rPr>
        <w:t>posiadające stosowne kwalifikacje zawodowe</w:t>
      </w:r>
      <w:r w:rsidRPr="00420C49">
        <w:rPr>
          <w:rFonts w:asciiTheme="majorHAnsi" w:hAnsiTheme="majorHAnsi"/>
          <w:sz w:val="22"/>
        </w:rPr>
        <w:t>.</w:t>
      </w:r>
    </w:p>
    <w:p w:rsidR="0001356E" w:rsidRPr="00420C49" w:rsidRDefault="0001356E" w:rsidP="0001356E">
      <w:pPr>
        <w:pStyle w:val="Lista"/>
        <w:numPr>
          <w:ilvl w:val="0"/>
          <w:numId w:val="19"/>
        </w:numPr>
        <w:tabs>
          <w:tab w:val="clear" w:pos="567"/>
          <w:tab w:val="num" w:pos="426"/>
        </w:tabs>
        <w:spacing w:line="360" w:lineRule="auto"/>
        <w:ind w:left="426" w:hanging="426"/>
        <w:jc w:val="both"/>
        <w:rPr>
          <w:rFonts w:asciiTheme="majorHAnsi" w:hAnsiTheme="majorHAnsi"/>
          <w:sz w:val="22"/>
        </w:rPr>
      </w:pPr>
      <w:r w:rsidRPr="00420C49">
        <w:rPr>
          <w:rFonts w:asciiTheme="majorHAnsi" w:hAnsiTheme="majorHAnsi"/>
          <w:sz w:val="22"/>
        </w:rPr>
        <w:t>Kierownik budowy (robót) działać będzie w granicach umocowania określonego w ustawie Prawo budowlane.</w:t>
      </w:r>
    </w:p>
    <w:p w:rsidR="0001356E" w:rsidRPr="00420C49" w:rsidRDefault="0001356E" w:rsidP="0001356E">
      <w:pPr>
        <w:spacing w:line="360" w:lineRule="auto"/>
        <w:jc w:val="center"/>
        <w:rPr>
          <w:rFonts w:asciiTheme="majorHAnsi" w:eastAsia="Calibri" w:hAnsiTheme="majorHAnsi"/>
          <w:b/>
          <w:color w:val="000000"/>
        </w:rPr>
      </w:pPr>
      <w:r w:rsidRPr="00420C49">
        <w:rPr>
          <w:rFonts w:asciiTheme="majorHAnsi" w:eastAsia="Calibri" w:hAnsiTheme="majorHAnsi"/>
          <w:b/>
          <w:color w:val="000000"/>
        </w:rPr>
        <w:t>§ 5</w:t>
      </w:r>
    </w:p>
    <w:p w:rsidR="0001356E" w:rsidRPr="00420C49" w:rsidRDefault="0001356E" w:rsidP="0001356E">
      <w:pPr>
        <w:spacing w:line="360" w:lineRule="auto"/>
        <w:jc w:val="center"/>
        <w:rPr>
          <w:rFonts w:asciiTheme="majorHAnsi" w:eastAsia="Calibri" w:hAnsiTheme="majorHAnsi"/>
          <w:b/>
          <w:color w:val="000000"/>
        </w:rPr>
      </w:pPr>
      <w:r w:rsidRPr="00420C49">
        <w:rPr>
          <w:rFonts w:asciiTheme="majorHAnsi" w:eastAsia="Calibri" w:hAnsiTheme="majorHAnsi"/>
          <w:b/>
          <w:color w:val="000000"/>
        </w:rPr>
        <w:t>Wynagrodzenie i zapłata wynagrodzenia</w:t>
      </w:r>
    </w:p>
    <w:p w:rsidR="0001356E" w:rsidRPr="00420C49" w:rsidRDefault="0001356E" w:rsidP="0001356E">
      <w:pPr>
        <w:numPr>
          <w:ilvl w:val="0"/>
          <w:numId w:val="23"/>
        </w:numPr>
        <w:tabs>
          <w:tab w:val="clear" w:pos="283"/>
        </w:tabs>
        <w:spacing w:after="0" w:line="360" w:lineRule="auto"/>
        <w:ind w:left="426" w:hanging="426"/>
        <w:jc w:val="both"/>
        <w:rPr>
          <w:rFonts w:asciiTheme="majorHAnsi" w:eastAsia="Calibri" w:hAnsiTheme="majorHAnsi"/>
          <w:color w:val="000000"/>
        </w:rPr>
      </w:pPr>
      <w:r w:rsidRPr="00420C49">
        <w:rPr>
          <w:rFonts w:asciiTheme="majorHAnsi" w:eastAsia="Calibri" w:hAnsiTheme="majorHAnsi"/>
          <w:color w:val="000000"/>
        </w:rPr>
        <w:t xml:space="preserve">Za wykonanie przedmiotu Umowy, określonego w §1 niniejszej Umowy, Strony </w:t>
      </w:r>
      <w:r w:rsidRPr="00420C49">
        <w:rPr>
          <w:rFonts w:asciiTheme="majorHAnsi" w:eastAsia="Calibri" w:hAnsiTheme="majorHAnsi"/>
          <w:b/>
          <w:color w:val="000000"/>
        </w:rPr>
        <w:t>ustalają wynagrodzenie ryczałtowe</w:t>
      </w:r>
      <w:r w:rsidRPr="00420C49">
        <w:rPr>
          <w:rFonts w:asciiTheme="majorHAnsi" w:eastAsia="Calibri" w:hAnsiTheme="majorHAnsi"/>
          <w:color w:val="000000"/>
        </w:rPr>
        <w:t xml:space="preserve"> w wysokości _ . _ _ _ . _ _ _ , _ _  złotych (</w:t>
      </w:r>
      <w:r w:rsidRPr="00420C49">
        <w:rPr>
          <w:rFonts w:asciiTheme="majorHAnsi" w:eastAsia="Calibri" w:hAnsiTheme="majorHAnsi"/>
          <w:i/>
          <w:color w:val="000000"/>
        </w:rPr>
        <w:t>słownie złotych: ...........................................................................................).</w:t>
      </w:r>
      <w:r w:rsidRPr="00420C49">
        <w:rPr>
          <w:rFonts w:asciiTheme="majorHAnsi" w:eastAsia="Calibri" w:hAnsiTheme="majorHAnsi"/>
          <w:color w:val="000000"/>
        </w:rPr>
        <w:t xml:space="preserve"> Wynagrodzenie obejmuje podatek VAT, w kwocie .................. złotych.</w:t>
      </w:r>
    </w:p>
    <w:p w:rsidR="0001356E" w:rsidRPr="00420C49" w:rsidRDefault="0001356E" w:rsidP="0001356E">
      <w:pPr>
        <w:numPr>
          <w:ilvl w:val="0"/>
          <w:numId w:val="23"/>
        </w:numPr>
        <w:tabs>
          <w:tab w:val="clear" w:pos="283"/>
        </w:tabs>
        <w:spacing w:after="0" w:line="360" w:lineRule="auto"/>
        <w:ind w:left="426" w:hanging="426"/>
        <w:jc w:val="both"/>
        <w:rPr>
          <w:rFonts w:asciiTheme="majorHAnsi" w:eastAsia="Calibri" w:hAnsiTheme="majorHAnsi"/>
          <w:color w:val="000000"/>
        </w:rPr>
      </w:pPr>
      <w:r w:rsidRPr="00420C49">
        <w:rPr>
          <w:rFonts w:asciiTheme="majorHAnsi" w:eastAsia="Calibri" w:hAnsiTheme="majorHAnsi"/>
          <w:color w:val="000000"/>
        </w:rPr>
        <w:t xml:space="preserve">Wykonawca oświadcza, że jest płatnikiem podatku VAT, uprawnionym do wystawienia faktury VAT. </w:t>
      </w:r>
    </w:p>
    <w:p w:rsidR="0001356E" w:rsidRPr="00420C49" w:rsidRDefault="0001356E" w:rsidP="0001356E">
      <w:pPr>
        <w:numPr>
          <w:ilvl w:val="0"/>
          <w:numId w:val="23"/>
        </w:numPr>
        <w:tabs>
          <w:tab w:val="clear" w:pos="283"/>
        </w:tabs>
        <w:spacing w:after="0" w:line="360" w:lineRule="auto"/>
        <w:ind w:left="426" w:hanging="426"/>
        <w:jc w:val="both"/>
        <w:rPr>
          <w:rFonts w:asciiTheme="majorHAnsi" w:eastAsia="Calibri" w:hAnsiTheme="majorHAnsi"/>
          <w:color w:val="000000"/>
        </w:rPr>
      </w:pPr>
      <w:r w:rsidRPr="00420C49">
        <w:rPr>
          <w:rFonts w:asciiTheme="majorHAnsi" w:eastAsia="Calibri" w:hAnsiTheme="majorHAnsi"/>
          <w:color w:val="000000"/>
        </w:rPr>
        <w:t>Rozliczenie pomiędzy Stronami nastąpi jednorazowo na podstawie zatwierdzonego protokołu końcowego odbioru robót.</w:t>
      </w:r>
    </w:p>
    <w:p w:rsidR="0001356E" w:rsidRPr="00420C49" w:rsidRDefault="0001356E" w:rsidP="0001356E">
      <w:pPr>
        <w:numPr>
          <w:ilvl w:val="0"/>
          <w:numId w:val="23"/>
        </w:numPr>
        <w:tabs>
          <w:tab w:val="clear" w:pos="283"/>
        </w:tabs>
        <w:spacing w:after="0" w:line="360" w:lineRule="auto"/>
        <w:ind w:left="426" w:hanging="426"/>
        <w:jc w:val="both"/>
        <w:rPr>
          <w:rFonts w:asciiTheme="majorHAnsi" w:eastAsia="Calibri" w:hAnsiTheme="majorHAnsi"/>
          <w:color w:val="000000"/>
        </w:rPr>
      </w:pPr>
      <w:r w:rsidRPr="00420C49">
        <w:rPr>
          <w:rFonts w:asciiTheme="majorHAnsi" w:eastAsia="Calibri" w:hAnsiTheme="majorHAnsi"/>
          <w:color w:val="000000"/>
        </w:rPr>
        <w:t>Płatności będą dokonywane przelewem na wskazany przez Wykonawcę rachunek bankowy, w terminie 14 dni od daty otrzymania przez Zamawiającego prawidłowo wystawionej faktury wraz z zatwierdzonym protokołem odbioru robót.</w:t>
      </w:r>
    </w:p>
    <w:p w:rsidR="0001356E" w:rsidRPr="00420C49" w:rsidRDefault="0001356E" w:rsidP="0001356E">
      <w:pPr>
        <w:numPr>
          <w:ilvl w:val="0"/>
          <w:numId w:val="23"/>
        </w:numPr>
        <w:tabs>
          <w:tab w:val="clear" w:pos="283"/>
        </w:tabs>
        <w:spacing w:after="0" w:line="360" w:lineRule="auto"/>
        <w:ind w:left="426" w:hanging="426"/>
        <w:jc w:val="both"/>
        <w:rPr>
          <w:rFonts w:asciiTheme="majorHAnsi" w:eastAsia="Calibri" w:hAnsiTheme="majorHAnsi"/>
          <w:color w:val="000000"/>
        </w:rPr>
      </w:pPr>
      <w:r w:rsidRPr="00420C49">
        <w:rPr>
          <w:rFonts w:asciiTheme="majorHAnsi" w:eastAsia="Calibri" w:hAnsiTheme="majorHAnsi"/>
          <w:color w:val="000000"/>
        </w:rPr>
        <w:t>Za nieterminowe płatności faktur, Wykonawca ma prawo naliczyć odsetki ustawowe.</w:t>
      </w:r>
    </w:p>
    <w:p w:rsidR="0001356E" w:rsidRPr="00420C49" w:rsidRDefault="0001356E" w:rsidP="0001356E">
      <w:pPr>
        <w:spacing w:line="360" w:lineRule="auto"/>
        <w:ind w:left="426"/>
        <w:jc w:val="both"/>
        <w:rPr>
          <w:rFonts w:asciiTheme="majorHAnsi" w:eastAsia="Calibri" w:hAnsiTheme="majorHAnsi"/>
          <w:color w:val="000000"/>
        </w:rPr>
      </w:pPr>
    </w:p>
    <w:p w:rsidR="0001356E" w:rsidRPr="00420C49" w:rsidRDefault="0001356E" w:rsidP="0001356E">
      <w:pPr>
        <w:spacing w:line="360" w:lineRule="auto"/>
        <w:jc w:val="center"/>
        <w:rPr>
          <w:rFonts w:asciiTheme="majorHAnsi" w:eastAsia="Calibri" w:hAnsiTheme="majorHAnsi"/>
          <w:b/>
          <w:color w:val="000000"/>
        </w:rPr>
      </w:pPr>
      <w:r w:rsidRPr="00420C49">
        <w:rPr>
          <w:rFonts w:asciiTheme="majorHAnsi" w:eastAsia="Calibri" w:hAnsiTheme="majorHAnsi"/>
          <w:b/>
          <w:color w:val="000000"/>
        </w:rPr>
        <w:t>§ 6</w:t>
      </w:r>
    </w:p>
    <w:p w:rsidR="0001356E" w:rsidRPr="00420C49" w:rsidRDefault="0001356E" w:rsidP="0001356E">
      <w:pPr>
        <w:spacing w:line="360" w:lineRule="auto"/>
        <w:jc w:val="center"/>
        <w:rPr>
          <w:rFonts w:asciiTheme="majorHAnsi" w:eastAsia="Calibri" w:hAnsiTheme="majorHAnsi"/>
          <w:b/>
          <w:color w:val="000000"/>
        </w:rPr>
      </w:pPr>
      <w:r w:rsidRPr="00420C49">
        <w:rPr>
          <w:rFonts w:asciiTheme="majorHAnsi" w:eastAsia="Calibri" w:hAnsiTheme="majorHAnsi"/>
          <w:b/>
          <w:color w:val="000000"/>
        </w:rPr>
        <w:t>Odbiory</w:t>
      </w:r>
    </w:p>
    <w:p w:rsidR="0001356E" w:rsidRPr="00420C49" w:rsidRDefault="0001356E" w:rsidP="0001356E">
      <w:pPr>
        <w:numPr>
          <w:ilvl w:val="0"/>
          <w:numId w:val="24"/>
        </w:numPr>
        <w:tabs>
          <w:tab w:val="clear" w:pos="463"/>
          <w:tab w:val="num" w:pos="426"/>
        </w:tabs>
        <w:spacing w:after="0" w:line="360" w:lineRule="auto"/>
        <w:ind w:left="426" w:hanging="426"/>
        <w:jc w:val="both"/>
        <w:rPr>
          <w:rFonts w:asciiTheme="majorHAnsi" w:eastAsia="Calibri" w:hAnsiTheme="majorHAnsi"/>
          <w:color w:val="000000"/>
        </w:rPr>
      </w:pPr>
      <w:r w:rsidRPr="00420C49">
        <w:rPr>
          <w:rFonts w:asciiTheme="majorHAnsi" w:eastAsia="Calibri" w:hAnsiTheme="majorHAnsi"/>
          <w:color w:val="000000"/>
        </w:rPr>
        <w:t>Strony zgodnie postanawiają, że będą stosowane następujące rodzaje odbiorów robót: odbiory końcowe.</w:t>
      </w:r>
    </w:p>
    <w:p w:rsidR="0001356E" w:rsidRPr="00420C49" w:rsidRDefault="0001356E" w:rsidP="0001356E">
      <w:pPr>
        <w:numPr>
          <w:ilvl w:val="0"/>
          <w:numId w:val="24"/>
        </w:numPr>
        <w:tabs>
          <w:tab w:val="clear" w:pos="463"/>
          <w:tab w:val="num" w:pos="426"/>
        </w:tabs>
        <w:spacing w:after="0" w:line="360" w:lineRule="auto"/>
        <w:ind w:left="426" w:hanging="426"/>
        <w:jc w:val="both"/>
        <w:rPr>
          <w:rFonts w:asciiTheme="majorHAnsi" w:eastAsia="Calibri" w:hAnsiTheme="majorHAnsi"/>
          <w:color w:val="000000"/>
        </w:rPr>
      </w:pPr>
      <w:r w:rsidRPr="00420C49">
        <w:rPr>
          <w:rFonts w:asciiTheme="majorHAnsi" w:eastAsia="Calibri" w:hAnsiTheme="majorHAnsi"/>
          <w:color w:val="000000"/>
        </w:rPr>
        <w:t>Wykonawca zgłosi Zamawiającemu gotowość do odbioru końcowego pisemnie, bezpośrednio w siedzibie Zamawiającego, nie później niż na dwa dni robocze przed planowanym terminem odbioru.</w:t>
      </w:r>
    </w:p>
    <w:p w:rsidR="0001356E" w:rsidRPr="00420C49" w:rsidRDefault="0001356E" w:rsidP="0001356E">
      <w:pPr>
        <w:numPr>
          <w:ilvl w:val="0"/>
          <w:numId w:val="24"/>
        </w:numPr>
        <w:tabs>
          <w:tab w:val="clear" w:pos="463"/>
          <w:tab w:val="num" w:pos="426"/>
        </w:tabs>
        <w:spacing w:after="0" w:line="360" w:lineRule="auto"/>
        <w:ind w:left="426" w:hanging="426"/>
        <w:jc w:val="both"/>
        <w:rPr>
          <w:rFonts w:asciiTheme="majorHAnsi" w:eastAsia="Calibri" w:hAnsiTheme="majorHAnsi"/>
          <w:color w:val="000000"/>
        </w:rPr>
      </w:pPr>
      <w:r w:rsidRPr="00420C49">
        <w:rPr>
          <w:rFonts w:asciiTheme="majorHAnsi" w:eastAsia="Calibri" w:hAnsiTheme="majorHAnsi"/>
          <w:color w:val="000000"/>
        </w:rPr>
        <w:t xml:space="preserve">Podstawą zgłoszenia przez Wykonawcę gotowości do odbioru końcowego, będzie faktyczne wykonanie robót, </w:t>
      </w:r>
    </w:p>
    <w:p w:rsidR="0001356E" w:rsidRPr="00420C49" w:rsidRDefault="0001356E" w:rsidP="0001356E">
      <w:pPr>
        <w:numPr>
          <w:ilvl w:val="0"/>
          <w:numId w:val="24"/>
        </w:numPr>
        <w:tabs>
          <w:tab w:val="clear" w:pos="463"/>
          <w:tab w:val="num" w:pos="426"/>
        </w:tabs>
        <w:spacing w:after="0" w:line="360" w:lineRule="auto"/>
        <w:ind w:left="426" w:hanging="426"/>
        <w:jc w:val="both"/>
        <w:rPr>
          <w:rFonts w:asciiTheme="majorHAnsi" w:eastAsia="Calibri" w:hAnsiTheme="majorHAnsi"/>
          <w:color w:val="000000"/>
        </w:rPr>
      </w:pPr>
      <w:r w:rsidRPr="00420C49">
        <w:rPr>
          <w:rFonts w:asciiTheme="majorHAnsi" w:eastAsia="Calibri" w:hAnsiTheme="majorHAnsi"/>
          <w:color w:val="000000"/>
        </w:rPr>
        <w:lastRenderedPageBreak/>
        <w:t>Wraz ze zgłoszeniem do odbioru końcowego Wykonawca przekaże Zamawiającemu następujące dokumenty:</w:t>
      </w:r>
    </w:p>
    <w:p w:rsidR="0001356E" w:rsidRPr="00420C49" w:rsidRDefault="0001356E" w:rsidP="0001356E">
      <w:pPr>
        <w:pStyle w:val="Akapitzlist"/>
        <w:numPr>
          <w:ilvl w:val="1"/>
          <w:numId w:val="27"/>
        </w:numPr>
        <w:spacing w:after="0" w:line="360" w:lineRule="auto"/>
        <w:jc w:val="both"/>
        <w:rPr>
          <w:rFonts w:asciiTheme="majorHAnsi" w:eastAsia="Calibri" w:hAnsiTheme="majorHAnsi" w:cs="Times New Roman"/>
          <w:color w:val="000000"/>
        </w:rPr>
      </w:pPr>
      <w:r w:rsidRPr="00420C49">
        <w:rPr>
          <w:rFonts w:asciiTheme="majorHAnsi" w:eastAsia="Calibri" w:hAnsiTheme="majorHAnsi" w:cs="Times New Roman"/>
          <w:color w:val="000000"/>
        </w:rPr>
        <w:t>dokumenty (atesty, certyfikaty) potwierdzające, że wbudowane wyroby budowlane są zgodne z art. 10 ustawy Prawo budowlane.</w:t>
      </w:r>
    </w:p>
    <w:p w:rsidR="0001356E" w:rsidRPr="00420C49" w:rsidRDefault="0001356E" w:rsidP="0001356E">
      <w:pPr>
        <w:numPr>
          <w:ilvl w:val="0"/>
          <w:numId w:val="24"/>
        </w:numPr>
        <w:tabs>
          <w:tab w:val="clear" w:pos="463"/>
          <w:tab w:val="num" w:pos="426"/>
        </w:tabs>
        <w:spacing w:after="0" w:line="360" w:lineRule="auto"/>
        <w:ind w:left="426" w:hanging="426"/>
        <w:jc w:val="both"/>
        <w:rPr>
          <w:rFonts w:asciiTheme="majorHAnsi" w:eastAsia="Calibri" w:hAnsiTheme="majorHAnsi"/>
          <w:color w:val="000000"/>
        </w:rPr>
      </w:pPr>
      <w:r w:rsidRPr="00420C49">
        <w:rPr>
          <w:rFonts w:asciiTheme="majorHAnsi" w:eastAsia="Calibri" w:hAnsiTheme="majorHAnsi"/>
          <w:color w:val="000000"/>
        </w:rPr>
        <w:t>Zamawiający wyznaczy i rozpocznie czynności odbioru końcowego w terminie do 7 dni roboczych od daty zawiadomienia go o osiągnięciu gotowości do odbioru końcowego.</w:t>
      </w:r>
    </w:p>
    <w:p w:rsidR="0001356E" w:rsidRPr="00420C49" w:rsidRDefault="0001356E" w:rsidP="0001356E">
      <w:pPr>
        <w:numPr>
          <w:ilvl w:val="0"/>
          <w:numId w:val="24"/>
        </w:numPr>
        <w:tabs>
          <w:tab w:val="clear" w:pos="463"/>
          <w:tab w:val="num" w:pos="426"/>
        </w:tabs>
        <w:spacing w:after="0" w:line="360" w:lineRule="auto"/>
        <w:ind w:left="426" w:hanging="426"/>
        <w:jc w:val="both"/>
        <w:rPr>
          <w:rFonts w:asciiTheme="majorHAnsi" w:eastAsia="Calibri" w:hAnsiTheme="majorHAnsi"/>
          <w:color w:val="000000"/>
        </w:rPr>
      </w:pPr>
      <w:r w:rsidRPr="00420C49">
        <w:rPr>
          <w:rFonts w:asciiTheme="majorHAnsi" w:eastAsia="Calibri" w:hAnsiTheme="majorHAnsi"/>
          <w:color w:val="000000"/>
        </w:rPr>
        <w:t>Zamawiający zobowiązany jest do dokonania lub odmowy dokonania odbioru końcowego, w terminie 14 dni od dnia rozpoczęcia tego odbioru.</w:t>
      </w:r>
    </w:p>
    <w:p w:rsidR="0001356E" w:rsidRPr="00420C49" w:rsidRDefault="0001356E" w:rsidP="0001356E">
      <w:pPr>
        <w:numPr>
          <w:ilvl w:val="0"/>
          <w:numId w:val="24"/>
        </w:numPr>
        <w:tabs>
          <w:tab w:val="clear" w:pos="463"/>
          <w:tab w:val="num" w:pos="426"/>
          <w:tab w:val="left" w:pos="900"/>
        </w:tabs>
        <w:spacing w:after="0" w:line="360" w:lineRule="auto"/>
        <w:ind w:left="426" w:hanging="426"/>
        <w:jc w:val="both"/>
        <w:rPr>
          <w:rFonts w:asciiTheme="majorHAnsi" w:eastAsia="Calibri" w:hAnsiTheme="majorHAnsi"/>
          <w:color w:val="000000"/>
        </w:rPr>
      </w:pPr>
      <w:r w:rsidRPr="00420C49">
        <w:rPr>
          <w:rFonts w:asciiTheme="majorHAnsi" w:eastAsia="Calibri" w:hAnsiTheme="majorHAnsi"/>
          <w:color w:val="000000"/>
        </w:rPr>
        <w:t>Za datę wykonania przez Wykonawcę zobowiązania wynikającego z niniejszej Umowy, uznaje się datę odbioru, stwierdzoną w protokole odbioru końcowego.</w:t>
      </w:r>
    </w:p>
    <w:p w:rsidR="0001356E" w:rsidRPr="00420C49" w:rsidRDefault="0001356E" w:rsidP="0001356E">
      <w:pPr>
        <w:numPr>
          <w:ilvl w:val="0"/>
          <w:numId w:val="24"/>
        </w:numPr>
        <w:tabs>
          <w:tab w:val="clear" w:pos="463"/>
          <w:tab w:val="num" w:pos="426"/>
          <w:tab w:val="left" w:pos="900"/>
        </w:tabs>
        <w:spacing w:after="0" w:line="360" w:lineRule="auto"/>
        <w:ind w:left="426" w:hanging="426"/>
        <w:jc w:val="both"/>
        <w:rPr>
          <w:rFonts w:asciiTheme="majorHAnsi" w:eastAsia="Calibri" w:hAnsiTheme="majorHAnsi"/>
        </w:rPr>
      </w:pPr>
      <w:r w:rsidRPr="00420C49">
        <w:rPr>
          <w:rFonts w:asciiTheme="majorHAnsi" w:eastAsia="Calibri" w:hAnsiTheme="majorHAnsi"/>
        </w:rPr>
        <w:t xml:space="preserve">W przypadku stwierdzenia w trakcie odbioru wad lub usterek, Zamawiający może odmówić odbioru do czasu ich usunięcia a Wykonawca usunie je na własny koszt w terminie wyznaczonym przez Zamawiającego. </w:t>
      </w:r>
    </w:p>
    <w:p w:rsidR="0001356E" w:rsidRPr="00420C49" w:rsidRDefault="0001356E" w:rsidP="0001356E">
      <w:pPr>
        <w:numPr>
          <w:ilvl w:val="0"/>
          <w:numId w:val="24"/>
        </w:numPr>
        <w:tabs>
          <w:tab w:val="clear" w:pos="463"/>
          <w:tab w:val="num" w:pos="426"/>
        </w:tabs>
        <w:spacing w:after="0" w:line="360" w:lineRule="auto"/>
        <w:ind w:left="426" w:hanging="426"/>
        <w:jc w:val="both"/>
        <w:rPr>
          <w:rFonts w:asciiTheme="majorHAnsi" w:eastAsia="Calibri" w:hAnsiTheme="majorHAnsi"/>
          <w:color w:val="000000"/>
        </w:rPr>
      </w:pPr>
      <w:r w:rsidRPr="00420C49">
        <w:rPr>
          <w:rFonts w:asciiTheme="majorHAnsi" w:eastAsia="Calibri" w:hAnsiTheme="majorHAnsi"/>
          <w:color w:val="000000"/>
        </w:rPr>
        <w:t>W razie nie usunięcia w ustalonym terminie przez Wykonawcę wad i usterek stwierdzonych przy odbiorze końcowym, w okresie gwarancji oraz przy przeglądzie gwarancyjnym, Zamawiający jest upoważniony do ich usunięcia na koszt Wykonawcy.</w:t>
      </w:r>
    </w:p>
    <w:p w:rsidR="00D00CAF" w:rsidRPr="00420C49" w:rsidRDefault="00D00CAF" w:rsidP="00420C49">
      <w:pPr>
        <w:numPr>
          <w:ilvl w:val="0"/>
          <w:numId w:val="24"/>
        </w:numPr>
        <w:tabs>
          <w:tab w:val="clear" w:pos="463"/>
          <w:tab w:val="num" w:pos="426"/>
        </w:tabs>
        <w:spacing w:after="0" w:line="360" w:lineRule="auto"/>
        <w:ind w:left="426" w:hanging="426"/>
        <w:jc w:val="both"/>
        <w:rPr>
          <w:rFonts w:asciiTheme="majorHAnsi" w:eastAsia="Calibri" w:hAnsiTheme="majorHAnsi"/>
          <w:color w:val="000000"/>
        </w:rPr>
      </w:pPr>
      <w:r w:rsidRPr="00420C49">
        <w:rPr>
          <w:rFonts w:asciiTheme="majorHAnsi" w:eastAsia="Calibri" w:hAnsiTheme="majorHAnsi"/>
          <w:color w:val="000000"/>
        </w:rPr>
        <w:t>Wraz z odbiorem końcowym Wykonawca przenosi na Zamawiającego autorskie prawa majątkowe do dzieła (dokumentacji projektowej) na następujących polach eksploatacyjnych:</w:t>
      </w:r>
    </w:p>
    <w:p w:rsidR="00D00CAF" w:rsidRPr="00420C49" w:rsidRDefault="00D00CAF" w:rsidP="00420C49">
      <w:pPr>
        <w:numPr>
          <w:ilvl w:val="0"/>
          <w:numId w:val="10"/>
        </w:numPr>
        <w:spacing w:after="0" w:line="360" w:lineRule="auto"/>
        <w:jc w:val="both"/>
        <w:rPr>
          <w:rFonts w:asciiTheme="majorHAnsi" w:eastAsia="Calibri" w:hAnsiTheme="majorHAnsi"/>
          <w:color w:val="000000"/>
        </w:rPr>
      </w:pPr>
      <w:r w:rsidRPr="00420C49">
        <w:rPr>
          <w:rFonts w:asciiTheme="majorHAnsi" w:eastAsia="Calibri" w:hAnsiTheme="majorHAnsi"/>
          <w:color w:val="000000"/>
        </w:rPr>
        <w:t xml:space="preserve">w zakresie ich utrwalania i zwielokrotniania, wytwarzania jakąkolwiek techniką ich egzemplarzy, </w:t>
      </w:r>
    </w:p>
    <w:p w:rsidR="00D00CAF" w:rsidRPr="00420C49" w:rsidRDefault="00D00CAF" w:rsidP="00420C49">
      <w:pPr>
        <w:numPr>
          <w:ilvl w:val="0"/>
          <w:numId w:val="10"/>
        </w:numPr>
        <w:spacing w:after="0" w:line="360" w:lineRule="auto"/>
        <w:jc w:val="both"/>
        <w:rPr>
          <w:rFonts w:asciiTheme="majorHAnsi" w:eastAsia="Calibri" w:hAnsiTheme="majorHAnsi"/>
          <w:color w:val="000000"/>
        </w:rPr>
      </w:pPr>
      <w:r w:rsidRPr="00420C49">
        <w:rPr>
          <w:rFonts w:asciiTheme="majorHAnsi" w:eastAsia="Calibri" w:hAnsiTheme="majorHAnsi"/>
          <w:color w:val="000000"/>
        </w:rPr>
        <w:t>w zakresie obrotu oryginałem albo egzemplarzami, na których zostały utrwalone – wprowadzenie do obrotu, użyczenie lub najem oryginału albo egzemplarzy,</w:t>
      </w:r>
    </w:p>
    <w:p w:rsidR="00D00CAF" w:rsidRPr="00420C49" w:rsidRDefault="00D00CAF" w:rsidP="00420C49">
      <w:pPr>
        <w:numPr>
          <w:ilvl w:val="0"/>
          <w:numId w:val="10"/>
        </w:numPr>
        <w:spacing w:after="0" w:line="360" w:lineRule="auto"/>
        <w:jc w:val="both"/>
        <w:rPr>
          <w:rFonts w:asciiTheme="majorHAnsi" w:eastAsia="Calibri" w:hAnsiTheme="majorHAnsi"/>
          <w:color w:val="000000"/>
        </w:rPr>
      </w:pPr>
      <w:r w:rsidRPr="00420C49">
        <w:rPr>
          <w:rFonts w:asciiTheme="majorHAnsi" w:eastAsia="Calibri" w:hAnsiTheme="majorHAnsi"/>
          <w:color w:val="000000"/>
        </w:rPr>
        <w:t>w zakresie ich rozpowszechniania w sposób inny niż określony powyżej – publiczne wykonanie, wystawienie, wyświetlanie, odtwarzanie oraz nadawanie i reemitowanie, a także publiczne udostępnianie dzieła w taki sposób, aby każdy mógł mieć dostęp w miejscu i w czasie przez niego wybranym,</w:t>
      </w:r>
    </w:p>
    <w:p w:rsidR="00D00CAF" w:rsidRPr="00420C49" w:rsidRDefault="00D00CAF" w:rsidP="00420C49">
      <w:pPr>
        <w:numPr>
          <w:ilvl w:val="0"/>
          <w:numId w:val="10"/>
        </w:numPr>
        <w:spacing w:after="0" w:line="360" w:lineRule="auto"/>
        <w:jc w:val="both"/>
        <w:rPr>
          <w:rFonts w:asciiTheme="majorHAnsi" w:eastAsia="Calibri" w:hAnsiTheme="majorHAnsi"/>
          <w:color w:val="000000"/>
        </w:rPr>
      </w:pPr>
      <w:r w:rsidRPr="00420C49">
        <w:rPr>
          <w:rFonts w:asciiTheme="majorHAnsi" w:eastAsia="Calibri" w:hAnsiTheme="majorHAnsi"/>
          <w:color w:val="000000"/>
        </w:rPr>
        <w:t>Wykonawca udziela Zamawiającemu zezwoleń do dokonywania wszelkich zmian i przeróbek w ww. dokumentach, w tym również do wykorzystania go w części lub całości oraz łączenia z innymi,</w:t>
      </w:r>
    </w:p>
    <w:p w:rsidR="00D00CAF" w:rsidRPr="00420C49" w:rsidRDefault="00D00CAF" w:rsidP="00420C49">
      <w:pPr>
        <w:numPr>
          <w:ilvl w:val="0"/>
          <w:numId w:val="10"/>
        </w:numPr>
        <w:spacing w:after="0" w:line="360" w:lineRule="auto"/>
        <w:jc w:val="both"/>
        <w:rPr>
          <w:rFonts w:asciiTheme="majorHAnsi" w:eastAsia="Calibri" w:hAnsiTheme="majorHAnsi"/>
          <w:color w:val="000000"/>
        </w:rPr>
      </w:pPr>
      <w:r w:rsidRPr="00420C49">
        <w:rPr>
          <w:rFonts w:asciiTheme="majorHAnsi" w:eastAsia="Calibri" w:hAnsiTheme="majorHAnsi"/>
          <w:color w:val="000000"/>
        </w:rPr>
        <w:t>Wykonawca udostępnia Zamawiającemu prawo do korzystania i rozpowszechniania ww. dokumentów oraz upoważnia Zamawiającego do wykonywania jego autorskich praw osobistych,</w:t>
      </w:r>
    </w:p>
    <w:p w:rsidR="00D00CAF" w:rsidRPr="00420C49" w:rsidRDefault="00D00CAF" w:rsidP="00420C49">
      <w:pPr>
        <w:numPr>
          <w:ilvl w:val="0"/>
          <w:numId w:val="10"/>
        </w:numPr>
        <w:spacing w:after="0" w:line="360" w:lineRule="auto"/>
        <w:jc w:val="both"/>
        <w:rPr>
          <w:rFonts w:asciiTheme="majorHAnsi" w:eastAsia="Calibri" w:hAnsiTheme="majorHAnsi"/>
          <w:color w:val="000000"/>
        </w:rPr>
      </w:pPr>
      <w:r w:rsidRPr="00420C49">
        <w:rPr>
          <w:rFonts w:asciiTheme="majorHAnsi" w:eastAsia="Calibri" w:hAnsiTheme="majorHAnsi"/>
          <w:color w:val="000000"/>
        </w:rPr>
        <w:lastRenderedPageBreak/>
        <w:t>Zamawiający ma prawo zbyć nabyte prawa lub upoważnić osoby trzecie do korzystania z uzyskanych zezwoleń. (Przez zezwolenia, o których mowa powyżej, rozumie się zezwolenia udzielone wyłącznie Zamawiającemu. Zezwolenia te są nieodwołalne i nie są uzależnione od żadnych warunków oraz zostały udzielone bez prawa wypowiedzenia lub cofnięcia. Przejście praw autorskich powoduje przejście na Zamawiającego własności egzemplarzy dokumentów),</w:t>
      </w:r>
    </w:p>
    <w:p w:rsidR="00D00CAF" w:rsidRPr="00420C49" w:rsidRDefault="00D00CAF" w:rsidP="00420C49">
      <w:pPr>
        <w:numPr>
          <w:ilvl w:val="0"/>
          <w:numId w:val="10"/>
        </w:numPr>
        <w:spacing w:after="0" w:line="360" w:lineRule="auto"/>
        <w:jc w:val="both"/>
        <w:rPr>
          <w:rFonts w:asciiTheme="majorHAnsi" w:eastAsia="Calibri" w:hAnsiTheme="majorHAnsi"/>
          <w:color w:val="000000"/>
        </w:rPr>
      </w:pPr>
      <w:r w:rsidRPr="00420C49">
        <w:rPr>
          <w:rFonts w:asciiTheme="majorHAnsi" w:eastAsia="Calibri" w:hAnsiTheme="majorHAnsi"/>
          <w:color w:val="000000"/>
        </w:rPr>
        <w:t>Zamawiający może udostępniać dzieło również na swoich stronach internetowych.</w:t>
      </w:r>
    </w:p>
    <w:p w:rsidR="0001356E" w:rsidRPr="00420C49" w:rsidRDefault="0001356E" w:rsidP="00420C49">
      <w:pPr>
        <w:spacing w:line="360" w:lineRule="auto"/>
        <w:ind w:left="426"/>
        <w:jc w:val="both"/>
        <w:rPr>
          <w:rFonts w:asciiTheme="majorHAnsi" w:eastAsia="Calibri" w:hAnsiTheme="majorHAnsi"/>
          <w:color w:val="000000"/>
        </w:rPr>
      </w:pPr>
    </w:p>
    <w:p w:rsidR="0001356E" w:rsidRPr="00420C49" w:rsidRDefault="0001356E" w:rsidP="0001356E">
      <w:pPr>
        <w:spacing w:line="360" w:lineRule="auto"/>
        <w:jc w:val="center"/>
        <w:rPr>
          <w:rFonts w:asciiTheme="majorHAnsi" w:eastAsia="Calibri" w:hAnsiTheme="majorHAnsi"/>
          <w:b/>
          <w:color w:val="000000"/>
        </w:rPr>
      </w:pPr>
      <w:r w:rsidRPr="00420C49">
        <w:rPr>
          <w:rFonts w:asciiTheme="majorHAnsi" w:eastAsia="Calibri" w:hAnsiTheme="majorHAnsi"/>
          <w:b/>
          <w:color w:val="000000"/>
        </w:rPr>
        <w:t>§ 7</w:t>
      </w:r>
    </w:p>
    <w:p w:rsidR="0001356E" w:rsidRPr="00420C49" w:rsidRDefault="0001356E" w:rsidP="0001356E">
      <w:pPr>
        <w:spacing w:line="360" w:lineRule="auto"/>
        <w:jc w:val="center"/>
        <w:rPr>
          <w:rFonts w:asciiTheme="majorHAnsi" w:eastAsia="Calibri" w:hAnsiTheme="majorHAnsi"/>
          <w:b/>
        </w:rPr>
      </w:pPr>
      <w:r w:rsidRPr="00420C49">
        <w:rPr>
          <w:rFonts w:asciiTheme="majorHAnsi" w:eastAsia="Calibri" w:hAnsiTheme="majorHAnsi"/>
          <w:b/>
        </w:rPr>
        <w:t>Zabezpieczenie należytego wykonania umowy</w:t>
      </w:r>
    </w:p>
    <w:p w:rsidR="0001356E" w:rsidRPr="00420C49" w:rsidRDefault="0001356E" w:rsidP="0001356E">
      <w:pPr>
        <w:numPr>
          <w:ilvl w:val="0"/>
          <w:numId w:val="17"/>
        </w:numPr>
        <w:tabs>
          <w:tab w:val="clear" w:pos="644"/>
          <w:tab w:val="num" w:pos="426"/>
        </w:tabs>
        <w:spacing w:after="0" w:line="360" w:lineRule="auto"/>
        <w:ind w:left="426" w:hanging="426"/>
        <w:jc w:val="both"/>
        <w:rPr>
          <w:rFonts w:asciiTheme="majorHAnsi" w:eastAsia="Calibri" w:hAnsiTheme="majorHAnsi"/>
        </w:rPr>
      </w:pPr>
      <w:r w:rsidRPr="00420C49">
        <w:rPr>
          <w:rFonts w:asciiTheme="majorHAnsi" w:eastAsia="Calibri" w:hAnsiTheme="majorHAnsi"/>
        </w:rPr>
        <w:t>Zamawiający nie wymaga zabezpieczenia należytego wykonania umowy.</w:t>
      </w:r>
    </w:p>
    <w:p w:rsidR="0001356E" w:rsidRPr="00420C49" w:rsidRDefault="0001356E" w:rsidP="0001356E">
      <w:pPr>
        <w:spacing w:line="360" w:lineRule="auto"/>
        <w:jc w:val="center"/>
        <w:rPr>
          <w:rFonts w:asciiTheme="majorHAnsi" w:eastAsia="Calibri" w:hAnsiTheme="majorHAnsi"/>
          <w:b/>
        </w:rPr>
      </w:pPr>
      <w:r w:rsidRPr="00420C49">
        <w:rPr>
          <w:rFonts w:asciiTheme="majorHAnsi" w:eastAsia="Calibri" w:hAnsiTheme="majorHAnsi"/>
          <w:b/>
          <w:color w:val="000000"/>
        </w:rPr>
        <w:t>§ </w:t>
      </w:r>
      <w:r w:rsidRPr="00420C49">
        <w:rPr>
          <w:rFonts w:asciiTheme="majorHAnsi" w:eastAsia="Calibri" w:hAnsiTheme="majorHAnsi"/>
          <w:b/>
        </w:rPr>
        <w:t>8</w:t>
      </w:r>
    </w:p>
    <w:p w:rsidR="0001356E" w:rsidRPr="00420C49" w:rsidRDefault="0001356E" w:rsidP="0001356E">
      <w:pPr>
        <w:spacing w:line="360" w:lineRule="auto"/>
        <w:jc w:val="center"/>
        <w:rPr>
          <w:rFonts w:asciiTheme="majorHAnsi" w:eastAsia="Calibri" w:hAnsiTheme="majorHAnsi"/>
          <w:b/>
        </w:rPr>
      </w:pPr>
      <w:r w:rsidRPr="00420C49">
        <w:rPr>
          <w:rFonts w:asciiTheme="majorHAnsi" w:eastAsia="Calibri" w:hAnsiTheme="majorHAnsi"/>
          <w:b/>
        </w:rPr>
        <w:t>Kary umowne</w:t>
      </w:r>
    </w:p>
    <w:p w:rsidR="0001356E" w:rsidRPr="00420C49" w:rsidRDefault="0001356E" w:rsidP="0001356E">
      <w:pPr>
        <w:numPr>
          <w:ilvl w:val="0"/>
          <w:numId w:val="30"/>
        </w:numPr>
        <w:spacing w:after="0" w:line="360" w:lineRule="auto"/>
        <w:jc w:val="both"/>
        <w:rPr>
          <w:rFonts w:asciiTheme="majorHAnsi" w:eastAsia="Calibri" w:hAnsiTheme="majorHAnsi"/>
        </w:rPr>
      </w:pPr>
      <w:r w:rsidRPr="00420C49">
        <w:rPr>
          <w:rFonts w:asciiTheme="majorHAnsi" w:eastAsia="Calibri" w:hAnsiTheme="majorHAnsi"/>
        </w:rPr>
        <w:t>Wykonawca zapłaci Zamawiającemu kary umowne:</w:t>
      </w:r>
    </w:p>
    <w:p w:rsidR="0001356E" w:rsidRPr="00420C49" w:rsidRDefault="0001356E" w:rsidP="0001356E">
      <w:pPr>
        <w:numPr>
          <w:ilvl w:val="0"/>
          <w:numId w:val="31"/>
        </w:numPr>
        <w:spacing w:after="0" w:line="360" w:lineRule="auto"/>
        <w:jc w:val="both"/>
        <w:rPr>
          <w:rFonts w:asciiTheme="majorHAnsi" w:eastAsia="Calibri" w:hAnsiTheme="majorHAnsi"/>
        </w:rPr>
      </w:pPr>
      <w:r w:rsidRPr="00420C49">
        <w:rPr>
          <w:rFonts w:asciiTheme="majorHAnsi" w:eastAsia="Calibri" w:hAnsiTheme="majorHAnsi"/>
        </w:rPr>
        <w:t>Za zwłokę w zakończeniu wykonania przedmiotu umowy – w wysokości 0,5% wynagrodzenia brutto, określonego w § 5 ust. 2 za każdy dzień zwłoki (termin zakończenia robót określono w § 2 ust. 2 niniejszej umowy),</w:t>
      </w:r>
    </w:p>
    <w:p w:rsidR="0001356E" w:rsidRPr="00420C49" w:rsidRDefault="0001356E" w:rsidP="0001356E">
      <w:pPr>
        <w:numPr>
          <w:ilvl w:val="0"/>
          <w:numId w:val="31"/>
        </w:numPr>
        <w:spacing w:after="0" w:line="360" w:lineRule="auto"/>
        <w:jc w:val="both"/>
        <w:rPr>
          <w:rFonts w:asciiTheme="majorHAnsi" w:eastAsia="Calibri" w:hAnsiTheme="majorHAnsi"/>
        </w:rPr>
      </w:pPr>
      <w:r w:rsidRPr="00420C49">
        <w:rPr>
          <w:rFonts w:asciiTheme="majorHAnsi" w:eastAsia="Calibri" w:hAnsiTheme="majorHAnsi"/>
        </w:rPr>
        <w:t xml:space="preserve">Za opóźnienie w usunięciu wad stwierdzonych w okresie gwarancji i rękojmi – w wysokości 0,1% wynagrodzenia brutto, określonego w </w:t>
      </w:r>
      <w:r w:rsidRPr="00420C49">
        <w:rPr>
          <w:rFonts w:asciiTheme="majorHAnsi" w:eastAsia="Calibri" w:hAnsiTheme="majorHAnsi"/>
          <w:color w:val="000000"/>
        </w:rPr>
        <w:t>§5</w:t>
      </w:r>
      <w:r w:rsidRPr="00420C49">
        <w:rPr>
          <w:rFonts w:asciiTheme="majorHAnsi" w:eastAsia="Calibri" w:hAnsiTheme="majorHAnsi"/>
        </w:rPr>
        <w:t xml:space="preserve"> ust. 1 za każdy dzień opóźnienia liczonego od dnia wyznaczonego na usunięcie wad,</w:t>
      </w:r>
    </w:p>
    <w:p w:rsidR="0001356E" w:rsidRPr="00420C49" w:rsidRDefault="0001356E" w:rsidP="0001356E">
      <w:pPr>
        <w:numPr>
          <w:ilvl w:val="0"/>
          <w:numId w:val="31"/>
        </w:numPr>
        <w:spacing w:after="0" w:line="360" w:lineRule="auto"/>
        <w:jc w:val="both"/>
        <w:rPr>
          <w:rFonts w:asciiTheme="majorHAnsi" w:eastAsia="Calibri" w:hAnsiTheme="majorHAnsi"/>
        </w:rPr>
      </w:pPr>
      <w:r w:rsidRPr="00420C49">
        <w:rPr>
          <w:rFonts w:asciiTheme="majorHAnsi" w:eastAsia="Calibri" w:hAnsiTheme="majorHAnsi"/>
        </w:rPr>
        <w:t xml:space="preserve">Za odstąpienie od umowy z przyczyn leżących po stronie Wykonawcy – w wysokości 5% wynagrodzenia brutto, określonego w </w:t>
      </w:r>
      <w:r w:rsidRPr="00420C49">
        <w:rPr>
          <w:rFonts w:asciiTheme="majorHAnsi" w:eastAsia="Calibri" w:hAnsiTheme="majorHAnsi"/>
          <w:color w:val="000000"/>
        </w:rPr>
        <w:t>§ 5</w:t>
      </w:r>
      <w:r w:rsidRPr="00420C49">
        <w:rPr>
          <w:rFonts w:asciiTheme="majorHAnsi" w:eastAsia="Calibri" w:hAnsiTheme="majorHAnsi"/>
        </w:rPr>
        <w:t xml:space="preserve"> ust. 1,</w:t>
      </w:r>
    </w:p>
    <w:p w:rsidR="0001356E" w:rsidRPr="00420C49" w:rsidRDefault="0001356E" w:rsidP="0001356E">
      <w:pPr>
        <w:numPr>
          <w:ilvl w:val="0"/>
          <w:numId w:val="30"/>
        </w:numPr>
        <w:tabs>
          <w:tab w:val="num" w:pos="1070"/>
        </w:tabs>
        <w:spacing w:after="0" w:line="360" w:lineRule="auto"/>
        <w:jc w:val="both"/>
        <w:rPr>
          <w:rFonts w:asciiTheme="majorHAnsi" w:eastAsia="Calibri" w:hAnsiTheme="majorHAnsi"/>
        </w:rPr>
      </w:pPr>
      <w:r w:rsidRPr="00420C49">
        <w:rPr>
          <w:rFonts w:asciiTheme="majorHAnsi" w:eastAsia="Calibri" w:hAnsiTheme="majorHAnsi"/>
        </w:rPr>
        <w:t xml:space="preserve">Zamawiający zapłaci Wykonawcy kary umowne za odstąpienie od umowy z przyczyn leżących po stronie Zamawiającego w wysokości 5% wynagrodzenia brutto, określonego w </w:t>
      </w:r>
      <w:r w:rsidRPr="00420C49">
        <w:rPr>
          <w:rFonts w:asciiTheme="majorHAnsi" w:eastAsia="Calibri" w:hAnsiTheme="majorHAnsi"/>
          <w:color w:val="000000"/>
        </w:rPr>
        <w:t>§ 5</w:t>
      </w:r>
      <w:r w:rsidRPr="00420C49">
        <w:rPr>
          <w:rFonts w:asciiTheme="majorHAnsi" w:eastAsia="Calibri" w:hAnsiTheme="majorHAnsi"/>
        </w:rPr>
        <w:t xml:space="preserve"> ust. 1,</w:t>
      </w:r>
    </w:p>
    <w:p w:rsidR="0001356E" w:rsidRPr="00420C49" w:rsidRDefault="0001356E" w:rsidP="0001356E">
      <w:pPr>
        <w:numPr>
          <w:ilvl w:val="0"/>
          <w:numId w:val="30"/>
        </w:numPr>
        <w:tabs>
          <w:tab w:val="num" w:pos="1070"/>
        </w:tabs>
        <w:spacing w:after="0" w:line="360" w:lineRule="auto"/>
        <w:jc w:val="both"/>
        <w:rPr>
          <w:rFonts w:asciiTheme="majorHAnsi" w:eastAsia="Calibri" w:hAnsiTheme="majorHAnsi"/>
        </w:rPr>
      </w:pPr>
      <w:r w:rsidRPr="00420C49">
        <w:rPr>
          <w:rFonts w:asciiTheme="majorHAnsi" w:eastAsia="Calibri" w:hAnsiTheme="majorHAnsi"/>
        </w:rPr>
        <w:t>Strony zastrzegają sobie prawo do dochodzenia odszkodowania na zasadach ogólnych, o ile wartość faktycznie poniesionych szkód przekracza wysokość kar umownych.</w:t>
      </w:r>
    </w:p>
    <w:p w:rsidR="0001356E" w:rsidRDefault="0001356E" w:rsidP="0001356E">
      <w:pPr>
        <w:numPr>
          <w:ilvl w:val="0"/>
          <w:numId w:val="30"/>
        </w:numPr>
        <w:tabs>
          <w:tab w:val="num" w:pos="1070"/>
        </w:tabs>
        <w:spacing w:after="0" w:line="360" w:lineRule="auto"/>
        <w:jc w:val="both"/>
        <w:rPr>
          <w:rFonts w:asciiTheme="majorHAnsi" w:eastAsia="Calibri" w:hAnsiTheme="majorHAnsi"/>
        </w:rPr>
      </w:pPr>
      <w:r w:rsidRPr="00420C49">
        <w:rPr>
          <w:rFonts w:asciiTheme="majorHAnsi" w:eastAsia="Calibri" w:hAnsiTheme="majorHAnsi"/>
        </w:rPr>
        <w:t>Wykonawca nie może zbywać ani przenosić na rzecz osób trzecich praw i wierzytelności powstałych w związku z realizacją niniejszej umowy.</w:t>
      </w:r>
    </w:p>
    <w:p w:rsidR="00420C49" w:rsidRDefault="00420C49" w:rsidP="00420C49">
      <w:pPr>
        <w:tabs>
          <w:tab w:val="num" w:pos="1070"/>
        </w:tabs>
        <w:spacing w:after="0" w:line="360" w:lineRule="auto"/>
        <w:jc w:val="both"/>
        <w:rPr>
          <w:rFonts w:asciiTheme="majorHAnsi" w:eastAsia="Calibri" w:hAnsiTheme="majorHAnsi"/>
        </w:rPr>
      </w:pPr>
    </w:p>
    <w:p w:rsidR="00420C49" w:rsidRPr="00420C49" w:rsidRDefault="00420C49" w:rsidP="00420C49">
      <w:pPr>
        <w:tabs>
          <w:tab w:val="num" w:pos="1070"/>
        </w:tabs>
        <w:spacing w:after="0" w:line="360" w:lineRule="auto"/>
        <w:jc w:val="both"/>
        <w:rPr>
          <w:rFonts w:asciiTheme="majorHAnsi" w:eastAsia="Calibri" w:hAnsiTheme="majorHAnsi"/>
        </w:rPr>
      </w:pPr>
    </w:p>
    <w:p w:rsidR="0001356E" w:rsidRPr="00420C49" w:rsidRDefault="0001356E" w:rsidP="0001356E">
      <w:pPr>
        <w:spacing w:line="360" w:lineRule="auto"/>
        <w:jc w:val="center"/>
        <w:rPr>
          <w:rFonts w:asciiTheme="majorHAnsi" w:eastAsia="Calibri" w:hAnsiTheme="majorHAnsi"/>
          <w:b/>
        </w:rPr>
      </w:pPr>
      <w:r w:rsidRPr="00420C49">
        <w:rPr>
          <w:rFonts w:asciiTheme="majorHAnsi" w:eastAsia="Calibri" w:hAnsiTheme="majorHAnsi"/>
          <w:b/>
          <w:color w:val="000000"/>
        </w:rPr>
        <w:lastRenderedPageBreak/>
        <w:t>§ </w:t>
      </w:r>
      <w:r w:rsidRPr="00420C49">
        <w:rPr>
          <w:rFonts w:asciiTheme="majorHAnsi" w:eastAsia="Calibri" w:hAnsiTheme="majorHAnsi"/>
          <w:b/>
        </w:rPr>
        <w:t>9</w:t>
      </w:r>
    </w:p>
    <w:p w:rsidR="0001356E" w:rsidRPr="00420C49" w:rsidRDefault="0001356E" w:rsidP="0001356E">
      <w:pPr>
        <w:spacing w:line="360" w:lineRule="auto"/>
        <w:jc w:val="center"/>
        <w:rPr>
          <w:rFonts w:asciiTheme="majorHAnsi" w:eastAsia="Calibri" w:hAnsiTheme="majorHAnsi"/>
          <w:b/>
        </w:rPr>
      </w:pPr>
      <w:r w:rsidRPr="00420C49">
        <w:rPr>
          <w:rFonts w:asciiTheme="majorHAnsi" w:eastAsia="Calibri" w:hAnsiTheme="majorHAnsi"/>
          <w:b/>
        </w:rPr>
        <w:t>Umowne prawo odstąpienia od umowy</w:t>
      </w:r>
    </w:p>
    <w:p w:rsidR="0001356E" w:rsidRPr="00420C49" w:rsidRDefault="0001356E" w:rsidP="0001356E">
      <w:pPr>
        <w:numPr>
          <w:ilvl w:val="0"/>
          <w:numId w:val="32"/>
        </w:numPr>
        <w:spacing w:after="0" w:line="360" w:lineRule="auto"/>
        <w:jc w:val="both"/>
        <w:rPr>
          <w:rFonts w:asciiTheme="majorHAnsi" w:eastAsia="Calibri" w:hAnsiTheme="majorHAnsi"/>
        </w:rPr>
      </w:pPr>
      <w:r w:rsidRPr="00420C49">
        <w:rPr>
          <w:rFonts w:asciiTheme="majorHAnsi" w:eastAsia="Calibri" w:hAnsiTheme="majorHAnsi"/>
        </w:rPr>
        <w:t>Zamawiającemu przysługuje prawo odstąpienia od umowy, gdy:</w:t>
      </w:r>
    </w:p>
    <w:p w:rsidR="0001356E" w:rsidRPr="00420C49" w:rsidRDefault="0001356E" w:rsidP="0001356E">
      <w:pPr>
        <w:pStyle w:val="Lista2"/>
        <w:numPr>
          <w:ilvl w:val="0"/>
          <w:numId w:val="33"/>
        </w:numPr>
        <w:tabs>
          <w:tab w:val="clear" w:pos="360"/>
          <w:tab w:val="num" w:pos="700"/>
        </w:tabs>
        <w:spacing w:line="360" w:lineRule="auto"/>
        <w:ind w:left="700" w:hanging="300"/>
        <w:jc w:val="both"/>
        <w:rPr>
          <w:rFonts w:asciiTheme="majorHAnsi" w:hAnsiTheme="majorHAnsi"/>
          <w:sz w:val="22"/>
        </w:rPr>
      </w:pPr>
      <w:r w:rsidRPr="00420C49">
        <w:rPr>
          <w:rFonts w:asciiTheme="majorHAnsi" w:hAnsiTheme="majorHAnsi"/>
          <w:sz w:val="22"/>
        </w:rPr>
        <w:t xml:space="preserve">Wykonawca przerwał z przyczyn leżących po stronie Wykonawcy realizację przedmiotu umowy i przerwa ta trwa dłużej niż 30 dni – w terminie 14 dni od dnia powzięcia przez Zamawiającego informacji o upływie 30- dniowego terminu przerwy w realizacji umowy; </w:t>
      </w:r>
    </w:p>
    <w:p w:rsidR="0001356E" w:rsidRPr="00420C49" w:rsidRDefault="0001356E" w:rsidP="0001356E">
      <w:pPr>
        <w:pStyle w:val="Lista"/>
        <w:numPr>
          <w:ilvl w:val="0"/>
          <w:numId w:val="33"/>
        </w:numPr>
        <w:tabs>
          <w:tab w:val="clear" w:pos="360"/>
          <w:tab w:val="num" w:pos="700"/>
        </w:tabs>
        <w:spacing w:line="360" w:lineRule="auto"/>
        <w:ind w:left="700" w:hanging="300"/>
        <w:jc w:val="both"/>
        <w:rPr>
          <w:rFonts w:asciiTheme="majorHAnsi" w:hAnsiTheme="majorHAnsi"/>
          <w:sz w:val="22"/>
        </w:rPr>
      </w:pPr>
      <w:r w:rsidRPr="00420C49">
        <w:rPr>
          <w:rFonts w:asciiTheme="majorHAnsi" w:hAnsiTheme="majorHAnsi"/>
          <w:sz w:val="22"/>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01356E" w:rsidRPr="00420C49" w:rsidRDefault="0001356E" w:rsidP="0001356E">
      <w:pPr>
        <w:pStyle w:val="Lista"/>
        <w:numPr>
          <w:ilvl w:val="0"/>
          <w:numId w:val="33"/>
        </w:numPr>
        <w:tabs>
          <w:tab w:val="clear" w:pos="360"/>
          <w:tab w:val="num" w:pos="700"/>
        </w:tabs>
        <w:spacing w:line="360" w:lineRule="auto"/>
        <w:ind w:left="700" w:hanging="300"/>
        <w:jc w:val="both"/>
        <w:rPr>
          <w:rFonts w:asciiTheme="majorHAnsi" w:hAnsiTheme="majorHAnsi"/>
          <w:sz w:val="22"/>
        </w:rPr>
      </w:pPr>
      <w:r w:rsidRPr="00420C49">
        <w:rPr>
          <w:rFonts w:asciiTheme="majorHAnsi" w:hAnsiTheme="majorHAnsi"/>
          <w:sz w:val="22"/>
        </w:rPr>
        <w:t xml:space="preserve">Wykonawca realizuje roboty przewidziane niniejszą umową w sposób niezgodny z niniejszą umową, dokumentacją projektową, specyfikacjami technicznymi lub wskazaniami Zamawiającego - w terminie 14 dni od dnia stwierdzenia przez Zamawiającego danej okoliczności. </w:t>
      </w:r>
    </w:p>
    <w:p w:rsidR="0001356E" w:rsidRPr="00420C49" w:rsidRDefault="0001356E" w:rsidP="0001356E">
      <w:pPr>
        <w:numPr>
          <w:ilvl w:val="0"/>
          <w:numId w:val="32"/>
        </w:numPr>
        <w:spacing w:after="0" w:line="360" w:lineRule="auto"/>
        <w:jc w:val="both"/>
        <w:rPr>
          <w:rFonts w:asciiTheme="majorHAnsi" w:eastAsia="Calibri" w:hAnsiTheme="majorHAnsi"/>
        </w:rPr>
      </w:pPr>
      <w:r w:rsidRPr="00420C49">
        <w:rPr>
          <w:rFonts w:asciiTheme="majorHAnsi" w:eastAsia="Calibri" w:hAnsiTheme="majorHAnsi"/>
        </w:rPr>
        <w:t>Wykonawcy przysługuje prawo odstąpienia od umowy, jeżeli Zamawiający:</w:t>
      </w:r>
    </w:p>
    <w:p w:rsidR="0001356E" w:rsidRPr="00420C49" w:rsidRDefault="0001356E" w:rsidP="0001356E">
      <w:pPr>
        <w:numPr>
          <w:ilvl w:val="0"/>
          <w:numId w:val="34"/>
        </w:numPr>
        <w:tabs>
          <w:tab w:val="clear" w:pos="360"/>
          <w:tab w:val="num" w:pos="700"/>
        </w:tabs>
        <w:spacing w:after="0" w:line="360" w:lineRule="auto"/>
        <w:ind w:left="700" w:hanging="300"/>
        <w:jc w:val="both"/>
        <w:rPr>
          <w:rFonts w:asciiTheme="majorHAnsi" w:eastAsia="Calibri" w:hAnsiTheme="majorHAnsi"/>
        </w:rPr>
      </w:pPr>
      <w:r w:rsidRPr="00420C49">
        <w:rPr>
          <w:rFonts w:asciiTheme="majorHAnsi" w:eastAsia="Calibri" w:hAnsiTheme="majorHAnsi"/>
        </w:rPr>
        <w:t>Nie wywiązuje się z obowiązku zapłaty faktur VAT mimo dodatkowego wezwania - w terminie 1 miesiąca od upływu terminu zapłaty, określonego w niniejszej umowie;</w:t>
      </w:r>
    </w:p>
    <w:p w:rsidR="0001356E" w:rsidRPr="00420C49" w:rsidRDefault="0001356E" w:rsidP="0001356E">
      <w:pPr>
        <w:numPr>
          <w:ilvl w:val="0"/>
          <w:numId w:val="34"/>
        </w:numPr>
        <w:tabs>
          <w:tab w:val="clear" w:pos="360"/>
          <w:tab w:val="num" w:pos="700"/>
        </w:tabs>
        <w:spacing w:after="0" w:line="360" w:lineRule="auto"/>
        <w:ind w:left="700" w:hanging="300"/>
        <w:jc w:val="both"/>
        <w:rPr>
          <w:rFonts w:asciiTheme="majorHAnsi" w:eastAsia="Calibri" w:hAnsiTheme="majorHAnsi"/>
        </w:rPr>
      </w:pPr>
      <w:r w:rsidRPr="00420C49">
        <w:rPr>
          <w:rFonts w:asciiTheme="majorHAnsi" w:eastAsia="Calibri" w:hAnsiTheme="majorHAnsi"/>
        </w:rPr>
        <w:t>Odmawia bez wskazania uzasadnionej przyczyny odbioru robót lub podpisania protokołu odbioru - w terminie 1 miesiąca od dnia upływu terminu na dokonanie przez Zamawiającego odbioru robót lub od dnia odmowy Zamawiającego podpisania protokołu odbioru;</w:t>
      </w:r>
    </w:p>
    <w:p w:rsidR="0001356E" w:rsidRPr="00420C49" w:rsidRDefault="0001356E" w:rsidP="0001356E">
      <w:pPr>
        <w:numPr>
          <w:ilvl w:val="0"/>
          <w:numId w:val="32"/>
        </w:numPr>
        <w:spacing w:after="0" w:line="360" w:lineRule="auto"/>
        <w:jc w:val="both"/>
        <w:rPr>
          <w:rFonts w:asciiTheme="majorHAnsi" w:eastAsia="Calibri" w:hAnsiTheme="majorHAnsi"/>
        </w:rPr>
      </w:pPr>
      <w:r w:rsidRPr="00420C49">
        <w:rPr>
          <w:rFonts w:asciiTheme="majorHAnsi" w:eastAsia="Calibri" w:hAnsiTheme="majorHAnsi"/>
        </w:rPr>
        <w:t>Odstąpienie od umowy, o którym mowa w ust. 1 i 2, powinno nastąpić w formie pisemnej pod rygorem nieważności takiego oświadczenia i powinno zawierać uzasadnienie.</w:t>
      </w:r>
    </w:p>
    <w:p w:rsidR="0001356E" w:rsidRPr="00420C49" w:rsidRDefault="0001356E" w:rsidP="0001356E">
      <w:pPr>
        <w:numPr>
          <w:ilvl w:val="0"/>
          <w:numId w:val="32"/>
        </w:numPr>
        <w:spacing w:after="0" w:line="360" w:lineRule="auto"/>
        <w:jc w:val="both"/>
        <w:rPr>
          <w:rFonts w:asciiTheme="majorHAnsi" w:eastAsia="Calibri" w:hAnsiTheme="majorHAnsi"/>
        </w:rPr>
      </w:pPr>
      <w:r w:rsidRPr="00420C49">
        <w:rPr>
          <w:rFonts w:asciiTheme="majorHAnsi" w:eastAsia="Calibri" w:hAnsiTheme="majorHAnsi"/>
        </w:rPr>
        <w:t>W wypadku odstąpienia od umowy przez Wykonawcę lub Zamawiającego, strony obciążają następujące obowiązki:</w:t>
      </w:r>
    </w:p>
    <w:p w:rsidR="0001356E" w:rsidRPr="00420C49" w:rsidRDefault="0001356E" w:rsidP="0001356E">
      <w:pPr>
        <w:numPr>
          <w:ilvl w:val="0"/>
          <w:numId w:val="35"/>
        </w:numPr>
        <w:tabs>
          <w:tab w:val="clear" w:pos="360"/>
          <w:tab w:val="num" w:pos="700"/>
          <w:tab w:val="num" w:pos="1583"/>
        </w:tabs>
        <w:spacing w:after="0" w:line="360" w:lineRule="auto"/>
        <w:ind w:left="700" w:hanging="300"/>
        <w:jc w:val="both"/>
        <w:rPr>
          <w:rFonts w:asciiTheme="majorHAnsi" w:eastAsia="Calibri" w:hAnsiTheme="majorHAnsi"/>
        </w:rPr>
      </w:pPr>
      <w:r w:rsidRPr="00420C49">
        <w:rPr>
          <w:rFonts w:asciiTheme="majorHAnsi" w:eastAsia="Calibri" w:hAnsiTheme="majorHAnsi"/>
        </w:rPr>
        <w:t>Wykonawca zabezpieczy przerwane roboty w zakresie obustronnie uzgodnionym na koszt tej strony, z której to winy nastąpiło odstąpienie od umowy,</w:t>
      </w:r>
    </w:p>
    <w:p w:rsidR="0001356E" w:rsidRPr="00420C49" w:rsidRDefault="0001356E" w:rsidP="0001356E">
      <w:pPr>
        <w:pStyle w:val="Lista2"/>
        <w:numPr>
          <w:ilvl w:val="0"/>
          <w:numId w:val="35"/>
        </w:numPr>
        <w:tabs>
          <w:tab w:val="clear" w:pos="360"/>
          <w:tab w:val="num" w:pos="700"/>
          <w:tab w:val="num" w:pos="1583"/>
        </w:tabs>
        <w:spacing w:line="360" w:lineRule="auto"/>
        <w:ind w:left="700" w:hanging="300"/>
        <w:jc w:val="both"/>
        <w:rPr>
          <w:rFonts w:asciiTheme="majorHAnsi" w:hAnsiTheme="majorHAnsi"/>
          <w:sz w:val="22"/>
        </w:rPr>
      </w:pPr>
      <w:r w:rsidRPr="00420C49">
        <w:rPr>
          <w:rFonts w:asciiTheme="majorHAnsi" w:hAnsiTheme="majorHAnsi"/>
          <w:sz w:val="22"/>
        </w:rPr>
        <w:t xml:space="preserve">Wykonawca zgłosi do dokonania przez Zamawiającego odbioru robót przerwanych, jeżeli odstąpienie od umowy nastąpiło z przyczyn, za które Wykonawca nie odpowiada, </w:t>
      </w:r>
    </w:p>
    <w:p w:rsidR="0001356E" w:rsidRPr="00420C49" w:rsidRDefault="0001356E" w:rsidP="0001356E">
      <w:pPr>
        <w:pStyle w:val="Lista2"/>
        <w:numPr>
          <w:ilvl w:val="0"/>
          <w:numId w:val="35"/>
        </w:numPr>
        <w:tabs>
          <w:tab w:val="clear" w:pos="360"/>
          <w:tab w:val="num" w:pos="700"/>
          <w:tab w:val="num" w:pos="1583"/>
        </w:tabs>
        <w:spacing w:line="360" w:lineRule="auto"/>
        <w:ind w:left="700" w:hanging="300"/>
        <w:jc w:val="both"/>
        <w:rPr>
          <w:rFonts w:asciiTheme="majorHAnsi" w:hAnsiTheme="majorHAnsi"/>
          <w:sz w:val="22"/>
        </w:rPr>
      </w:pPr>
      <w:r w:rsidRPr="00420C49">
        <w:rPr>
          <w:rFonts w:asciiTheme="majorHAnsi" w:hAnsiTheme="majorHAnsi"/>
          <w:sz w:val="22"/>
        </w:rPr>
        <w:t>w terminie 10 dni od daty zgłoszenia, o którym mowa w pkt 2)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01356E" w:rsidRPr="00420C49" w:rsidRDefault="0001356E" w:rsidP="0001356E">
      <w:pPr>
        <w:numPr>
          <w:ilvl w:val="0"/>
          <w:numId w:val="35"/>
        </w:numPr>
        <w:tabs>
          <w:tab w:val="clear" w:pos="360"/>
          <w:tab w:val="num" w:pos="700"/>
          <w:tab w:val="num" w:pos="1583"/>
        </w:tabs>
        <w:spacing w:after="0" w:line="360" w:lineRule="auto"/>
        <w:ind w:left="700" w:hanging="300"/>
        <w:jc w:val="both"/>
        <w:rPr>
          <w:rFonts w:asciiTheme="majorHAnsi" w:eastAsia="Calibri" w:hAnsiTheme="majorHAnsi"/>
        </w:rPr>
      </w:pPr>
      <w:r w:rsidRPr="00420C49">
        <w:rPr>
          <w:rFonts w:asciiTheme="majorHAnsi" w:eastAsia="Calibri" w:hAnsiTheme="majorHAnsi"/>
        </w:rPr>
        <w:lastRenderedPageBreak/>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rsidR="0001356E" w:rsidRPr="00420C49" w:rsidRDefault="0001356E" w:rsidP="0001356E">
      <w:pPr>
        <w:numPr>
          <w:ilvl w:val="0"/>
          <w:numId w:val="36"/>
        </w:numPr>
        <w:spacing w:after="0" w:line="360" w:lineRule="auto"/>
        <w:jc w:val="both"/>
        <w:rPr>
          <w:rFonts w:asciiTheme="majorHAnsi" w:eastAsia="Calibri" w:hAnsiTheme="majorHAnsi"/>
          <w:b/>
          <w:color w:val="000000"/>
        </w:rPr>
      </w:pPr>
      <w:r w:rsidRPr="00420C49">
        <w:rPr>
          <w:rFonts w:asciiTheme="majorHAnsi" w:eastAsia="Calibri" w:hAnsiTheme="majorHAnsi"/>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01356E" w:rsidRPr="00420C49" w:rsidRDefault="0001356E" w:rsidP="0001356E">
      <w:pPr>
        <w:spacing w:line="360" w:lineRule="auto"/>
        <w:jc w:val="center"/>
        <w:rPr>
          <w:rFonts w:asciiTheme="majorHAnsi" w:eastAsia="Calibri" w:hAnsiTheme="majorHAnsi"/>
          <w:b/>
        </w:rPr>
      </w:pPr>
      <w:r w:rsidRPr="00420C49">
        <w:rPr>
          <w:rFonts w:asciiTheme="majorHAnsi" w:eastAsia="Calibri" w:hAnsiTheme="majorHAnsi"/>
          <w:b/>
          <w:color w:val="000000"/>
        </w:rPr>
        <w:t>§ </w:t>
      </w:r>
      <w:r w:rsidRPr="00420C49">
        <w:rPr>
          <w:rFonts w:asciiTheme="majorHAnsi" w:eastAsia="Calibri" w:hAnsiTheme="majorHAnsi"/>
          <w:b/>
        </w:rPr>
        <w:t>10</w:t>
      </w:r>
    </w:p>
    <w:p w:rsidR="0001356E" w:rsidRPr="00420C49" w:rsidRDefault="0001356E" w:rsidP="0001356E">
      <w:pPr>
        <w:spacing w:line="360" w:lineRule="auto"/>
        <w:jc w:val="center"/>
        <w:rPr>
          <w:rFonts w:asciiTheme="majorHAnsi" w:eastAsia="Calibri" w:hAnsiTheme="majorHAnsi"/>
        </w:rPr>
      </w:pPr>
      <w:r w:rsidRPr="00420C49">
        <w:rPr>
          <w:rFonts w:asciiTheme="majorHAnsi" w:eastAsia="Calibri" w:hAnsiTheme="majorHAnsi"/>
          <w:b/>
        </w:rPr>
        <w:t>Umowy o podwykonawstwo</w:t>
      </w:r>
    </w:p>
    <w:p w:rsidR="0001356E" w:rsidRPr="00420C49" w:rsidRDefault="0001356E" w:rsidP="0001356E">
      <w:pPr>
        <w:numPr>
          <w:ilvl w:val="0"/>
          <w:numId w:val="26"/>
        </w:numPr>
        <w:tabs>
          <w:tab w:val="clear" w:pos="480"/>
          <w:tab w:val="num" w:pos="426"/>
        </w:tabs>
        <w:spacing w:after="0" w:line="360" w:lineRule="auto"/>
        <w:ind w:left="426" w:hanging="426"/>
        <w:jc w:val="both"/>
        <w:rPr>
          <w:rFonts w:asciiTheme="majorHAnsi" w:eastAsia="Calibri" w:hAnsiTheme="majorHAnsi"/>
        </w:rPr>
      </w:pPr>
      <w:r w:rsidRPr="00420C49">
        <w:rPr>
          <w:rFonts w:asciiTheme="majorHAnsi" w:eastAsia="Calibri" w:hAnsiTheme="majorHAnsi"/>
        </w:rPr>
        <w:t xml:space="preserve">Wykonawca może powierzyć, zgodnie z ofertą Wykonawcy, wykonanie części robót lub usług podwykonawcom pod warunkiem, że posiadają oni kwalifikacje do ich wykonania. </w:t>
      </w:r>
    </w:p>
    <w:p w:rsidR="0001356E" w:rsidRPr="00420C49" w:rsidRDefault="0001356E" w:rsidP="0001356E">
      <w:pPr>
        <w:pStyle w:val="Tekstpodstawowy"/>
        <w:numPr>
          <w:ilvl w:val="0"/>
          <w:numId w:val="26"/>
        </w:numPr>
        <w:tabs>
          <w:tab w:val="clear" w:pos="480"/>
          <w:tab w:val="num" w:pos="426"/>
        </w:tabs>
        <w:spacing w:after="0" w:line="360" w:lineRule="auto"/>
        <w:ind w:left="426" w:hanging="426"/>
        <w:jc w:val="both"/>
        <w:rPr>
          <w:rFonts w:asciiTheme="majorHAnsi" w:eastAsia="Calibri" w:hAnsiTheme="majorHAnsi" w:cs="Times New Roman"/>
        </w:rPr>
      </w:pPr>
      <w:r w:rsidRPr="00420C49">
        <w:rPr>
          <w:rFonts w:asciiTheme="majorHAnsi" w:eastAsia="Calibri" w:hAnsiTheme="majorHAnsi" w:cs="Times New Roman"/>
        </w:rPr>
        <w:t>Wykonanie prac w podwykonawstwie nie zwalnia Wykonawcy z odpowiedzialności za wykonanie obowiązków wynikających z umowy i obowiązujących przepisów prawa. Wykonawca odpowiada za działania i zaniechania podwykonawców jak za własne.</w:t>
      </w:r>
    </w:p>
    <w:p w:rsidR="0001356E" w:rsidRPr="00420C49" w:rsidRDefault="0001356E" w:rsidP="0001356E">
      <w:pPr>
        <w:pStyle w:val="Tekstpodstawowy2"/>
        <w:spacing w:line="360" w:lineRule="auto"/>
        <w:jc w:val="center"/>
        <w:rPr>
          <w:rFonts w:asciiTheme="majorHAnsi" w:eastAsia="Calibri" w:hAnsiTheme="majorHAnsi" w:cs="Times New Roman"/>
          <w:b/>
        </w:rPr>
      </w:pPr>
      <w:r w:rsidRPr="00420C49">
        <w:rPr>
          <w:rFonts w:asciiTheme="majorHAnsi" w:eastAsia="Calibri" w:hAnsiTheme="majorHAnsi" w:cs="Times New Roman"/>
          <w:b/>
        </w:rPr>
        <w:t>§ 11</w:t>
      </w:r>
    </w:p>
    <w:p w:rsidR="0001356E" w:rsidRPr="00420C49" w:rsidRDefault="0001356E" w:rsidP="0001356E">
      <w:pPr>
        <w:spacing w:line="360" w:lineRule="auto"/>
        <w:jc w:val="center"/>
        <w:rPr>
          <w:rFonts w:asciiTheme="majorHAnsi" w:eastAsia="Calibri" w:hAnsiTheme="majorHAnsi"/>
          <w:b/>
        </w:rPr>
      </w:pPr>
      <w:r w:rsidRPr="00420C49">
        <w:rPr>
          <w:rFonts w:asciiTheme="majorHAnsi" w:eastAsia="Calibri" w:hAnsiTheme="majorHAnsi"/>
          <w:b/>
        </w:rPr>
        <w:t>Uprawnienia z tytułu rękojmi za wady</w:t>
      </w:r>
    </w:p>
    <w:p w:rsidR="0001356E" w:rsidRPr="00420C49" w:rsidRDefault="0001356E" w:rsidP="0001356E">
      <w:pPr>
        <w:pStyle w:val="Tekstpodstawowy2"/>
        <w:numPr>
          <w:ilvl w:val="0"/>
          <w:numId w:val="37"/>
        </w:numPr>
        <w:spacing w:after="0" w:line="360" w:lineRule="auto"/>
        <w:jc w:val="both"/>
        <w:rPr>
          <w:rFonts w:asciiTheme="majorHAnsi" w:eastAsia="Calibri" w:hAnsiTheme="majorHAnsi" w:cs="Times New Roman"/>
        </w:rPr>
      </w:pPr>
      <w:r w:rsidRPr="00420C49">
        <w:rPr>
          <w:rFonts w:asciiTheme="majorHAnsi" w:eastAsia="Calibri" w:hAnsiTheme="majorHAnsi" w:cs="Times New Roman"/>
        </w:rPr>
        <w:t xml:space="preserve">Wykonawca udziela Zamawiającemu rękojmi za wady wykonania przedmiotu umowy na okres </w:t>
      </w:r>
      <w:r w:rsidRPr="00420C49">
        <w:rPr>
          <w:rFonts w:asciiTheme="majorHAnsi" w:eastAsia="Calibri" w:hAnsiTheme="majorHAnsi" w:cs="Times New Roman"/>
          <w:b/>
        </w:rPr>
        <w:t xml:space="preserve">36 </w:t>
      </w:r>
      <w:r w:rsidRPr="00420C49">
        <w:rPr>
          <w:rFonts w:asciiTheme="majorHAnsi" w:eastAsia="Calibri" w:hAnsiTheme="majorHAnsi" w:cs="Times New Roman"/>
        </w:rPr>
        <w:t>miesięcy od dnia podpisania (bez uwag) protokołu odbioru końcowego.</w:t>
      </w:r>
    </w:p>
    <w:p w:rsidR="0001356E" w:rsidRPr="00420C49" w:rsidRDefault="0001356E" w:rsidP="0001356E">
      <w:pPr>
        <w:pStyle w:val="Tekstpodstawowy2"/>
        <w:numPr>
          <w:ilvl w:val="0"/>
          <w:numId w:val="37"/>
        </w:numPr>
        <w:spacing w:after="0" w:line="360" w:lineRule="auto"/>
        <w:jc w:val="both"/>
        <w:rPr>
          <w:rFonts w:asciiTheme="majorHAnsi" w:eastAsia="Calibri" w:hAnsiTheme="majorHAnsi" w:cs="Times New Roman"/>
        </w:rPr>
      </w:pPr>
      <w:r w:rsidRPr="00420C49">
        <w:rPr>
          <w:rFonts w:asciiTheme="majorHAnsi" w:eastAsia="Calibri" w:hAnsiTheme="majorHAnsi" w:cs="Times New Roman"/>
        </w:rPr>
        <w:t xml:space="preserve">W okresie rękojmi Wykonawca zobowiązuje się do bezpłatnego usunięcia wad i usterek w terminie 7 dni licząc od daty pisemnego (listem lub faksem) powiadomienia przez Zamawiającego. Okres rękojmi zostanie przedłużony o czas naprawy. </w:t>
      </w:r>
    </w:p>
    <w:p w:rsidR="0001356E" w:rsidRPr="00420C49" w:rsidRDefault="0001356E" w:rsidP="0001356E">
      <w:pPr>
        <w:spacing w:line="360" w:lineRule="auto"/>
        <w:jc w:val="center"/>
        <w:rPr>
          <w:rFonts w:asciiTheme="majorHAnsi" w:eastAsia="Calibri" w:hAnsiTheme="majorHAnsi"/>
          <w:b/>
          <w:color w:val="000000"/>
        </w:rPr>
      </w:pPr>
    </w:p>
    <w:p w:rsidR="0001356E" w:rsidRPr="00420C49" w:rsidRDefault="0001356E" w:rsidP="0001356E">
      <w:pPr>
        <w:spacing w:line="360" w:lineRule="auto"/>
        <w:jc w:val="center"/>
        <w:rPr>
          <w:rFonts w:asciiTheme="majorHAnsi" w:eastAsia="Calibri" w:hAnsiTheme="majorHAnsi"/>
          <w:b/>
        </w:rPr>
      </w:pPr>
      <w:r w:rsidRPr="00420C49">
        <w:rPr>
          <w:rFonts w:asciiTheme="majorHAnsi" w:eastAsia="Calibri" w:hAnsiTheme="majorHAnsi"/>
          <w:b/>
          <w:color w:val="000000"/>
        </w:rPr>
        <w:t>§ </w:t>
      </w:r>
      <w:r w:rsidRPr="00420C49">
        <w:rPr>
          <w:rFonts w:asciiTheme="majorHAnsi" w:eastAsia="Calibri" w:hAnsiTheme="majorHAnsi"/>
          <w:b/>
        </w:rPr>
        <w:t>12</w:t>
      </w:r>
    </w:p>
    <w:p w:rsidR="0001356E" w:rsidRPr="00420C49" w:rsidRDefault="0001356E" w:rsidP="0001356E">
      <w:pPr>
        <w:spacing w:line="360" w:lineRule="auto"/>
        <w:jc w:val="center"/>
        <w:rPr>
          <w:rFonts w:asciiTheme="majorHAnsi" w:eastAsia="Calibri" w:hAnsiTheme="majorHAnsi"/>
          <w:b/>
        </w:rPr>
      </w:pPr>
      <w:r w:rsidRPr="00420C49">
        <w:rPr>
          <w:rFonts w:asciiTheme="majorHAnsi" w:eastAsia="Calibri" w:hAnsiTheme="majorHAnsi"/>
          <w:b/>
        </w:rPr>
        <w:t>Zmiana umowy</w:t>
      </w:r>
    </w:p>
    <w:p w:rsidR="0001356E" w:rsidRPr="00420C49" w:rsidRDefault="0001356E" w:rsidP="0001356E">
      <w:pPr>
        <w:numPr>
          <w:ilvl w:val="0"/>
          <w:numId w:val="38"/>
        </w:numPr>
        <w:spacing w:after="0" w:line="360" w:lineRule="auto"/>
        <w:jc w:val="both"/>
        <w:rPr>
          <w:rFonts w:asciiTheme="majorHAnsi" w:eastAsia="Calibri" w:hAnsiTheme="majorHAnsi"/>
        </w:rPr>
      </w:pPr>
      <w:r w:rsidRPr="00420C49">
        <w:rPr>
          <w:rFonts w:asciiTheme="majorHAnsi" w:eastAsia="Calibri" w:hAnsiTheme="majorHAnsi"/>
        </w:rPr>
        <w:t>Wszelkie zmiany i uzupełnienia treści niniejszej umowy, wymagają aneksu sporządzonego z zachowaniem formy pisemnej pod rygorem nieważności.</w:t>
      </w:r>
    </w:p>
    <w:p w:rsidR="0001356E" w:rsidRPr="00420C49" w:rsidRDefault="0001356E" w:rsidP="0001356E">
      <w:pPr>
        <w:pStyle w:val="Tekstpodstawowy2"/>
        <w:spacing w:line="360" w:lineRule="auto"/>
        <w:jc w:val="center"/>
        <w:rPr>
          <w:rFonts w:asciiTheme="majorHAnsi" w:eastAsia="Calibri" w:hAnsiTheme="majorHAnsi" w:cs="Times New Roman"/>
          <w:b/>
        </w:rPr>
      </w:pPr>
      <w:r w:rsidRPr="00420C49">
        <w:rPr>
          <w:rFonts w:asciiTheme="majorHAnsi" w:eastAsia="Calibri" w:hAnsiTheme="majorHAnsi" w:cs="Times New Roman"/>
          <w:b/>
        </w:rPr>
        <w:t>§ 13</w:t>
      </w:r>
    </w:p>
    <w:p w:rsidR="0001356E" w:rsidRPr="00420C49" w:rsidRDefault="0001356E" w:rsidP="0001356E">
      <w:pPr>
        <w:pStyle w:val="Tekstpodstawowy2"/>
        <w:spacing w:line="360" w:lineRule="auto"/>
        <w:jc w:val="center"/>
        <w:rPr>
          <w:rFonts w:asciiTheme="majorHAnsi" w:eastAsia="Calibri" w:hAnsiTheme="majorHAnsi" w:cs="Times New Roman"/>
          <w:b/>
        </w:rPr>
      </w:pPr>
      <w:r w:rsidRPr="00420C49">
        <w:rPr>
          <w:rFonts w:asciiTheme="majorHAnsi" w:eastAsia="Calibri" w:hAnsiTheme="majorHAnsi" w:cs="Times New Roman"/>
          <w:b/>
        </w:rPr>
        <w:t>Postanowienia końcowe</w:t>
      </w:r>
    </w:p>
    <w:p w:rsidR="0001356E" w:rsidRPr="00420C49" w:rsidRDefault="0001356E" w:rsidP="0001356E">
      <w:pPr>
        <w:numPr>
          <w:ilvl w:val="0"/>
          <w:numId w:val="29"/>
        </w:numPr>
        <w:tabs>
          <w:tab w:val="clear" w:pos="360"/>
        </w:tabs>
        <w:spacing w:after="0" w:line="360" w:lineRule="auto"/>
        <w:ind w:left="426" w:hanging="426"/>
        <w:jc w:val="both"/>
        <w:rPr>
          <w:rFonts w:asciiTheme="majorHAnsi" w:eastAsia="Calibri" w:hAnsiTheme="majorHAnsi"/>
        </w:rPr>
      </w:pPr>
      <w:r w:rsidRPr="00420C49">
        <w:rPr>
          <w:rFonts w:asciiTheme="majorHAnsi" w:eastAsia="Calibri" w:hAnsiTheme="majorHAnsi"/>
        </w:rPr>
        <w:t>Wszelkie spory, mogące wyniknąć z tytułu niniejszej umowy, będą rozstrzygane przez sąd właściwy miejscowo dla siedziby Zamawiającego.</w:t>
      </w:r>
    </w:p>
    <w:p w:rsidR="0001356E" w:rsidRPr="00420C49" w:rsidRDefault="0001356E" w:rsidP="0001356E">
      <w:pPr>
        <w:numPr>
          <w:ilvl w:val="0"/>
          <w:numId w:val="29"/>
        </w:numPr>
        <w:tabs>
          <w:tab w:val="clear" w:pos="360"/>
        </w:tabs>
        <w:spacing w:after="0" w:line="360" w:lineRule="auto"/>
        <w:ind w:left="426" w:hanging="426"/>
        <w:jc w:val="both"/>
        <w:rPr>
          <w:rFonts w:asciiTheme="majorHAnsi" w:eastAsia="Calibri" w:hAnsiTheme="majorHAnsi"/>
        </w:rPr>
      </w:pPr>
      <w:r w:rsidRPr="00420C49">
        <w:rPr>
          <w:rFonts w:asciiTheme="majorHAnsi" w:eastAsia="Calibri" w:hAnsiTheme="majorHAnsi"/>
        </w:rPr>
        <w:lastRenderedPageBreak/>
        <w:t>W sprawach nieuregulowanych niniejszą umową stosuje się przepisy ustaw: ustawy z dnia 07.07.1994r. Prawo budowlane (Dz. U. z 2006r. Nr 156, poz. 1118 ze zm.) oraz Kodeksu cywilnego.</w:t>
      </w:r>
      <w:bookmarkStart w:id="0" w:name="_GoBack"/>
      <w:bookmarkEnd w:id="0"/>
    </w:p>
    <w:p w:rsidR="0001356E" w:rsidRPr="00420C49" w:rsidRDefault="0001356E" w:rsidP="0001356E">
      <w:pPr>
        <w:pStyle w:val="Tekstpodstawowy2"/>
        <w:spacing w:line="360" w:lineRule="auto"/>
        <w:jc w:val="center"/>
        <w:rPr>
          <w:rFonts w:asciiTheme="majorHAnsi" w:eastAsia="Calibri" w:hAnsiTheme="majorHAnsi" w:cs="Times New Roman"/>
          <w:b/>
        </w:rPr>
      </w:pPr>
      <w:r w:rsidRPr="00420C49">
        <w:rPr>
          <w:rFonts w:asciiTheme="majorHAnsi" w:eastAsia="Calibri" w:hAnsiTheme="majorHAnsi" w:cs="Times New Roman"/>
          <w:b/>
        </w:rPr>
        <w:t>§ 14</w:t>
      </w:r>
    </w:p>
    <w:p w:rsidR="0001356E" w:rsidRPr="00420C49" w:rsidRDefault="0001356E" w:rsidP="0001356E">
      <w:pPr>
        <w:pStyle w:val="Tekstpodstawowy2"/>
        <w:numPr>
          <w:ilvl w:val="0"/>
          <w:numId w:val="39"/>
        </w:numPr>
        <w:spacing w:after="0" w:line="360" w:lineRule="auto"/>
        <w:jc w:val="both"/>
        <w:rPr>
          <w:rFonts w:asciiTheme="majorHAnsi" w:eastAsia="Calibri" w:hAnsiTheme="majorHAnsi" w:cs="Times New Roman"/>
          <w:b/>
        </w:rPr>
      </w:pPr>
      <w:r w:rsidRPr="00420C49">
        <w:rPr>
          <w:rFonts w:asciiTheme="majorHAnsi" w:eastAsia="Calibri" w:hAnsiTheme="majorHAnsi" w:cs="Times New Roman"/>
          <w:b/>
        </w:rPr>
        <w:t>Umowę sporządzono w trzech jednobrzmiących egzemplarzach w tym dwa dla Zamawiającego i jeden dla Wykonawcy.</w:t>
      </w:r>
    </w:p>
    <w:p w:rsidR="0001356E" w:rsidRPr="00420C49" w:rsidRDefault="0001356E" w:rsidP="0001356E">
      <w:pPr>
        <w:pStyle w:val="Tekstpodstawowy2"/>
        <w:numPr>
          <w:ilvl w:val="0"/>
          <w:numId w:val="39"/>
        </w:numPr>
        <w:spacing w:after="0" w:line="360" w:lineRule="auto"/>
        <w:rPr>
          <w:rFonts w:asciiTheme="majorHAnsi" w:eastAsia="Calibri" w:hAnsiTheme="majorHAnsi" w:cs="Times New Roman"/>
          <w:b/>
        </w:rPr>
      </w:pPr>
      <w:r w:rsidRPr="00420C49">
        <w:rPr>
          <w:rFonts w:asciiTheme="majorHAnsi" w:eastAsia="Calibri" w:hAnsiTheme="majorHAnsi" w:cs="Times New Roman"/>
          <w:b/>
        </w:rPr>
        <w:t>Integralną część umowy stanowią załączniki:</w:t>
      </w:r>
    </w:p>
    <w:p w:rsidR="0001356E" w:rsidRPr="00420C49" w:rsidRDefault="0001356E" w:rsidP="0001356E">
      <w:pPr>
        <w:numPr>
          <w:ilvl w:val="0"/>
          <w:numId w:val="25"/>
        </w:numPr>
        <w:tabs>
          <w:tab w:val="clear" w:pos="660"/>
          <w:tab w:val="num" w:pos="720"/>
        </w:tabs>
        <w:spacing w:after="0" w:line="360" w:lineRule="auto"/>
        <w:ind w:left="720" w:hanging="360"/>
        <w:jc w:val="both"/>
        <w:rPr>
          <w:rFonts w:asciiTheme="majorHAnsi" w:eastAsia="Calibri" w:hAnsiTheme="majorHAnsi"/>
        </w:rPr>
      </w:pPr>
      <w:r w:rsidRPr="00420C49">
        <w:rPr>
          <w:rFonts w:asciiTheme="majorHAnsi" w:eastAsia="Calibri" w:hAnsiTheme="majorHAnsi"/>
        </w:rPr>
        <w:t>zapytanie ofertowe – załącznik nr 1,</w:t>
      </w:r>
    </w:p>
    <w:p w:rsidR="0001356E" w:rsidRPr="00420C49" w:rsidRDefault="0001356E" w:rsidP="0001356E">
      <w:pPr>
        <w:numPr>
          <w:ilvl w:val="0"/>
          <w:numId w:val="25"/>
        </w:numPr>
        <w:tabs>
          <w:tab w:val="clear" w:pos="660"/>
          <w:tab w:val="num" w:pos="720"/>
        </w:tabs>
        <w:spacing w:after="0" w:line="360" w:lineRule="auto"/>
        <w:ind w:left="720" w:hanging="360"/>
        <w:jc w:val="both"/>
        <w:rPr>
          <w:rFonts w:asciiTheme="majorHAnsi" w:eastAsia="Calibri" w:hAnsiTheme="majorHAnsi"/>
        </w:rPr>
      </w:pPr>
      <w:r w:rsidRPr="00420C49">
        <w:rPr>
          <w:rFonts w:asciiTheme="majorHAnsi" w:eastAsia="Calibri" w:hAnsiTheme="majorHAnsi"/>
        </w:rPr>
        <w:t>oferta Wykonawcy – załącznik nr 2,</w:t>
      </w:r>
    </w:p>
    <w:p w:rsidR="0001356E" w:rsidRPr="00420C49" w:rsidRDefault="0001356E" w:rsidP="0001356E">
      <w:pPr>
        <w:spacing w:line="360" w:lineRule="auto"/>
        <w:ind w:left="360"/>
        <w:jc w:val="both"/>
        <w:rPr>
          <w:rFonts w:asciiTheme="majorHAnsi" w:eastAsia="Calibri" w:hAnsiTheme="majorHAnsi"/>
          <w:color w:val="000000"/>
        </w:rPr>
      </w:pPr>
    </w:p>
    <w:p w:rsidR="0001356E" w:rsidRPr="00420C49" w:rsidRDefault="0001356E" w:rsidP="0001356E">
      <w:pPr>
        <w:spacing w:line="360" w:lineRule="auto"/>
        <w:ind w:left="360"/>
        <w:jc w:val="both"/>
        <w:rPr>
          <w:rFonts w:asciiTheme="majorHAnsi" w:eastAsia="Calibri" w:hAnsiTheme="majorHAnsi"/>
          <w:color w:val="000000"/>
        </w:rPr>
      </w:pPr>
    </w:p>
    <w:p w:rsidR="0001356E" w:rsidRPr="00420C49" w:rsidRDefault="0001356E" w:rsidP="0001356E">
      <w:pPr>
        <w:jc w:val="center"/>
        <w:rPr>
          <w:rFonts w:asciiTheme="majorHAnsi" w:hAnsiTheme="majorHAnsi"/>
        </w:rPr>
      </w:pPr>
      <w:r w:rsidRPr="00420C49">
        <w:rPr>
          <w:rFonts w:asciiTheme="majorHAnsi" w:eastAsia="Calibri" w:hAnsiTheme="majorHAnsi"/>
          <w:b/>
          <w:snapToGrid w:val="0"/>
        </w:rPr>
        <w:t>Zamawiaj</w:t>
      </w:r>
      <w:r w:rsidRPr="00420C49">
        <w:rPr>
          <w:rFonts w:asciiTheme="majorHAnsi" w:eastAsia="Calibri" w:hAnsiTheme="majorHAnsi"/>
          <w:snapToGrid w:val="0"/>
        </w:rPr>
        <w:t>ą</w:t>
      </w:r>
      <w:r w:rsidRPr="00420C49">
        <w:rPr>
          <w:rFonts w:asciiTheme="majorHAnsi" w:eastAsia="Calibri" w:hAnsiTheme="majorHAnsi"/>
          <w:b/>
          <w:snapToGrid w:val="0"/>
        </w:rPr>
        <w:t xml:space="preserve">cy </w:t>
      </w:r>
      <w:r w:rsidRPr="00420C49">
        <w:rPr>
          <w:rFonts w:asciiTheme="majorHAnsi" w:eastAsia="Calibri" w:hAnsiTheme="majorHAnsi"/>
          <w:b/>
          <w:snapToGrid w:val="0"/>
        </w:rPr>
        <w:tab/>
      </w:r>
      <w:r w:rsidRPr="00420C49">
        <w:rPr>
          <w:rFonts w:asciiTheme="majorHAnsi" w:eastAsia="Calibri" w:hAnsiTheme="majorHAnsi"/>
          <w:b/>
          <w:snapToGrid w:val="0"/>
        </w:rPr>
        <w:tab/>
      </w:r>
      <w:r w:rsidRPr="00420C49">
        <w:rPr>
          <w:rFonts w:asciiTheme="majorHAnsi" w:eastAsia="Calibri" w:hAnsiTheme="majorHAnsi"/>
          <w:b/>
          <w:snapToGrid w:val="0"/>
        </w:rPr>
        <w:tab/>
      </w:r>
      <w:r w:rsidRPr="00420C49">
        <w:rPr>
          <w:rFonts w:asciiTheme="majorHAnsi" w:eastAsia="Calibri" w:hAnsiTheme="majorHAnsi"/>
          <w:b/>
          <w:snapToGrid w:val="0"/>
        </w:rPr>
        <w:tab/>
      </w:r>
      <w:r w:rsidRPr="00420C49">
        <w:rPr>
          <w:rFonts w:asciiTheme="majorHAnsi" w:eastAsia="Calibri" w:hAnsiTheme="majorHAnsi"/>
          <w:b/>
          <w:snapToGrid w:val="0"/>
        </w:rPr>
        <w:tab/>
      </w:r>
      <w:r w:rsidRPr="00420C49">
        <w:rPr>
          <w:rFonts w:asciiTheme="majorHAnsi" w:eastAsia="Calibri" w:hAnsiTheme="majorHAnsi"/>
          <w:b/>
          <w:snapToGrid w:val="0"/>
        </w:rPr>
        <w:tab/>
        <w:t>Wykonawca</w:t>
      </w:r>
    </w:p>
    <w:p w:rsidR="0001356E" w:rsidRPr="00420C49" w:rsidRDefault="0001356E" w:rsidP="0001356E">
      <w:pPr>
        <w:jc w:val="both"/>
        <w:rPr>
          <w:rFonts w:asciiTheme="majorHAnsi" w:hAnsiTheme="majorHAnsi"/>
          <w:sz w:val="24"/>
          <w:szCs w:val="24"/>
        </w:rPr>
      </w:pPr>
    </w:p>
    <w:p w:rsidR="006E3C67" w:rsidRPr="00420C49" w:rsidRDefault="006E3C67" w:rsidP="0001356E">
      <w:pPr>
        <w:jc w:val="center"/>
        <w:rPr>
          <w:rFonts w:asciiTheme="majorHAnsi" w:hAnsiTheme="majorHAnsi"/>
          <w:snapToGrid w:val="0"/>
          <w:sz w:val="24"/>
          <w:szCs w:val="24"/>
        </w:rPr>
      </w:pPr>
    </w:p>
    <w:sectPr w:rsidR="006E3C67" w:rsidRPr="00420C49" w:rsidSect="006E3C6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755" w:rsidRDefault="00EB3755" w:rsidP="0061372A">
      <w:pPr>
        <w:spacing w:after="0" w:line="240" w:lineRule="auto"/>
      </w:pPr>
      <w:r>
        <w:separator/>
      </w:r>
    </w:p>
  </w:endnote>
  <w:endnote w:type="continuationSeparator" w:id="0">
    <w:p w:rsidR="00EB3755" w:rsidRDefault="00EB3755" w:rsidP="00613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755" w:rsidRDefault="00EB3755" w:rsidP="0061372A">
      <w:pPr>
        <w:spacing w:after="0" w:line="240" w:lineRule="auto"/>
      </w:pPr>
      <w:r>
        <w:separator/>
      </w:r>
    </w:p>
  </w:footnote>
  <w:footnote w:type="continuationSeparator" w:id="0">
    <w:p w:rsidR="00EB3755" w:rsidRDefault="00EB3755" w:rsidP="006137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166E4"/>
    <w:multiLevelType w:val="multilevel"/>
    <w:tmpl w:val="072A4B1A"/>
    <w:lvl w:ilvl="0">
      <w:start w:val="2"/>
      <w:numFmt w:val="decimal"/>
      <w:lvlText w:val="%1."/>
      <w:lvlJc w:val="left"/>
      <w:pPr>
        <w:tabs>
          <w:tab w:val="num" w:pos="567"/>
        </w:tabs>
        <w:ind w:left="567" w:hanging="567"/>
      </w:pPr>
      <w:rPr>
        <w:rFonts w:hint="default"/>
      </w:rPr>
    </w:lvl>
    <w:lvl w:ilvl="1">
      <w:start w:val="1"/>
      <w:numFmt w:val="decimal"/>
      <w:lvlText w:val="%2)"/>
      <w:lvlJc w:val="left"/>
      <w:pPr>
        <w:tabs>
          <w:tab w:val="num" w:pos="851"/>
        </w:tabs>
        <w:ind w:left="851" w:hanging="681"/>
      </w:pPr>
      <w:rPr>
        <w:rFonts w:hint="default"/>
      </w:rPr>
    </w:lvl>
    <w:lvl w:ilvl="2">
      <w:start w:val="1"/>
      <w:numFmt w:val="decimal"/>
      <w:lvlText w:val="%3)"/>
      <w:lvlJc w:val="left"/>
      <w:pPr>
        <w:tabs>
          <w:tab w:val="num" w:pos="1134"/>
        </w:tabs>
        <w:ind w:left="1134" w:hanging="680"/>
      </w:pPr>
      <w:rPr>
        <w:rFonts w:hint="default"/>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1">
    <w:nsid w:val="06C437E1"/>
    <w:multiLevelType w:val="singleLevel"/>
    <w:tmpl w:val="C560A80A"/>
    <w:lvl w:ilvl="0">
      <w:start w:val="2"/>
      <w:numFmt w:val="decimal"/>
      <w:lvlText w:val="%1."/>
      <w:lvlJc w:val="left"/>
      <w:pPr>
        <w:tabs>
          <w:tab w:val="num" w:pos="360"/>
        </w:tabs>
        <w:ind w:left="360" w:hanging="360"/>
      </w:pPr>
      <w:rPr>
        <w:rFonts w:ascii="Times New Roman" w:hAnsi="Times New Roman" w:hint="default"/>
        <w:sz w:val="24"/>
      </w:rPr>
    </w:lvl>
  </w:abstractNum>
  <w:abstractNum w:abstractNumId="2">
    <w:nsid w:val="084B57E4"/>
    <w:multiLevelType w:val="hybridMultilevel"/>
    <w:tmpl w:val="2A5ED8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15F1090"/>
    <w:multiLevelType w:val="hybridMultilevel"/>
    <w:tmpl w:val="2A5ED8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5383BD1"/>
    <w:multiLevelType w:val="hybridMultilevel"/>
    <w:tmpl w:val="E7265E10"/>
    <w:lvl w:ilvl="0" w:tplc="FFFFFFFF">
      <w:start w:val="1"/>
      <w:numFmt w:val="decimal"/>
      <w:lvlText w:val="%1."/>
      <w:lvlJc w:val="left"/>
      <w:pPr>
        <w:tabs>
          <w:tab w:val="num" w:pos="283"/>
        </w:tabs>
        <w:ind w:left="283" w:hanging="283"/>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15B73FF2"/>
    <w:multiLevelType w:val="hybridMultilevel"/>
    <w:tmpl w:val="D17E51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79627B"/>
    <w:multiLevelType w:val="hybridMultilevel"/>
    <w:tmpl w:val="1E40C51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737"/>
        </w:tabs>
        <w:ind w:left="737" w:hanging="283"/>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1AFA30A0"/>
    <w:multiLevelType w:val="singleLevel"/>
    <w:tmpl w:val="5CF46E4C"/>
    <w:lvl w:ilvl="0">
      <w:start w:val="1"/>
      <w:numFmt w:val="decimal"/>
      <w:lvlText w:val="%1)"/>
      <w:lvlJc w:val="left"/>
      <w:pPr>
        <w:tabs>
          <w:tab w:val="num" w:pos="644"/>
        </w:tabs>
        <w:ind w:left="644" w:hanging="360"/>
      </w:pPr>
      <w:rPr>
        <w:rFonts w:hint="default"/>
      </w:rPr>
    </w:lvl>
  </w:abstractNum>
  <w:abstractNum w:abstractNumId="8">
    <w:nsid w:val="1B0422FF"/>
    <w:multiLevelType w:val="hybridMultilevel"/>
    <w:tmpl w:val="BEFC68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BCD2E45"/>
    <w:multiLevelType w:val="singleLevel"/>
    <w:tmpl w:val="4740DE00"/>
    <w:lvl w:ilvl="0">
      <w:start w:val="1"/>
      <w:numFmt w:val="decimal"/>
      <w:lvlText w:val="%1."/>
      <w:lvlJc w:val="left"/>
      <w:pPr>
        <w:tabs>
          <w:tab w:val="num" w:pos="360"/>
        </w:tabs>
        <w:ind w:left="360" w:hanging="360"/>
      </w:pPr>
      <w:rPr>
        <w:rFonts w:ascii="Cambria" w:hAnsi="Cambria" w:hint="default"/>
        <w:b w:val="0"/>
        <w:i w:val="0"/>
        <w:sz w:val="22"/>
      </w:rPr>
    </w:lvl>
  </w:abstractNum>
  <w:abstractNum w:abstractNumId="10">
    <w:nsid w:val="220E3148"/>
    <w:multiLevelType w:val="hybridMultilevel"/>
    <w:tmpl w:val="7A24499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4410A95"/>
    <w:multiLevelType w:val="singleLevel"/>
    <w:tmpl w:val="91A83C1C"/>
    <w:lvl w:ilvl="0">
      <w:start w:val="1"/>
      <w:numFmt w:val="decimal"/>
      <w:lvlText w:val="%1."/>
      <w:lvlJc w:val="left"/>
      <w:pPr>
        <w:tabs>
          <w:tab w:val="num" w:pos="360"/>
        </w:tabs>
        <w:ind w:left="360" w:hanging="360"/>
      </w:pPr>
      <w:rPr>
        <w:rFonts w:ascii="Cambria" w:hAnsi="Cambria" w:hint="default"/>
        <w:b w:val="0"/>
        <w:i w:val="0"/>
        <w:sz w:val="22"/>
      </w:rPr>
    </w:lvl>
  </w:abstractNum>
  <w:abstractNum w:abstractNumId="12">
    <w:nsid w:val="2777450C"/>
    <w:multiLevelType w:val="singleLevel"/>
    <w:tmpl w:val="3F200E72"/>
    <w:lvl w:ilvl="0">
      <w:start w:val="1"/>
      <w:numFmt w:val="decimal"/>
      <w:lvlText w:val="%1."/>
      <w:lvlJc w:val="left"/>
      <w:pPr>
        <w:tabs>
          <w:tab w:val="num" w:pos="360"/>
        </w:tabs>
        <w:ind w:left="360" w:hanging="360"/>
      </w:pPr>
      <w:rPr>
        <w:rFonts w:ascii="Times New Roman" w:hAnsi="Times New Roman" w:hint="default"/>
        <w:sz w:val="24"/>
      </w:rPr>
    </w:lvl>
  </w:abstractNum>
  <w:abstractNum w:abstractNumId="13">
    <w:nsid w:val="299861A1"/>
    <w:multiLevelType w:val="singleLevel"/>
    <w:tmpl w:val="30FCAF7A"/>
    <w:lvl w:ilvl="0">
      <w:start w:val="5"/>
      <w:numFmt w:val="decimal"/>
      <w:lvlText w:val="%1."/>
      <w:lvlJc w:val="left"/>
      <w:pPr>
        <w:tabs>
          <w:tab w:val="num" w:pos="360"/>
        </w:tabs>
        <w:ind w:left="360" w:hanging="360"/>
      </w:pPr>
      <w:rPr>
        <w:rFonts w:ascii="Cambria" w:hAnsi="Cambria" w:hint="default"/>
        <w:b w:val="0"/>
        <w:i w:val="0"/>
        <w:sz w:val="22"/>
      </w:rPr>
    </w:lvl>
  </w:abstractNum>
  <w:abstractNum w:abstractNumId="14">
    <w:nsid w:val="3066732D"/>
    <w:multiLevelType w:val="singleLevel"/>
    <w:tmpl w:val="91A83C1C"/>
    <w:lvl w:ilvl="0">
      <w:start w:val="1"/>
      <w:numFmt w:val="decimal"/>
      <w:lvlText w:val="%1."/>
      <w:lvlJc w:val="left"/>
      <w:pPr>
        <w:tabs>
          <w:tab w:val="num" w:pos="360"/>
        </w:tabs>
        <w:ind w:left="360" w:hanging="360"/>
      </w:pPr>
      <w:rPr>
        <w:rFonts w:ascii="Cambria" w:hAnsi="Cambria" w:hint="default"/>
        <w:b w:val="0"/>
        <w:i w:val="0"/>
        <w:sz w:val="22"/>
      </w:rPr>
    </w:lvl>
  </w:abstractNum>
  <w:abstractNum w:abstractNumId="15">
    <w:nsid w:val="311E1A86"/>
    <w:multiLevelType w:val="singleLevel"/>
    <w:tmpl w:val="3F200E72"/>
    <w:lvl w:ilvl="0">
      <w:start w:val="1"/>
      <w:numFmt w:val="decimal"/>
      <w:lvlText w:val="%1."/>
      <w:lvlJc w:val="left"/>
      <w:pPr>
        <w:tabs>
          <w:tab w:val="num" w:pos="360"/>
        </w:tabs>
        <w:ind w:left="360" w:hanging="360"/>
      </w:pPr>
      <w:rPr>
        <w:rFonts w:ascii="Times New Roman" w:hAnsi="Times New Roman" w:hint="default"/>
        <w:sz w:val="24"/>
      </w:rPr>
    </w:lvl>
  </w:abstractNum>
  <w:abstractNum w:abstractNumId="16">
    <w:nsid w:val="37BD7D83"/>
    <w:multiLevelType w:val="singleLevel"/>
    <w:tmpl w:val="ABD244A8"/>
    <w:lvl w:ilvl="0">
      <w:start w:val="1"/>
      <w:numFmt w:val="lowerLetter"/>
      <w:lvlText w:val="%1)"/>
      <w:lvlJc w:val="left"/>
      <w:pPr>
        <w:tabs>
          <w:tab w:val="num" w:pos="1211"/>
        </w:tabs>
        <w:ind w:left="1191" w:hanging="340"/>
      </w:pPr>
      <w:rPr>
        <w:rFonts w:ascii="Times New Roman" w:hAnsi="Times New Roman" w:hint="default"/>
        <w:b w:val="0"/>
        <w:i w:val="0"/>
        <w:sz w:val="24"/>
      </w:rPr>
    </w:lvl>
  </w:abstractNum>
  <w:abstractNum w:abstractNumId="17">
    <w:nsid w:val="38CD629A"/>
    <w:multiLevelType w:val="singleLevel"/>
    <w:tmpl w:val="3F200E72"/>
    <w:lvl w:ilvl="0">
      <w:start w:val="1"/>
      <w:numFmt w:val="decimal"/>
      <w:lvlText w:val="%1."/>
      <w:lvlJc w:val="left"/>
      <w:pPr>
        <w:tabs>
          <w:tab w:val="num" w:pos="360"/>
        </w:tabs>
        <w:ind w:left="360" w:hanging="360"/>
      </w:pPr>
      <w:rPr>
        <w:rFonts w:ascii="Times New Roman" w:hAnsi="Times New Roman" w:hint="default"/>
        <w:sz w:val="24"/>
      </w:rPr>
    </w:lvl>
  </w:abstractNum>
  <w:abstractNum w:abstractNumId="18">
    <w:nsid w:val="3F347C8E"/>
    <w:multiLevelType w:val="singleLevel"/>
    <w:tmpl w:val="3F200E72"/>
    <w:lvl w:ilvl="0">
      <w:start w:val="1"/>
      <w:numFmt w:val="decimal"/>
      <w:lvlText w:val="%1."/>
      <w:lvlJc w:val="left"/>
      <w:pPr>
        <w:tabs>
          <w:tab w:val="num" w:pos="360"/>
        </w:tabs>
        <w:ind w:left="360" w:hanging="360"/>
      </w:pPr>
      <w:rPr>
        <w:rFonts w:ascii="Times New Roman" w:hAnsi="Times New Roman" w:hint="default"/>
        <w:sz w:val="24"/>
      </w:rPr>
    </w:lvl>
  </w:abstractNum>
  <w:abstractNum w:abstractNumId="19">
    <w:nsid w:val="412C0804"/>
    <w:multiLevelType w:val="hybridMultilevel"/>
    <w:tmpl w:val="80FE2C0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48121EF3"/>
    <w:multiLevelType w:val="hybridMultilevel"/>
    <w:tmpl w:val="2A5ED8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90B675C"/>
    <w:multiLevelType w:val="multilevel"/>
    <w:tmpl w:val="7BEC78D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AA30C39"/>
    <w:multiLevelType w:val="hybridMultilevel"/>
    <w:tmpl w:val="99CCAA52"/>
    <w:lvl w:ilvl="0" w:tplc="FCBA13C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CB44EBC"/>
    <w:multiLevelType w:val="singleLevel"/>
    <w:tmpl w:val="F238EF3C"/>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sz w:val="24"/>
        <w:szCs w:val="24"/>
        <w:u w:val="none"/>
        <w:effect w:val="none"/>
      </w:rPr>
    </w:lvl>
  </w:abstractNum>
  <w:abstractNum w:abstractNumId="24">
    <w:nsid w:val="4FA062A1"/>
    <w:multiLevelType w:val="singleLevel"/>
    <w:tmpl w:val="58644FD4"/>
    <w:lvl w:ilvl="0">
      <w:start w:val="1"/>
      <w:numFmt w:val="decimal"/>
      <w:lvlText w:val="%1)"/>
      <w:lvlJc w:val="left"/>
      <w:pPr>
        <w:tabs>
          <w:tab w:val="num" w:pos="360"/>
        </w:tabs>
        <w:ind w:left="360" w:hanging="360"/>
      </w:pPr>
      <w:rPr>
        <w:rFonts w:ascii="Cambria" w:hAnsi="Arial Narrow" w:hint="default"/>
        <w:sz w:val="22"/>
      </w:rPr>
    </w:lvl>
  </w:abstractNum>
  <w:abstractNum w:abstractNumId="25">
    <w:nsid w:val="557B0595"/>
    <w:multiLevelType w:val="multilevel"/>
    <w:tmpl w:val="ABC63A36"/>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851"/>
        </w:tabs>
        <w:ind w:left="851" w:hanging="681"/>
      </w:pPr>
      <w:rPr>
        <w:rFonts w:hint="default"/>
      </w:rPr>
    </w:lvl>
    <w:lvl w:ilvl="2">
      <w:start w:val="1"/>
      <w:numFmt w:val="lowerLetter"/>
      <w:lvlText w:val="%3)"/>
      <w:lvlJc w:val="left"/>
      <w:pPr>
        <w:tabs>
          <w:tab w:val="num" w:pos="1248"/>
        </w:tabs>
        <w:ind w:left="1248" w:hanging="680"/>
      </w:pPr>
      <w:rPr>
        <w:rFonts w:hint="default"/>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26">
    <w:nsid w:val="598A5706"/>
    <w:multiLevelType w:val="singleLevel"/>
    <w:tmpl w:val="6D18BE24"/>
    <w:lvl w:ilvl="0">
      <w:start w:val="1"/>
      <w:numFmt w:val="decimal"/>
      <w:lvlText w:val="%1."/>
      <w:lvlJc w:val="left"/>
      <w:pPr>
        <w:tabs>
          <w:tab w:val="num" w:pos="360"/>
        </w:tabs>
        <w:ind w:left="360" w:hanging="360"/>
      </w:pPr>
      <w:rPr>
        <w:rFonts w:ascii="Cambria" w:hAnsi="Cambria" w:hint="default"/>
        <w:b w:val="0"/>
        <w:i w:val="0"/>
        <w:sz w:val="22"/>
      </w:rPr>
    </w:lvl>
  </w:abstractNum>
  <w:abstractNum w:abstractNumId="27">
    <w:nsid w:val="5C2F4FA6"/>
    <w:multiLevelType w:val="singleLevel"/>
    <w:tmpl w:val="58644FD4"/>
    <w:lvl w:ilvl="0">
      <w:start w:val="1"/>
      <w:numFmt w:val="decimal"/>
      <w:lvlText w:val="%1)"/>
      <w:lvlJc w:val="left"/>
      <w:pPr>
        <w:tabs>
          <w:tab w:val="num" w:pos="360"/>
        </w:tabs>
        <w:ind w:left="360" w:hanging="360"/>
      </w:pPr>
      <w:rPr>
        <w:rFonts w:ascii="Cambria" w:hAnsi="Arial Narrow" w:hint="default"/>
        <w:sz w:val="22"/>
      </w:rPr>
    </w:lvl>
  </w:abstractNum>
  <w:abstractNum w:abstractNumId="28">
    <w:nsid w:val="5C765CDE"/>
    <w:multiLevelType w:val="hybridMultilevel"/>
    <w:tmpl w:val="8EF861E8"/>
    <w:lvl w:ilvl="0" w:tplc="FFFFFFFF">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tplc="FFFFFFFF">
      <w:start w:val="2"/>
      <w:numFmt w:val="decimal"/>
      <w:lvlText w:val="%2."/>
      <w:lvlJc w:val="left"/>
      <w:pPr>
        <w:tabs>
          <w:tab w:val="num" w:pos="1080"/>
        </w:tabs>
        <w:ind w:left="1080" w:hanging="360"/>
      </w:pPr>
      <w:rPr>
        <w:rFonts w:ascii="Arial" w:hAnsi="Arial" w:cs="Times New Roman" w:hint="default"/>
        <w:b w:val="0"/>
        <w:i w:val="0"/>
        <w:sz w:val="24"/>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nsid w:val="5DF24F74"/>
    <w:multiLevelType w:val="singleLevel"/>
    <w:tmpl w:val="6D18BE24"/>
    <w:lvl w:ilvl="0">
      <w:start w:val="1"/>
      <w:numFmt w:val="decimal"/>
      <w:lvlText w:val="%1."/>
      <w:lvlJc w:val="left"/>
      <w:pPr>
        <w:tabs>
          <w:tab w:val="num" w:pos="360"/>
        </w:tabs>
        <w:ind w:left="360" w:hanging="360"/>
      </w:pPr>
      <w:rPr>
        <w:rFonts w:ascii="Cambria" w:hAnsi="Cambria" w:hint="default"/>
        <w:b w:val="0"/>
        <w:i w:val="0"/>
        <w:sz w:val="22"/>
      </w:rPr>
    </w:lvl>
  </w:abstractNum>
  <w:abstractNum w:abstractNumId="30">
    <w:nsid w:val="63964E48"/>
    <w:multiLevelType w:val="singleLevel"/>
    <w:tmpl w:val="58644FD4"/>
    <w:lvl w:ilvl="0">
      <w:start w:val="1"/>
      <w:numFmt w:val="decimal"/>
      <w:lvlText w:val="%1)"/>
      <w:lvlJc w:val="left"/>
      <w:pPr>
        <w:tabs>
          <w:tab w:val="num" w:pos="360"/>
        </w:tabs>
        <w:ind w:left="360" w:hanging="360"/>
      </w:pPr>
      <w:rPr>
        <w:rFonts w:ascii="Cambria" w:hAnsi="Arial Narrow" w:hint="default"/>
        <w:sz w:val="22"/>
      </w:rPr>
    </w:lvl>
  </w:abstractNum>
  <w:abstractNum w:abstractNumId="31">
    <w:nsid w:val="69175987"/>
    <w:multiLevelType w:val="singleLevel"/>
    <w:tmpl w:val="26C24782"/>
    <w:lvl w:ilvl="0">
      <w:start w:val="1"/>
      <w:numFmt w:val="lowerLetter"/>
      <w:lvlText w:val="%1)"/>
      <w:lvlJc w:val="left"/>
      <w:pPr>
        <w:tabs>
          <w:tab w:val="num" w:pos="1680"/>
        </w:tabs>
        <w:ind w:left="1680" w:hanging="360"/>
      </w:pPr>
      <w:rPr>
        <w:rFonts w:hint="default"/>
      </w:rPr>
    </w:lvl>
  </w:abstractNum>
  <w:abstractNum w:abstractNumId="32">
    <w:nsid w:val="6ACF67E6"/>
    <w:multiLevelType w:val="hybridMultilevel"/>
    <w:tmpl w:val="794A7DD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nsid w:val="6CE01704"/>
    <w:multiLevelType w:val="singleLevel"/>
    <w:tmpl w:val="3F200E72"/>
    <w:lvl w:ilvl="0">
      <w:start w:val="1"/>
      <w:numFmt w:val="decimal"/>
      <w:lvlText w:val="%1."/>
      <w:lvlJc w:val="left"/>
      <w:pPr>
        <w:tabs>
          <w:tab w:val="num" w:pos="360"/>
        </w:tabs>
        <w:ind w:left="360" w:hanging="360"/>
      </w:pPr>
      <w:rPr>
        <w:rFonts w:ascii="Times New Roman" w:hAnsi="Times New Roman" w:hint="default"/>
        <w:sz w:val="24"/>
      </w:rPr>
    </w:lvl>
  </w:abstractNum>
  <w:abstractNum w:abstractNumId="34">
    <w:nsid w:val="71796F9A"/>
    <w:multiLevelType w:val="singleLevel"/>
    <w:tmpl w:val="0415000F"/>
    <w:lvl w:ilvl="0">
      <w:start w:val="1"/>
      <w:numFmt w:val="decimal"/>
      <w:lvlText w:val="%1."/>
      <w:lvlJc w:val="left"/>
      <w:pPr>
        <w:tabs>
          <w:tab w:val="num" w:pos="360"/>
        </w:tabs>
        <w:ind w:left="360" w:hanging="360"/>
      </w:pPr>
    </w:lvl>
  </w:abstractNum>
  <w:abstractNum w:abstractNumId="35">
    <w:nsid w:val="72934FC1"/>
    <w:multiLevelType w:val="hybridMultilevel"/>
    <w:tmpl w:val="9B06A228"/>
    <w:lvl w:ilvl="0" w:tplc="FFFFFFFF">
      <w:start w:val="1"/>
      <w:numFmt w:val="decimal"/>
      <w:lvlText w:val="%1."/>
      <w:lvlJc w:val="left"/>
      <w:pPr>
        <w:tabs>
          <w:tab w:val="num" w:pos="644"/>
        </w:tabs>
        <w:ind w:left="644" w:hanging="360"/>
      </w:pPr>
      <w:rPr>
        <w:rFonts w:ascii="Times New Roman" w:hAnsi="Times New Roman" w:cs="Times New Roman" w:hint="default"/>
        <w:b w:val="0"/>
        <w:i w:val="0"/>
        <w:sz w:val="24"/>
      </w:rPr>
    </w:lvl>
    <w:lvl w:ilvl="1" w:tplc="FFFFFFFF">
      <w:start w:val="2"/>
      <w:numFmt w:val="decimal"/>
      <w:lvlText w:val="%2."/>
      <w:lvlJc w:val="left"/>
      <w:pPr>
        <w:tabs>
          <w:tab w:val="num" w:pos="1724"/>
        </w:tabs>
        <w:ind w:left="1724" w:hanging="360"/>
      </w:pPr>
      <w:rPr>
        <w:rFonts w:ascii="Arial" w:hAnsi="Arial" w:cs="Times New Roman" w:hint="default"/>
        <w:b w:val="0"/>
        <w:i w:val="0"/>
        <w:sz w:val="24"/>
      </w:rPr>
    </w:lvl>
    <w:lvl w:ilvl="2" w:tplc="FFFFFFFF">
      <w:start w:val="1"/>
      <w:numFmt w:val="decimal"/>
      <w:lvlText w:val="%3."/>
      <w:lvlJc w:val="left"/>
      <w:pPr>
        <w:tabs>
          <w:tab w:val="num" w:pos="2444"/>
        </w:tabs>
        <w:ind w:left="2444" w:hanging="360"/>
      </w:pPr>
    </w:lvl>
    <w:lvl w:ilvl="3" w:tplc="FFFFFFFF">
      <w:start w:val="1"/>
      <w:numFmt w:val="decimal"/>
      <w:lvlText w:val="%4."/>
      <w:lvlJc w:val="left"/>
      <w:pPr>
        <w:tabs>
          <w:tab w:val="num" w:pos="3164"/>
        </w:tabs>
        <w:ind w:left="3164" w:hanging="360"/>
      </w:pPr>
    </w:lvl>
    <w:lvl w:ilvl="4" w:tplc="FFFFFFFF">
      <w:start w:val="1"/>
      <w:numFmt w:val="decimal"/>
      <w:lvlText w:val="%5."/>
      <w:lvlJc w:val="left"/>
      <w:pPr>
        <w:tabs>
          <w:tab w:val="num" w:pos="3884"/>
        </w:tabs>
        <w:ind w:left="3884" w:hanging="360"/>
      </w:pPr>
    </w:lvl>
    <w:lvl w:ilvl="5" w:tplc="FFFFFFFF">
      <w:start w:val="1"/>
      <w:numFmt w:val="decimal"/>
      <w:lvlText w:val="%6."/>
      <w:lvlJc w:val="left"/>
      <w:pPr>
        <w:tabs>
          <w:tab w:val="num" w:pos="4604"/>
        </w:tabs>
        <w:ind w:left="4604" w:hanging="360"/>
      </w:pPr>
    </w:lvl>
    <w:lvl w:ilvl="6" w:tplc="FFFFFFFF">
      <w:start w:val="1"/>
      <w:numFmt w:val="decimal"/>
      <w:lvlText w:val="%7."/>
      <w:lvlJc w:val="left"/>
      <w:pPr>
        <w:tabs>
          <w:tab w:val="num" w:pos="5324"/>
        </w:tabs>
        <w:ind w:left="5324" w:hanging="360"/>
      </w:pPr>
    </w:lvl>
    <w:lvl w:ilvl="7" w:tplc="FFFFFFFF">
      <w:start w:val="1"/>
      <w:numFmt w:val="decimal"/>
      <w:lvlText w:val="%8."/>
      <w:lvlJc w:val="left"/>
      <w:pPr>
        <w:tabs>
          <w:tab w:val="num" w:pos="6044"/>
        </w:tabs>
        <w:ind w:left="6044" w:hanging="360"/>
      </w:pPr>
    </w:lvl>
    <w:lvl w:ilvl="8" w:tplc="FFFFFFFF">
      <w:start w:val="1"/>
      <w:numFmt w:val="decimal"/>
      <w:lvlText w:val="%9."/>
      <w:lvlJc w:val="left"/>
      <w:pPr>
        <w:tabs>
          <w:tab w:val="num" w:pos="6764"/>
        </w:tabs>
        <w:ind w:left="6764" w:hanging="360"/>
      </w:pPr>
    </w:lvl>
  </w:abstractNum>
  <w:abstractNum w:abstractNumId="36">
    <w:nsid w:val="7ABF4BB8"/>
    <w:multiLevelType w:val="hybridMultilevel"/>
    <w:tmpl w:val="80FE2C0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nsid w:val="7B565FD1"/>
    <w:multiLevelType w:val="hybridMultilevel"/>
    <w:tmpl w:val="7FC0674A"/>
    <w:lvl w:ilvl="0" w:tplc="FFFFFFFF">
      <w:start w:val="1"/>
      <w:numFmt w:val="decimal"/>
      <w:lvlText w:val="%1."/>
      <w:lvlJc w:val="left"/>
      <w:pPr>
        <w:tabs>
          <w:tab w:val="num" w:pos="463"/>
        </w:tabs>
        <w:ind w:left="463" w:hanging="283"/>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nsid w:val="7D086B91"/>
    <w:multiLevelType w:val="hybridMultilevel"/>
    <w:tmpl w:val="D378273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num w:numId="1">
    <w:abstractNumId w:val="5"/>
  </w:num>
  <w:num w:numId="2">
    <w:abstractNumId w:val="34"/>
  </w:num>
  <w:num w:numId="3">
    <w:abstractNumId w:val="17"/>
  </w:num>
  <w:num w:numId="4">
    <w:abstractNumId w:val="33"/>
  </w:num>
  <w:num w:numId="5">
    <w:abstractNumId w:val="12"/>
  </w:num>
  <w:num w:numId="6">
    <w:abstractNumId w:val="15"/>
  </w:num>
  <w:num w:numId="7">
    <w:abstractNumId w:val="18"/>
  </w:num>
  <w:num w:numId="8">
    <w:abstractNumId w:val="7"/>
  </w:num>
  <w:num w:numId="9">
    <w:abstractNumId w:val="1"/>
  </w:num>
  <w:num w:numId="10">
    <w:abstractNumId w:val="31"/>
  </w:num>
  <w:num w:numId="11">
    <w:abstractNumId w:val="10"/>
  </w:num>
  <w:num w:numId="12">
    <w:abstractNumId w:val="22"/>
  </w:num>
  <w:num w:numId="13">
    <w:abstractNumId w:val="8"/>
  </w:num>
  <w:num w:numId="14">
    <w:abstractNumId w:val="2"/>
  </w:num>
  <w:num w:numId="15">
    <w:abstractNumId w:val="20"/>
  </w:num>
  <w:num w:numId="16">
    <w:abstractNumId w:val="3"/>
  </w:num>
  <w:num w:numId="17">
    <w:abstractNumId w:val="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0"/>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num>
  <w:num w:numId="25">
    <w:abstractNumId w:val="23"/>
    <w:lvlOverride w:ilvl="0">
      <w:startOverride w:val="1"/>
    </w:lvlOverride>
  </w:num>
  <w:num w:numId="26">
    <w:abstractNumId w:val="21"/>
  </w:num>
  <w:num w:numId="27">
    <w:abstractNumId w:val="36"/>
  </w:num>
  <w:num w:numId="28">
    <w:abstractNumId w:val="25"/>
  </w:num>
  <w:num w:numId="29">
    <w:abstractNumId w:val="32"/>
  </w:num>
  <w:num w:numId="30">
    <w:abstractNumId w:val="26"/>
  </w:num>
  <w:num w:numId="31">
    <w:abstractNumId w:val="16"/>
  </w:num>
  <w:num w:numId="32">
    <w:abstractNumId w:val="29"/>
  </w:num>
  <w:num w:numId="33">
    <w:abstractNumId w:val="30"/>
  </w:num>
  <w:num w:numId="34">
    <w:abstractNumId w:val="27"/>
  </w:num>
  <w:num w:numId="35">
    <w:abstractNumId w:val="24"/>
  </w:num>
  <w:num w:numId="36">
    <w:abstractNumId w:val="13"/>
  </w:num>
  <w:num w:numId="37">
    <w:abstractNumId w:val="9"/>
  </w:num>
  <w:num w:numId="38">
    <w:abstractNumId w:val="11"/>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517"/>
    <w:rsid w:val="000013DA"/>
    <w:rsid w:val="0000312A"/>
    <w:rsid w:val="00003B81"/>
    <w:rsid w:val="00004633"/>
    <w:rsid w:val="00007104"/>
    <w:rsid w:val="000110E4"/>
    <w:rsid w:val="0001356E"/>
    <w:rsid w:val="00014F61"/>
    <w:rsid w:val="0002032F"/>
    <w:rsid w:val="00021213"/>
    <w:rsid w:val="00021AB2"/>
    <w:rsid w:val="00023176"/>
    <w:rsid w:val="0002454A"/>
    <w:rsid w:val="00027E7B"/>
    <w:rsid w:val="00031C71"/>
    <w:rsid w:val="000334E8"/>
    <w:rsid w:val="000415AE"/>
    <w:rsid w:val="00041E2C"/>
    <w:rsid w:val="00042D4E"/>
    <w:rsid w:val="00044518"/>
    <w:rsid w:val="00044572"/>
    <w:rsid w:val="000445E2"/>
    <w:rsid w:val="00044D71"/>
    <w:rsid w:val="000477BD"/>
    <w:rsid w:val="000501C3"/>
    <w:rsid w:val="000518C3"/>
    <w:rsid w:val="00053FCF"/>
    <w:rsid w:val="00054719"/>
    <w:rsid w:val="00054DB7"/>
    <w:rsid w:val="00055D79"/>
    <w:rsid w:val="00057431"/>
    <w:rsid w:val="00061A39"/>
    <w:rsid w:val="00063140"/>
    <w:rsid w:val="00064A6E"/>
    <w:rsid w:val="00072697"/>
    <w:rsid w:val="000740FB"/>
    <w:rsid w:val="0008720F"/>
    <w:rsid w:val="00090E5C"/>
    <w:rsid w:val="0009661E"/>
    <w:rsid w:val="00097799"/>
    <w:rsid w:val="00097C95"/>
    <w:rsid w:val="000A34C9"/>
    <w:rsid w:val="000A3DAC"/>
    <w:rsid w:val="000A460E"/>
    <w:rsid w:val="000A6F83"/>
    <w:rsid w:val="000B1AEE"/>
    <w:rsid w:val="000B25E9"/>
    <w:rsid w:val="000C79EE"/>
    <w:rsid w:val="000D58B3"/>
    <w:rsid w:val="000D5DFA"/>
    <w:rsid w:val="000D75F6"/>
    <w:rsid w:val="000D76C6"/>
    <w:rsid w:val="000E336C"/>
    <w:rsid w:val="000E7BD6"/>
    <w:rsid w:val="000F1F48"/>
    <w:rsid w:val="000F3306"/>
    <w:rsid w:val="000F3EB7"/>
    <w:rsid w:val="000F7EB0"/>
    <w:rsid w:val="00101E82"/>
    <w:rsid w:val="0010399E"/>
    <w:rsid w:val="00104272"/>
    <w:rsid w:val="00111391"/>
    <w:rsid w:val="00113FEC"/>
    <w:rsid w:val="00116A69"/>
    <w:rsid w:val="00120C28"/>
    <w:rsid w:val="00124193"/>
    <w:rsid w:val="001249C1"/>
    <w:rsid w:val="00126CBC"/>
    <w:rsid w:val="001346AB"/>
    <w:rsid w:val="00134A2C"/>
    <w:rsid w:val="00136958"/>
    <w:rsid w:val="00143368"/>
    <w:rsid w:val="00143645"/>
    <w:rsid w:val="00145257"/>
    <w:rsid w:val="001455B3"/>
    <w:rsid w:val="00145A39"/>
    <w:rsid w:val="00147983"/>
    <w:rsid w:val="00150025"/>
    <w:rsid w:val="001515DD"/>
    <w:rsid w:val="00160B53"/>
    <w:rsid w:val="0016226F"/>
    <w:rsid w:val="00162FBB"/>
    <w:rsid w:val="001672A0"/>
    <w:rsid w:val="0016787D"/>
    <w:rsid w:val="001679CC"/>
    <w:rsid w:val="0017238B"/>
    <w:rsid w:val="00175A8A"/>
    <w:rsid w:val="00176557"/>
    <w:rsid w:val="00181169"/>
    <w:rsid w:val="001825CB"/>
    <w:rsid w:val="00182648"/>
    <w:rsid w:val="0018389E"/>
    <w:rsid w:val="001863DD"/>
    <w:rsid w:val="00190527"/>
    <w:rsid w:val="00193635"/>
    <w:rsid w:val="00193FDD"/>
    <w:rsid w:val="001941B5"/>
    <w:rsid w:val="00195BE6"/>
    <w:rsid w:val="001975C9"/>
    <w:rsid w:val="001A23B0"/>
    <w:rsid w:val="001B3B6B"/>
    <w:rsid w:val="001B4A50"/>
    <w:rsid w:val="001B61A3"/>
    <w:rsid w:val="001B6AB6"/>
    <w:rsid w:val="001C1596"/>
    <w:rsid w:val="001C2959"/>
    <w:rsid w:val="001C2ED3"/>
    <w:rsid w:val="001C3F2F"/>
    <w:rsid w:val="001C7F98"/>
    <w:rsid w:val="001D156E"/>
    <w:rsid w:val="001D1709"/>
    <w:rsid w:val="001D2716"/>
    <w:rsid w:val="001D296F"/>
    <w:rsid w:val="001D29A8"/>
    <w:rsid w:val="001D30E2"/>
    <w:rsid w:val="001D476C"/>
    <w:rsid w:val="001D4E6F"/>
    <w:rsid w:val="001D5D1B"/>
    <w:rsid w:val="001D5DD8"/>
    <w:rsid w:val="001E02BB"/>
    <w:rsid w:val="001E06CA"/>
    <w:rsid w:val="001E0EDF"/>
    <w:rsid w:val="001E382D"/>
    <w:rsid w:val="001E579F"/>
    <w:rsid w:val="001F33AF"/>
    <w:rsid w:val="001F49EF"/>
    <w:rsid w:val="00200F25"/>
    <w:rsid w:val="00201924"/>
    <w:rsid w:val="0020285B"/>
    <w:rsid w:val="00205756"/>
    <w:rsid w:val="002071CC"/>
    <w:rsid w:val="00212517"/>
    <w:rsid w:val="002278DF"/>
    <w:rsid w:val="00231A8D"/>
    <w:rsid w:val="00232A97"/>
    <w:rsid w:val="00233455"/>
    <w:rsid w:val="00233782"/>
    <w:rsid w:val="00233D06"/>
    <w:rsid w:val="0023679C"/>
    <w:rsid w:val="00240915"/>
    <w:rsid w:val="0024261B"/>
    <w:rsid w:val="0024262A"/>
    <w:rsid w:val="0025486E"/>
    <w:rsid w:val="00255C1C"/>
    <w:rsid w:val="00257E3E"/>
    <w:rsid w:val="0026109D"/>
    <w:rsid w:val="002615E5"/>
    <w:rsid w:val="00262A30"/>
    <w:rsid w:val="00263D36"/>
    <w:rsid w:val="00264AD0"/>
    <w:rsid w:val="00264DFE"/>
    <w:rsid w:val="00265B87"/>
    <w:rsid w:val="002670FB"/>
    <w:rsid w:val="002748FA"/>
    <w:rsid w:val="0028157F"/>
    <w:rsid w:val="002852BD"/>
    <w:rsid w:val="002862EC"/>
    <w:rsid w:val="00291FF5"/>
    <w:rsid w:val="00296917"/>
    <w:rsid w:val="002A1E56"/>
    <w:rsid w:val="002A2AE4"/>
    <w:rsid w:val="002A5381"/>
    <w:rsid w:val="002A7699"/>
    <w:rsid w:val="002B1F00"/>
    <w:rsid w:val="002B28F3"/>
    <w:rsid w:val="002B3074"/>
    <w:rsid w:val="002B37D4"/>
    <w:rsid w:val="002B5DE6"/>
    <w:rsid w:val="002C3AAC"/>
    <w:rsid w:val="002C4E7F"/>
    <w:rsid w:val="002C5919"/>
    <w:rsid w:val="002C78BF"/>
    <w:rsid w:val="002D02EB"/>
    <w:rsid w:val="002D19CB"/>
    <w:rsid w:val="002D3EF4"/>
    <w:rsid w:val="002D57EF"/>
    <w:rsid w:val="002D7A71"/>
    <w:rsid w:val="002E052F"/>
    <w:rsid w:val="002E21DF"/>
    <w:rsid w:val="002E581E"/>
    <w:rsid w:val="002E585E"/>
    <w:rsid w:val="002E5E31"/>
    <w:rsid w:val="002F1F5F"/>
    <w:rsid w:val="002F2438"/>
    <w:rsid w:val="002F4608"/>
    <w:rsid w:val="002F4BF7"/>
    <w:rsid w:val="002F5607"/>
    <w:rsid w:val="002F5679"/>
    <w:rsid w:val="00302FAE"/>
    <w:rsid w:val="003062C7"/>
    <w:rsid w:val="00306517"/>
    <w:rsid w:val="0031057F"/>
    <w:rsid w:val="00310B36"/>
    <w:rsid w:val="00313DBD"/>
    <w:rsid w:val="00317B23"/>
    <w:rsid w:val="00320502"/>
    <w:rsid w:val="00320F32"/>
    <w:rsid w:val="00324411"/>
    <w:rsid w:val="0032481E"/>
    <w:rsid w:val="003256F1"/>
    <w:rsid w:val="0032603E"/>
    <w:rsid w:val="00330B72"/>
    <w:rsid w:val="00334A41"/>
    <w:rsid w:val="00334FB6"/>
    <w:rsid w:val="00342ABC"/>
    <w:rsid w:val="00356BD6"/>
    <w:rsid w:val="00357E5A"/>
    <w:rsid w:val="0036112D"/>
    <w:rsid w:val="0036718A"/>
    <w:rsid w:val="00367ADE"/>
    <w:rsid w:val="003743AF"/>
    <w:rsid w:val="0038389F"/>
    <w:rsid w:val="0039128F"/>
    <w:rsid w:val="0039186D"/>
    <w:rsid w:val="00391948"/>
    <w:rsid w:val="003937AC"/>
    <w:rsid w:val="00393FBD"/>
    <w:rsid w:val="0039413A"/>
    <w:rsid w:val="0039756E"/>
    <w:rsid w:val="003A0C13"/>
    <w:rsid w:val="003A206D"/>
    <w:rsid w:val="003A23A4"/>
    <w:rsid w:val="003A34DD"/>
    <w:rsid w:val="003A603A"/>
    <w:rsid w:val="003A7B1E"/>
    <w:rsid w:val="003B0F8E"/>
    <w:rsid w:val="003B4C56"/>
    <w:rsid w:val="003C335C"/>
    <w:rsid w:val="003C6B1A"/>
    <w:rsid w:val="003C74AF"/>
    <w:rsid w:val="003C7D30"/>
    <w:rsid w:val="003C7E25"/>
    <w:rsid w:val="003D02E4"/>
    <w:rsid w:val="003D1310"/>
    <w:rsid w:val="003D1511"/>
    <w:rsid w:val="003D4D9C"/>
    <w:rsid w:val="003E359D"/>
    <w:rsid w:val="003E4472"/>
    <w:rsid w:val="003E7DA6"/>
    <w:rsid w:val="003F112B"/>
    <w:rsid w:val="003F75F1"/>
    <w:rsid w:val="00407DB6"/>
    <w:rsid w:val="00410032"/>
    <w:rsid w:val="004145E3"/>
    <w:rsid w:val="00420C49"/>
    <w:rsid w:val="004211EF"/>
    <w:rsid w:val="0042396F"/>
    <w:rsid w:val="00423F81"/>
    <w:rsid w:val="00425512"/>
    <w:rsid w:val="00433825"/>
    <w:rsid w:val="00433857"/>
    <w:rsid w:val="0043478F"/>
    <w:rsid w:val="00443D51"/>
    <w:rsid w:val="00444CBA"/>
    <w:rsid w:val="00454E96"/>
    <w:rsid w:val="004611E7"/>
    <w:rsid w:val="0046159B"/>
    <w:rsid w:val="004615C8"/>
    <w:rsid w:val="00464048"/>
    <w:rsid w:val="004662D9"/>
    <w:rsid w:val="004668E3"/>
    <w:rsid w:val="0046697A"/>
    <w:rsid w:val="00466F36"/>
    <w:rsid w:val="004707A0"/>
    <w:rsid w:val="00472482"/>
    <w:rsid w:val="00473836"/>
    <w:rsid w:val="004800B7"/>
    <w:rsid w:val="00480D93"/>
    <w:rsid w:val="00481898"/>
    <w:rsid w:val="0048493C"/>
    <w:rsid w:val="00491F50"/>
    <w:rsid w:val="0049492F"/>
    <w:rsid w:val="004A21D8"/>
    <w:rsid w:val="004A3B98"/>
    <w:rsid w:val="004A78D0"/>
    <w:rsid w:val="004B02D7"/>
    <w:rsid w:val="004B14D9"/>
    <w:rsid w:val="004B1BD6"/>
    <w:rsid w:val="004B31DA"/>
    <w:rsid w:val="004B4084"/>
    <w:rsid w:val="004B4A69"/>
    <w:rsid w:val="004C15DB"/>
    <w:rsid w:val="004C6758"/>
    <w:rsid w:val="004C69BA"/>
    <w:rsid w:val="004C6E0E"/>
    <w:rsid w:val="004D22EE"/>
    <w:rsid w:val="004D67F6"/>
    <w:rsid w:val="004E1E0F"/>
    <w:rsid w:val="004E7025"/>
    <w:rsid w:val="004E773D"/>
    <w:rsid w:val="004F0878"/>
    <w:rsid w:val="004F2A86"/>
    <w:rsid w:val="004F552B"/>
    <w:rsid w:val="00501B1E"/>
    <w:rsid w:val="0050290B"/>
    <w:rsid w:val="005073F2"/>
    <w:rsid w:val="005073FF"/>
    <w:rsid w:val="0051056E"/>
    <w:rsid w:val="005145B4"/>
    <w:rsid w:val="00515161"/>
    <w:rsid w:val="00516FBB"/>
    <w:rsid w:val="00524B92"/>
    <w:rsid w:val="0053093A"/>
    <w:rsid w:val="0053261F"/>
    <w:rsid w:val="00532B6B"/>
    <w:rsid w:val="0054342C"/>
    <w:rsid w:val="00543665"/>
    <w:rsid w:val="00544965"/>
    <w:rsid w:val="00544FEB"/>
    <w:rsid w:val="005501AB"/>
    <w:rsid w:val="005509AE"/>
    <w:rsid w:val="00555EB6"/>
    <w:rsid w:val="005607A1"/>
    <w:rsid w:val="00560A0F"/>
    <w:rsid w:val="00562EA0"/>
    <w:rsid w:val="0056769A"/>
    <w:rsid w:val="00570792"/>
    <w:rsid w:val="0057182E"/>
    <w:rsid w:val="005725F1"/>
    <w:rsid w:val="00573E04"/>
    <w:rsid w:val="00574245"/>
    <w:rsid w:val="0057577A"/>
    <w:rsid w:val="00575EB5"/>
    <w:rsid w:val="00576ECD"/>
    <w:rsid w:val="00577258"/>
    <w:rsid w:val="005812FB"/>
    <w:rsid w:val="00585DEA"/>
    <w:rsid w:val="00587A72"/>
    <w:rsid w:val="005907F2"/>
    <w:rsid w:val="00591807"/>
    <w:rsid w:val="005928E3"/>
    <w:rsid w:val="00593942"/>
    <w:rsid w:val="00596519"/>
    <w:rsid w:val="005A095D"/>
    <w:rsid w:val="005A0AE5"/>
    <w:rsid w:val="005A228D"/>
    <w:rsid w:val="005A6A94"/>
    <w:rsid w:val="005B21D9"/>
    <w:rsid w:val="005B70A8"/>
    <w:rsid w:val="005C2380"/>
    <w:rsid w:val="005C381E"/>
    <w:rsid w:val="005C77EA"/>
    <w:rsid w:val="005D0DD5"/>
    <w:rsid w:val="005D5102"/>
    <w:rsid w:val="005E163F"/>
    <w:rsid w:val="005E16BC"/>
    <w:rsid w:val="005E3023"/>
    <w:rsid w:val="005E562F"/>
    <w:rsid w:val="005E7716"/>
    <w:rsid w:val="005F07AF"/>
    <w:rsid w:val="005F2EFC"/>
    <w:rsid w:val="005F4435"/>
    <w:rsid w:val="005F4B09"/>
    <w:rsid w:val="005F6058"/>
    <w:rsid w:val="00602C49"/>
    <w:rsid w:val="00606C55"/>
    <w:rsid w:val="00611FE6"/>
    <w:rsid w:val="00612584"/>
    <w:rsid w:val="0061372A"/>
    <w:rsid w:val="006138C4"/>
    <w:rsid w:val="00624896"/>
    <w:rsid w:val="006255E7"/>
    <w:rsid w:val="006277F0"/>
    <w:rsid w:val="00630CEB"/>
    <w:rsid w:val="00631B98"/>
    <w:rsid w:val="00631CE1"/>
    <w:rsid w:val="0064271F"/>
    <w:rsid w:val="006444A0"/>
    <w:rsid w:val="006470D1"/>
    <w:rsid w:val="00647E6C"/>
    <w:rsid w:val="00652013"/>
    <w:rsid w:val="00652A58"/>
    <w:rsid w:val="00654A48"/>
    <w:rsid w:val="00656C9B"/>
    <w:rsid w:val="00660C15"/>
    <w:rsid w:val="006613B6"/>
    <w:rsid w:val="006616C3"/>
    <w:rsid w:val="006624A2"/>
    <w:rsid w:val="00662F51"/>
    <w:rsid w:val="00666E76"/>
    <w:rsid w:val="006711C6"/>
    <w:rsid w:val="006738CC"/>
    <w:rsid w:val="00673F83"/>
    <w:rsid w:val="006756E5"/>
    <w:rsid w:val="006762C3"/>
    <w:rsid w:val="006766AA"/>
    <w:rsid w:val="0067703D"/>
    <w:rsid w:val="00682A9B"/>
    <w:rsid w:val="0068359D"/>
    <w:rsid w:val="00685729"/>
    <w:rsid w:val="00685D1A"/>
    <w:rsid w:val="006874FF"/>
    <w:rsid w:val="00690358"/>
    <w:rsid w:val="0069241A"/>
    <w:rsid w:val="006933D9"/>
    <w:rsid w:val="0069521F"/>
    <w:rsid w:val="00697B21"/>
    <w:rsid w:val="006A65AB"/>
    <w:rsid w:val="006A7690"/>
    <w:rsid w:val="006A7DF2"/>
    <w:rsid w:val="006B1502"/>
    <w:rsid w:val="006B5384"/>
    <w:rsid w:val="006C039E"/>
    <w:rsid w:val="006C120C"/>
    <w:rsid w:val="006C127E"/>
    <w:rsid w:val="006C3E2B"/>
    <w:rsid w:val="006C3FAE"/>
    <w:rsid w:val="006C6A68"/>
    <w:rsid w:val="006D2A5C"/>
    <w:rsid w:val="006D7D26"/>
    <w:rsid w:val="006E1EFF"/>
    <w:rsid w:val="006E3C67"/>
    <w:rsid w:val="006E5633"/>
    <w:rsid w:val="006E7F90"/>
    <w:rsid w:val="006F2738"/>
    <w:rsid w:val="006F3DDE"/>
    <w:rsid w:val="006F713D"/>
    <w:rsid w:val="006F7485"/>
    <w:rsid w:val="00701A56"/>
    <w:rsid w:val="007033B1"/>
    <w:rsid w:val="007039F4"/>
    <w:rsid w:val="00704EE1"/>
    <w:rsid w:val="007117AF"/>
    <w:rsid w:val="0071693B"/>
    <w:rsid w:val="00720C37"/>
    <w:rsid w:val="00724764"/>
    <w:rsid w:val="007265C6"/>
    <w:rsid w:val="00727524"/>
    <w:rsid w:val="00731C89"/>
    <w:rsid w:val="00734654"/>
    <w:rsid w:val="007349A8"/>
    <w:rsid w:val="00742E1B"/>
    <w:rsid w:val="0074337F"/>
    <w:rsid w:val="00744182"/>
    <w:rsid w:val="00744B4C"/>
    <w:rsid w:val="0075127F"/>
    <w:rsid w:val="00752E1D"/>
    <w:rsid w:val="00757534"/>
    <w:rsid w:val="007615D1"/>
    <w:rsid w:val="00765F42"/>
    <w:rsid w:val="0077095B"/>
    <w:rsid w:val="00771966"/>
    <w:rsid w:val="007759CE"/>
    <w:rsid w:val="0077772E"/>
    <w:rsid w:val="00777961"/>
    <w:rsid w:val="00782712"/>
    <w:rsid w:val="007827DC"/>
    <w:rsid w:val="00793575"/>
    <w:rsid w:val="00794942"/>
    <w:rsid w:val="007A4B06"/>
    <w:rsid w:val="007A4BC9"/>
    <w:rsid w:val="007A6E0E"/>
    <w:rsid w:val="007A7F1A"/>
    <w:rsid w:val="007B1652"/>
    <w:rsid w:val="007B17A4"/>
    <w:rsid w:val="007B2EEA"/>
    <w:rsid w:val="007B70C6"/>
    <w:rsid w:val="007C12DC"/>
    <w:rsid w:val="007D11A3"/>
    <w:rsid w:val="007D401E"/>
    <w:rsid w:val="007D7429"/>
    <w:rsid w:val="007D76F5"/>
    <w:rsid w:val="007F0C6F"/>
    <w:rsid w:val="007F23CA"/>
    <w:rsid w:val="007F4A4E"/>
    <w:rsid w:val="007F6E7E"/>
    <w:rsid w:val="007F71CE"/>
    <w:rsid w:val="008013F1"/>
    <w:rsid w:val="00804DC5"/>
    <w:rsid w:val="00807569"/>
    <w:rsid w:val="00810EFC"/>
    <w:rsid w:val="0081225E"/>
    <w:rsid w:val="00817885"/>
    <w:rsid w:val="008257A0"/>
    <w:rsid w:val="00827EC0"/>
    <w:rsid w:val="008300E7"/>
    <w:rsid w:val="00837690"/>
    <w:rsid w:val="00841818"/>
    <w:rsid w:val="008448F9"/>
    <w:rsid w:val="00846863"/>
    <w:rsid w:val="00847B9E"/>
    <w:rsid w:val="008555C7"/>
    <w:rsid w:val="008614B8"/>
    <w:rsid w:val="008647FA"/>
    <w:rsid w:val="00867A92"/>
    <w:rsid w:val="0087043B"/>
    <w:rsid w:val="00871540"/>
    <w:rsid w:val="00871727"/>
    <w:rsid w:val="00887DE7"/>
    <w:rsid w:val="0089112E"/>
    <w:rsid w:val="00895C59"/>
    <w:rsid w:val="0089614A"/>
    <w:rsid w:val="00897034"/>
    <w:rsid w:val="00897635"/>
    <w:rsid w:val="008A36D1"/>
    <w:rsid w:val="008A6573"/>
    <w:rsid w:val="008A6CCB"/>
    <w:rsid w:val="008A7C0C"/>
    <w:rsid w:val="008B1281"/>
    <w:rsid w:val="008B3A16"/>
    <w:rsid w:val="008B7D08"/>
    <w:rsid w:val="008C2B6B"/>
    <w:rsid w:val="008D2B25"/>
    <w:rsid w:val="008D4D03"/>
    <w:rsid w:val="008D5513"/>
    <w:rsid w:val="008D7D6A"/>
    <w:rsid w:val="008E30BA"/>
    <w:rsid w:val="008E55ED"/>
    <w:rsid w:val="008E595A"/>
    <w:rsid w:val="008F0552"/>
    <w:rsid w:val="008F2FE3"/>
    <w:rsid w:val="008F542F"/>
    <w:rsid w:val="008F604F"/>
    <w:rsid w:val="008F6D08"/>
    <w:rsid w:val="00900F8B"/>
    <w:rsid w:val="00901761"/>
    <w:rsid w:val="009043AC"/>
    <w:rsid w:val="00905A54"/>
    <w:rsid w:val="00906693"/>
    <w:rsid w:val="00913D19"/>
    <w:rsid w:val="00914AE9"/>
    <w:rsid w:val="00916DDA"/>
    <w:rsid w:val="00923268"/>
    <w:rsid w:val="00927C09"/>
    <w:rsid w:val="00927D53"/>
    <w:rsid w:val="00933971"/>
    <w:rsid w:val="00933DC0"/>
    <w:rsid w:val="00935F23"/>
    <w:rsid w:val="009365D5"/>
    <w:rsid w:val="00943A7F"/>
    <w:rsid w:val="009450CD"/>
    <w:rsid w:val="00945B5B"/>
    <w:rsid w:val="009461A5"/>
    <w:rsid w:val="0094645F"/>
    <w:rsid w:val="0094704F"/>
    <w:rsid w:val="00947314"/>
    <w:rsid w:val="00947BFB"/>
    <w:rsid w:val="0095078A"/>
    <w:rsid w:val="00950941"/>
    <w:rsid w:val="00953D9E"/>
    <w:rsid w:val="009547C4"/>
    <w:rsid w:val="009561D3"/>
    <w:rsid w:val="00956CFD"/>
    <w:rsid w:val="00960395"/>
    <w:rsid w:val="00962562"/>
    <w:rsid w:val="00964FCD"/>
    <w:rsid w:val="0096534A"/>
    <w:rsid w:val="00966899"/>
    <w:rsid w:val="00967A89"/>
    <w:rsid w:val="009701E3"/>
    <w:rsid w:val="00970950"/>
    <w:rsid w:val="00971DF5"/>
    <w:rsid w:val="009721C5"/>
    <w:rsid w:val="00973353"/>
    <w:rsid w:val="0097364C"/>
    <w:rsid w:val="00975ECD"/>
    <w:rsid w:val="00977ACD"/>
    <w:rsid w:val="00977D49"/>
    <w:rsid w:val="00980395"/>
    <w:rsid w:val="00980E20"/>
    <w:rsid w:val="00983CE1"/>
    <w:rsid w:val="00990875"/>
    <w:rsid w:val="00993BBC"/>
    <w:rsid w:val="00994182"/>
    <w:rsid w:val="00997C20"/>
    <w:rsid w:val="00997E7A"/>
    <w:rsid w:val="00997EDD"/>
    <w:rsid w:val="009B23D2"/>
    <w:rsid w:val="009B419A"/>
    <w:rsid w:val="009C31FB"/>
    <w:rsid w:val="009C42CC"/>
    <w:rsid w:val="009C4DA2"/>
    <w:rsid w:val="009D163C"/>
    <w:rsid w:val="009D1ECD"/>
    <w:rsid w:val="009E0B38"/>
    <w:rsid w:val="009E1993"/>
    <w:rsid w:val="009E4049"/>
    <w:rsid w:val="009F01EB"/>
    <w:rsid w:val="009F0E92"/>
    <w:rsid w:val="009F1A9D"/>
    <w:rsid w:val="009F1F2D"/>
    <w:rsid w:val="009F21C1"/>
    <w:rsid w:val="009F2B1D"/>
    <w:rsid w:val="009F45DE"/>
    <w:rsid w:val="009F5A17"/>
    <w:rsid w:val="00A004EF"/>
    <w:rsid w:val="00A05FF2"/>
    <w:rsid w:val="00A06B81"/>
    <w:rsid w:val="00A102FB"/>
    <w:rsid w:val="00A14A0A"/>
    <w:rsid w:val="00A15E98"/>
    <w:rsid w:val="00A1726A"/>
    <w:rsid w:val="00A206EA"/>
    <w:rsid w:val="00A2273D"/>
    <w:rsid w:val="00A2318B"/>
    <w:rsid w:val="00A23BAF"/>
    <w:rsid w:val="00A24A65"/>
    <w:rsid w:val="00A2638B"/>
    <w:rsid w:val="00A264DE"/>
    <w:rsid w:val="00A27726"/>
    <w:rsid w:val="00A27D1A"/>
    <w:rsid w:val="00A313C3"/>
    <w:rsid w:val="00A319B4"/>
    <w:rsid w:val="00A32DAC"/>
    <w:rsid w:val="00A34C77"/>
    <w:rsid w:val="00A35CCA"/>
    <w:rsid w:val="00A40A14"/>
    <w:rsid w:val="00A40E6C"/>
    <w:rsid w:val="00A43752"/>
    <w:rsid w:val="00A45F8C"/>
    <w:rsid w:val="00A50635"/>
    <w:rsid w:val="00A523BF"/>
    <w:rsid w:val="00A5300F"/>
    <w:rsid w:val="00A55910"/>
    <w:rsid w:val="00A618C3"/>
    <w:rsid w:val="00A70BA4"/>
    <w:rsid w:val="00A7242F"/>
    <w:rsid w:val="00A73995"/>
    <w:rsid w:val="00A73E14"/>
    <w:rsid w:val="00A74EE3"/>
    <w:rsid w:val="00A74F23"/>
    <w:rsid w:val="00A76326"/>
    <w:rsid w:val="00A77139"/>
    <w:rsid w:val="00A778BD"/>
    <w:rsid w:val="00A82BA2"/>
    <w:rsid w:val="00A843BA"/>
    <w:rsid w:val="00A86C9D"/>
    <w:rsid w:val="00A92E14"/>
    <w:rsid w:val="00A95BD9"/>
    <w:rsid w:val="00A95C0B"/>
    <w:rsid w:val="00A9684F"/>
    <w:rsid w:val="00AA1364"/>
    <w:rsid w:val="00AA5F10"/>
    <w:rsid w:val="00AA6EA7"/>
    <w:rsid w:val="00AA7323"/>
    <w:rsid w:val="00AB198B"/>
    <w:rsid w:val="00AB2903"/>
    <w:rsid w:val="00AB6F8C"/>
    <w:rsid w:val="00AB7BDF"/>
    <w:rsid w:val="00AC38AF"/>
    <w:rsid w:val="00AC41B2"/>
    <w:rsid w:val="00AC631D"/>
    <w:rsid w:val="00AC6A50"/>
    <w:rsid w:val="00AC72D1"/>
    <w:rsid w:val="00AD0C27"/>
    <w:rsid w:val="00AD5132"/>
    <w:rsid w:val="00AD53BC"/>
    <w:rsid w:val="00AE21B1"/>
    <w:rsid w:val="00AE3FC4"/>
    <w:rsid w:val="00AF0399"/>
    <w:rsid w:val="00AF0483"/>
    <w:rsid w:val="00AF1142"/>
    <w:rsid w:val="00AF29CF"/>
    <w:rsid w:val="00AF5051"/>
    <w:rsid w:val="00AF7E3D"/>
    <w:rsid w:val="00B00159"/>
    <w:rsid w:val="00B00B99"/>
    <w:rsid w:val="00B00C17"/>
    <w:rsid w:val="00B02CAC"/>
    <w:rsid w:val="00B02D1B"/>
    <w:rsid w:val="00B04935"/>
    <w:rsid w:val="00B07872"/>
    <w:rsid w:val="00B10ED5"/>
    <w:rsid w:val="00B11399"/>
    <w:rsid w:val="00B143AC"/>
    <w:rsid w:val="00B22DFD"/>
    <w:rsid w:val="00B2602F"/>
    <w:rsid w:val="00B324FF"/>
    <w:rsid w:val="00B32BC9"/>
    <w:rsid w:val="00B33DF3"/>
    <w:rsid w:val="00B358FB"/>
    <w:rsid w:val="00B36EAF"/>
    <w:rsid w:val="00B375CB"/>
    <w:rsid w:val="00B40A11"/>
    <w:rsid w:val="00B5216D"/>
    <w:rsid w:val="00B5504B"/>
    <w:rsid w:val="00B56F56"/>
    <w:rsid w:val="00B57D7F"/>
    <w:rsid w:val="00B57F4A"/>
    <w:rsid w:val="00B6077D"/>
    <w:rsid w:val="00B61F31"/>
    <w:rsid w:val="00B64593"/>
    <w:rsid w:val="00B65EE6"/>
    <w:rsid w:val="00B668B2"/>
    <w:rsid w:val="00B66BB2"/>
    <w:rsid w:val="00B72867"/>
    <w:rsid w:val="00B7518C"/>
    <w:rsid w:val="00B766F1"/>
    <w:rsid w:val="00B77700"/>
    <w:rsid w:val="00B77D79"/>
    <w:rsid w:val="00B77FCD"/>
    <w:rsid w:val="00B840DA"/>
    <w:rsid w:val="00B84FB4"/>
    <w:rsid w:val="00B90319"/>
    <w:rsid w:val="00B9055B"/>
    <w:rsid w:val="00B91F19"/>
    <w:rsid w:val="00B92BD8"/>
    <w:rsid w:val="00B94002"/>
    <w:rsid w:val="00B9557B"/>
    <w:rsid w:val="00B96F82"/>
    <w:rsid w:val="00B97459"/>
    <w:rsid w:val="00B97610"/>
    <w:rsid w:val="00BA0DA4"/>
    <w:rsid w:val="00BA158F"/>
    <w:rsid w:val="00BA1FC0"/>
    <w:rsid w:val="00BA35CF"/>
    <w:rsid w:val="00BA72CC"/>
    <w:rsid w:val="00BB0B4E"/>
    <w:rsid w:val="00BB0DA3"/>
    <w:rsid w:val="00BB67BC"/>
    <w:rsid w:val="00BC1500"/>
    <w:rsid w:val="00BD1451"/>
    <w:rsid w:val="00BE757F"/>
    <w:rsid w:val="00BF1E2A"/>
    <w:rsid w:val="00BF4806"/>
    <w:rsid w:val="00BF5C09"/>
    <w:rsid w:val="00BF783E"/>
    <w:rsid w:val="00C006AE"/>
    <w:rsid w:val="00C02073"/>
    <w:rsid w:val="00C101FA"/>
    <w:rsid w:val="00C1236E"/>
    <w:rsid w:val="00C1308C"/>
    <w:rsid w:val="00C16854"/>
    <w:rsid w:val="00C2585B"/>
    <w:rsid w:val="00C309A1"/>
    <w:rsid w:val="00C404A0"/>
    <w:rsid w:val="00C4680F"/>
    <w:rsid w:val="00C478C4"/>
    <w:rsid w:val="00C51FF2"/>
    <w:rsid w:val="00C538BD"/>
    <w:rsid w:val="00C554ED"/>
    <w:rsid w:val="00C614FF"/>
    <w:rsid w:val="00C65448"/>
    <w:rsid w:val="00C82010"/>
    <w:rsid w:val="00C840BC"/>
    <w:rsid w:val="00C854EF"/>
    <w:rsid w:val="00C85C2B"/>
    <w:rsid w:val="00C919E0"/>
    <w:rsid w:val="00C944C6"/>
    <w:rsid w:val="00C95272"/>
    <w:rsid w:val="00C959B5"/>
    <w:rsid w:val="00CA358E"/>
    <w:rsid w:val="00CA4D2E"/>
    <w:rsid w:val="00CA515C"/>
    <w:rsid w:val="00CB1C2C"/>
    <w:rsid w:val="00CB4F62"/>
    <w:rsid w:val="00CC1DF5"/>
    <w:rsid w:val="00CC4B98"/>
    <w:rsid w:val="00CD0B26"/>
    <w:rsid w:val="00CD51B5"/>
    <w:rsid w:val="00CD5340"/>
    <w:rsid w:val="00CD534A"/>
    <w:rsid w:val="00CF16DF"/>
    <w:rsid w:val="00CF2161"/>
    <w:rsid w:val="00D00CAF"/>
    <w:rsid w:val="00D11C82"/>
    <w:rsid w:val="00D17448"/>
    <w:rsid w:val="00D22297"/>
    <w:rsid w:val="00D239C9"/>
    <w:rsid w:val="00D256F4"/>
    <w:rsid w:val="00D26BC7"/>
    <w:rsid w:val="00D35571"/>
    <w:rsid w:val="00D360AB"/>
    <w:rsid w:val="00D364BD"/>
    <w:rsid w:val="00D405FC"/>
    <w:rsid w:val="00D42639"/>
    <w:rsid w:val="00D43A3C"/>
    <w:rsid w:val="00D46D66"/>
    <w:rsid w:val="00D476B8"/>
    <w:rsid w:val="00D52001"/>
    <w:rsid w:val="00D531EC"/>
    <w:rsid w:val="00D60A4F"/>
    <w:rsid w:val="00D60E5E"/>
    <w:rsid w:val="00D652EE"/>
    <w:rsid w:val="00D66051"/>
    <w:rsid w:val="00D67649"/>
    <w:rsid w:val="00D7142C"/>
    <w:rsid w:val="00D73B98"/>
    <w:rsid w:val="00D748A9"/>
    <w:rsid w:val="00D75713"/>
    <w:rsid w:val="00D8127D"/>
    <w:rsid w:val="00D856CC"/>
    <w:rsid w:val="00D857AF"/>
    <w:rsid w:val="00D94BE2"/>
    <w:rsid w:val="00D96551"/>
    <w:rsid w:val="00DA10A0"/>
    <w:rsid w:val="00DA12E8"/>
    <w:rsid w:val="00DA60B5"/>
    <w:rsid w:val="00DB0CC9"/>
    <w:rsid w:val="00DB1134"/>
    <w:rsid w:val="00DB1ADE"/>
    <w:rsid w:val="00DB61A3"/>
    <w:rsid w:val="00DC0052"/>
    <w:rsid w:val="00DC101A"/>
    <w:rsid w:val="00DC1F60"/>
    <w:rsid w:val="00DC22C4"/>
    <w:rsid w:val="00DC2AD3"/>
    <w:rsid w:val="00DC518C"/>
    <w:rsid w:val="00DC6F85"/>
    <w:rsid w:val="00DD171A"/>
    <w:rsid w:val="00DD5F3C"/>
    <w:rsid w:val="00DD5FD3"/>
    <w:rsid w:val="00DE21E6"/>
    <w:rsid w:val="00E004A5"/>
    <w:rsid w:val="00E0598B"/>
    <w:rsid w:val="00E068AF"/>
    <w:rsid w:val="00E06F16"/>
    <w:rsid w:val="00E1120A"/>
    <w:rsid w:val="00E16A7B"/>
    <w:rsid w:val="00E2049C"/>
    <w:rsid w:val="00E22640"/>
    <w:rsid w:val="00E22872"/>
    <w:rsid w:val="00E2342C"/>
    <w:rsid w:val="00E302A6"/>
    <w:rsid w:val="00E3178E"/>
    <w:rsid w:val="00E33948"/>
    <w:rsid w:val="00E35892"/>
    <w:rsid w:val="00E40316"/>
    <w:rsid w:val="00E41250"/>
    <w:rsid w:val="00E43AB0"/>
    <w:rsid w:val="00E52383"/>
    <w:rsid w:val="00E53DCE"/>
    <w:rsid w:val="00E565D2"/>
    <w:rsid w:val="00E57776"/>
    <w:rsid w:val="00E63752"/>
    <w:rsid w:val="00E66530"/>
    <w:rsid w:val="00E67A6F"/>
    <w:rsid w:val="00E734B6"/>
    <w:rsid w:val="00E760FE"/>
    <w:rsid w:val="00E76494"/>
    <w:rsid w:val="00E765B6"/>
    <w:rsid w:val="00E82E86"/>
    <w:rsid w:val="00E90E57"/>
    <w:rsid w:val="00E93F4A"/>
    <w:rsid w:val="00EA1B19"/>
    <w:rsid w:val="00EA1FC4"/>
    <w:rsid w:val="00EA2034"/>
    <w:rsid w:val="00EA29DA"/>
    <w:rsid w:val="00EA4475"/>
    <w:rsid w:val="00EB3755"/>
    <w:rsid w:val="00EB42A0"/>
    <w:rsid w:val="00EB7A85"/>
    <w:rsid w:val="00EC2CBC"/>
    <w:rsid w:val="00EC3E4B"/>
    <w:rsid w:val="00EC5342"/>
    <w:rsid w:val="00EC5BC7"/>
    <w:rsid w:val="00EC62FE"/>
    <w:rsid w:val="00EC7065"/>
    <w:rsid w:val="00EC7594"/>
    <w:rsid w:val="00ED00E3"/>
    <w:rsid w:val="00ED05D4"/>
    <w:rsid w:val="00ED0B1E"/>
    <w:rsid w:val="00ED1E3B"/>
    <w:rsid w:val="00ED3B45"/>
    <w:rsid w:val="00ED4DDB"/>
    <w:rsid w:val="00ED51E2"/>
    <w:rsid w:val="00ED64A6"/>
    <w:rsid w:val="00EE0236"/>
    <w:rsid w:val="00EE0420"/>
    <w:rsid w:val="00EE08FB"/>
    <w:rsid w:val="00EE2ACF"/>
    <w:rsid w:val="00EE63DD"/>
    <w:rsid w:val="00EE7682"/>
    <w:rsid w:val="00EF0E78"/>
    <w:rsid w:val="00F02668"/>
    <w:rsid w:val="00F02B3B"/>
    <w:rsid w:val="00F055F9"/>
    <w:rsid w:val="00F06E2B"/>
    <w:rsid w:val="00F07531"/>
    <w:rsid w:val="00F162AF"/>
    <w:rsid w:val="00F207B2"/>
    <w:rsid w:val="00F23108"/>
    <w:rsid w:val="00F2637E"/>
    <w:rsid w:val="00F26480"/>
    <w:rsid w:val="00F26E2D"/>
    <w:rsid w:val="00F279A7"/>
    <w:rsid w:val="00F36188"/>
    <w:rsid w:val="00F424BF"/>
    <w:rsid w:val="00F43B1D"/>
    <w:rsid w:val="00F46C72"/>
    <w:rsid w:val="00F50050"/>
    <w:rsid w:val="00F51810"/>
    <w:rsid w:val="00F51D82"/>
    <w:rsid w:val="00F544A2"/>
    <w:rsid w:val="00F5797E"/>
    <w:rsid w:val="00F57D46"/>
    <w:rsid w:val="00F63EA2"/>
    <w:rsid w:val="00F645E8"/>
    <w:rsid w:val="00F7016C"/>
    <w:rsid w:val="00F74CC4"/>
    <w:rsid w:val="00F75032"/>
    <w:rsid w:val="00F804D8"/>
    <w:rsid w:val="00F80D7C"/>
    <w:rsid w:val="00F82DB3"/>
    <w:rsid w:val="00F853F0"/>
    <w:rsid w:val="00F90686"/>
    <w:rsid w:val="00F94BB5"/>
    <w:rsid w:val="00F95D2C"/>
    <w:rsid w:val="00FA07E6"/>
    <w:rsid w:val="00FA1126"/>
    <w:rsid w:val="00FA1ED8"/>
    <w:rsid w:val="00FA202F"/>
    <w:rsid w:val="00FA39C5"/>
    <w:rsid w:val="00FA72C2"/>
    <w:rsid w:val="00FB6C39"/>
    <w:rsid w:val="00FC07AD"/>
    <w:rsid w:val="00FC21F6"/>
    <w:rsid w:val="00FC3BAF"/>
    <w:rsid w:val="00FC5060"/>
    <w:rsid w:val="00FC5E11"/>
    <w:rsid w:val="00FC66F0"/>
    <w:rsid w:val="00FD05FB"/>
    <w:rsid w:val="00FD1087"/>
    <w:rsid w:val="00FD1874"/>
    <w:rsid w:val="00FD216B"/>
    <w:rsid w:val="00FD38C6"/>
    <w:rsid w:val="00FE4D53"/>
    <w:rsid w:val="00FF5DBE"/>
    <w:rsid w:val="00FF65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qFormat/>
    <w:rsid w:val="0001356E"/>
    <w:pPr>
      <w:keepNext/>
      <w:spacing w:after="0" w:line="240" w:lineRule="auto"/>
      <w:jc w:val="center"/>
      <w:outlineLvl w:val="0"/>
    </w:pPr>
    <w:rPr>
      <w:rFonts w:ascii="Times New Roman" w:eastAsia="Times New Roman" w:hAnsi="Times New Roman" w:cs="Times New Roman"/>
      <w:b/>
      <w:sz w:val="32"/>
      <w:szCs w:val="20"/>
    </w:rPr>
  </w:style>
  <w:style w:type="paragraph" w:styleId="Nagwek4">
    <w:name w:val="heading 4"/>
    <w:basedOn w:val="Normalny"/>
    <w:next w:val="Normalny"/>
    <w:link w:val="Nagwek4Znak"/>
    <w:qFormat/>
    <w:rsid w:val="0001356E"/>
    <w:pPr>
      <w:keepNext/>
      <w:spacing w:before="240" w:after="60" w:line="240" w:lineRule="auto"/>
      <w:outlineLvl w:val="3"/>
    </w:pPr>
    <w:rPr>
      <w:rFonts w:ascii="Times New Roman" w:eastAsia="Times New Roman" w:hAnsi="Times New Roman"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06517"/>
    <w:pPr>
      <w:ind w:left="720"/>
      <w:contextualSpacing/>
    </w:pPr>
  </w:style>
  <w:style w:type="character" w:styleId="Hipercze">
    <w:name w:val="Hyperlink"/>
    <w:basedOn w:val="Domylnaczcionkaakapitu"/>
    <w:uiPriority w:val="99"/>
    <w:unhideWhenUsed/>
    <w:rsid w:val="005073FF"/>
    <w:rPr>
      <w:color w:val="0000FF" w:themeColor="hyperlink"/>
      <w:u w:val="single"/>
    </w:rPr>
  </w:style>
  <w:style w:type="paragraph" w:styleId="Tekstpodstawowywcity">
    <w:name w:val="Body Text Indent"/>
    <w:basedOn w:val="Normalny"/>
    <w:link w:val="TekstpodstawowywcityZnak"/>
    <w:semiHidden/>
    <w:rsid w:val="005073FF"/>
    <w:pPr>
      <w:spacing w:after="0" w:line="240" w:lineRule="auto"/>
      <w:ind w:left="284" w:hanging="284"/>
      <w:jc w:val="both"/>
    </w:pPr>
    <w:rPr>
      <w:rFonts w:ascii="Times New Roman" w:eastAsia="Times New Roman" w:hAnsi="Times New Roman" w:cs="Times New Roman"/>
      <w:snapToGrid w:val="0"/>
      <w:kern w:val="24"/>
      <w:sz w:val="24"/>
      <w:szCs w:val="20"/>
    </w:rPr>
  </w:style>
  <w:style w:type="character" w:customStyle="1" w:styleId="TekstpodstawowywcityZnak">
    <w:name w:val="Tekst podstawowy wcięty Znak"/>
    <w:basedOn w:val="Domylnaczcionkaakapitu"/>
    <w:link w:val="Tekstpodstawowywcity"/>
    <w:semiHidden/>
    <w:rsid w:val="005073FF"/>
    <w:rPr>
      <w:rFonts w:ascii="Times New Roman" w:eastAsia="Times New Roman" w:hAnsi="Times New Roman" w:cs="Times New Roman"/>
      <w:snapToGrid w:val="0"/>
      <w:kern w:val="24"/>
      <w:sz w:val="24"/>
      <w:szCs w:val="20"/>
      <w:lang w:eastAsia="pl-PL"/>
    </w:rPr>
  </w:style>
  <w:style w:type="table" w:styleId="Tabela-Siatka">
    <w:name w:val="Table Grid"/>
    <w:basedOn w:val="Standardowy"/>
    <w:uiPriority w:val="59"/>
    <w:rsid w:val="00261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semiHidden/>
    <w:unhideWhenUsed/>
    <w:rsid w:val="0061372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1372A"/>
  </w:style>
  <w:style w:type="paragraph" w:styleId="Stopka">
    <w:name w:val="footer"/>
    <w:basedOn w:val="Normalny"/>
    <w:link w:val="StopkaZnak"/>
    <w:uiPriority w:val="99"/>
    <w:semiHidden/>
    <w:unhideWhenUsed/>
    <w:rsid w:val="0061372A"/>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61372A"/>
  </w:style>
  <w:style w:type="paragraph" w:styleId="Tekstprzypisukocowego">
    <w:name w:val="endnote text"/>
    <w:basedOn w:val="Normalny"/>
    <w:link w:val="TekstprzypisukocowegoZnak"/>
    <w:uiPriority w:val="99"/>
    <w:semiHidden/>
    <w:unhideWhenUsed/>
    <w:rsid w:val="00F5797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5797E"/>
    <w:rPr>
      <w:sz w:val="20"/>
      <w:szCs w:val="20"/>
    </w:rPr>
  </w:style>
  <w:style w:type="character" w:styleId="Odwoanieprzypisukocowego">
    <w:name w:val="endnote reference"/>
    <w:basedOn w:val="Domylnaczcionkaakapitu"/>
    <w:uiPriority w:val="99"/>
    <w:semiHidden/>
    <w:unhideWhenUsed/>
    <w:rsid w:val="00F5797E"/>
    <w:rPr>
      <w:vertAlign w:val="superscript"/>
    </w:rPr>
  </w:style>
  <w:style w:type="paragraph" w:styleId="Tekstdymka">
    <w:name w:val="Balloon Text"/>
    <w:basedOn w:val="Normalny"/>
    <w:link w:val="TekstdymkaZnak"/>
    <w:uiPriority w:val="99"/>
    <w:semiHidden/>
    <w:unhideWhenUsed/>
    <w:rsid w:val="00021AB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21AB2"/>
    <w:rPr>
      <w:rFonts w:ascii="Tahoma" w:hAnsi="Tahoma" w:cs="Tahoma"/>
      <w:sz w:val="16"/>
      <w:szCs w:val="16"/>
    </w:rPr>
  </w:style>
  <w:style w:type="paragraph" w:styleId="Tekstpodstawowy">
    <w:name w:val="Body Text"/>
    <w:basedOn w:val="Normalny"/>
    <w:link w:val="TekstpodstawowyZnak"/>
    <w:uiPriority w:val="99"/>
    <w:semiHidden/>
    <w:unhideWhenUsed/>
    <w:rsid w:val="0001356E"/>
    <w:pPr>
      <w:spacing w:after="120"/>
    </w:pPr>
  </w:style>
  <w:style w:type="character" w:customStyle="1" w:styleId="TekstpodstawowyZnak">
    <w:name w:val="Tekst podstawowy Znak"/>
    <w:basedOn w:val="Domylnaczcionkaakapitu"/>
    <w:link w:val="Tekstpodstawowy"/>
    <w:uiPriority w:val="99"/>
    <w:semiHidden/>
    <w:rsid w:val="0001356E"/>
  </w:style>
  <w:style w:type="paragraph" w:styleId="Tekstpodstawowy2">
    <w:name w:val="Body Text 2"/>
    <w:basedOn w:val="Normalny"/>
    <w:link w:val="Tekstpodstawowy2Znak"/>
    <w:uiPriority w:val="99"/>
    <w:semiHidden/>
    <w:unhideWhenUsed/>
    <w:rsid w:val="0001356E"/>
    <w:pPr>
      <w:spacing w:after="120" w:line="480" w:lineRule="auto"/>
    </w:pPr>
  </w:style>
  <w:style w:type="character" w:customStyle="1" w:styleId="Tekstpodstawowy2Znak">
    <w:name w:val="Tekst podstawowy 2 Znak"/>
    <w:basedOn w:val="Domylnaczcionkaakapitu"/>
    <w:link w:val="Tekstpodstawowy2"/>
    <w:uiPriority w:val="99"/>
    <w:semiHidden/>
    <w:rsid w:val="0001356E"/>
  </w:style>
  <w:style w:type="character" w:customStyle="1" w:styleId="Nagwek1Znak">
    <w:name w:val="Nagłówek 1 Znak"/>
    <w:basedOn w:val="Domylnaczcionkaakapitu"/>
    <w:link w:val="Nagwek1"/>
    <w:rsid w:val="0001356E"/>
    <w:rPr>
      <w:rFonts w:ascii="Times New Roman" w:eastAsia="Times New Roman" w:hAnsi="Times New Roman" w:cs="Times New Roman"/>
      <w:b/>
      <w:sz w:val="32"/>
      <w:szCs w:val="20"/>
    </w:rPr>
  </w:style>
  <w:style w:type="character" w:customStyle="1" w:styleId="Nagwek4Znak">
    <w:name w:val="Nagłówek 4 Znak"/>
    <w:basedOn w:val="Domylnaczcionkaakapitu"/>
    <w:link w:val="Nagwek4"/>
    <w:rsid w:val="0001356E"/>
    <w:rPr>
      <w:rFonts w:ascii="Times New Roman" w:eastAsia="Times New Roman" w:hAnsi="Times New Roman" w:cs="Times New Roman"/>
      <w:b/>
      <w:bCs/>
      <w:sz w:val="28"/>
      <w:szCs w:val="28"/>
    </w:rPr>
  </w:style>
  <w:style w:type="paragraph" w:styleId="Lista">
    <w:name w:val="List"/>
    <w:basedOn w:val="Normalny"/>
    <w:semiHidden/>
    <w:rsid w:val="0001356E"/>
    <w:pPr>
      <w:spacing w:after="0" w:line="240" w:lineRule="auto"/>
      <w:ind w:left="283" w:hanging="283"/>
    </w:pPr>
    <w:rPr>
      <w:rFonts w:ascii="Times New Roman" w:eastAsia="Times New Roman" w:hAnsi="Times New Roman" w:cs="Times New Roman"/>
      <w:sz w:val="20"/>
      <w:szCs w:val="20"/>
    </w:rPr>
  </w:style>
  <w:style w:type="paragraph" w:styleId="Lista2">
    <w:name w:val="List 2"/>
    <w:basedOn w:val="Normalny"/>
    <w:semiHidden/>
    <w:rsid w:val="0001356E"/>
    <w:pPr>
      <w:spacing w:after="0" w:line="240" w:lineRule="auto"/>
      <w:ind w:left="566" w:hanging="283"/>
      <w:contextualSpacing/>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qFormat/>
    <w:rsid w:val="0001356E"/>
    <w:pPr>
      <w:keepNext/>
      <w:spacing w:after="0" w:line="240" w:lineRule="auto"/>
      <w:jc w:val="center"/>
      <w:outlineLvl w:val="0"/>
    </w:pPr>
    <w:rPr>
      <w:rFonts w:ascii="Times New Roman" w:eastAsia="Times New Roman" w:hAnsi="Times New Roman" w:cs="Times New Roman"/>
      <w:b/>
      <w:sz w:val="32"/>
      <w:szCs w:val="20"/>
    </w:rPr>
  </w:style>
  <w:style w:type="paragraph" w:styleId="Nagwek4">
    <w:name w:val="heading 4"/>
    <w:basedOn w:val="Normalny"/>
    <w:next w:val="Normalny"/>
    <w:link w:val="Nagwek4Znak"/>
    <w:qFormat/>
    <w:rsid w:val="0001356E"/>
    <w:pPr>
      <w:keepNext/>
      <w:spacing w:before="240" w:after="60" w:line="240" w:lineRule="auto"/>
      <w:outlineLvl w:val="3"/>
    </w:pPr>
    <w:rPr>
      <w:rFonts w:ascii="Times New Roman" w:eastAsia="Times New Roman" w:hAnsi="Times New Roman"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06517"/>
    <w:pPr>
      <w:ind w:left="720"/>
      <w:contextualSpacing/>
    </w:pPr>
  </w:style>
  <w:style w:type="character" w:styleId="Hipercze">
    <w:name w:val="Hyperlink"/>
    <w:basedOn w:val="Domylnaczcionkaakapitu"/>
    <w:uiPriority w:val="99"/>
    <w:unhideWhenUsed/>
    <w:rsid w:val="005073FF"/>
    <w:rPr>
      <w:color w:val="0000FF" w:themeColor="hyperlink"/>
      <w:u w:val="single"/>
    </w:rPr>
  </w:style>
  <w:style w:type="paragraph" w:styleId="Tekstpodstawowywcity">
    <w:name w:val="Body Text Indent"/>
    <w:basedOn w:val="Normalny"/>
    <w:link w:val="TekstpodstawowywcityZnak"/>
    <w:semiHidden/>
    <w:rsid w:val="005073FF"/>
    <w:pPr>
      <w:spacing w:after="0" w:line="240" w:lineRule="auto"/>
      <w:ind w:left="284" w:hanging="284"/>
      <w:jc w:val="both"/>
    </w:pPr>
    <w:rPr>
      <w:rFonts w:ascii="Times New Roman" w:eastAsia="Times New Roman" w:hAnsi="Times New Roman" w:cs="Times New Roman"/>
      <w:snapToGrid w:val="0"/>
      <w:kern w:val="24"/>
      <w:sz w:val="24"/>
      <w:szCs w:val="20"/>
    </w:rPr>
  </w:style>
  <w:style w:type="character" w:customStyle="1" w:styleId="TekstpodstawowywcityZnak">
    <w:name w:val="Tekst podstawowy wcięty Znak"/>
    <w:basedOn w:val="Domylnaczcionkaakapitu"/>
    <w:link w:val="Tekstpodstawowywcity"/>
    <w:semiHidden/>
    <w:rsid w:val="005073FF"/>
    <w:rPr>
      <w:rFonts w:ascii="Times New Roman" w:eastAsia="Times New Roman" w:hAnsi="Times New Roman" w:cs="Times New Roman"/>
      <w:snapToGrid w:val="0"/>
      <w:kern w:val="24"/>
      <w:sz w:val="24"/>
      <w:szCs w:val="20"/>
      <w:lang w:eastAsia="pl-PL"/>
    </w:rPr>
  </w:style>
  <w:style w:type="table" w:styleId="Tabela-Siatka">
    <w:name w:val="Table Grid"/>
    <w:basedOn w:val="Standardowy"/>
    <w:uiPriority w:val="59"/>
    <w:rsid w:val="00261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semiHidden/>
    <w:unhideWhenUsed/>
    <w:rsid w:val="0061372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1372A"/>
  </w:style>
  <w:style w:type="paragraph" w:styleId="Stopka">
    <w:name w:val="footer"/>
    <w:basedOn w:val="Normalny"/>
    <w:link w:val="StopkaZnak"/>
    <w:uiPriority w:val="99"/>
    <w:semiHidden/>
    <w:unhideWhenUsed/>
    <w:rsid w:val="0061372A"/>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61372A"/>
  </w:style>
  <w:style w:type="paragraph" w:styleId="Tekstprzypisukocowego">
    <w:name w:val="endnote text"/>
    <w:basedOn w:val="Normalny"/>
    <w:link w:val="TekstprzypisukocowegoZnak"/>
    <w:uiPriority w:val="99"/>
    <w:semiHidden/>
    <w:unhideWhenUsed/>
    <w:rsid w:val="00F5797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5797E"/>
    <w:rPr>
      <w:sz w:val="20"/>
      <w:szCs w:val="20"/>
    </w:rPr>
  </w:style>
  <w:style w:type="character" w:styleId="Odwoanieprzypisukocowego">
    <w:name w:val="endnote reference"/>
    <w:basedOn w:val="Domylnaczcionkaakapitu"/>
    <w:uiPriority w:val="99"/>
    <w:semiHidden/>
    <w:unhideWhenUsed/>
    <w:rsid w:val="00F5797E"/>
    <w:rPr>
      <w:vertAlign w:val="superscript"/>
    </w:rPr>
  </w:style>
  <w:style w:type="paragraph" w:styleId="Tekstdymka">
    <w:name w:val="Balloon Text"/>
    <w:basedOn w:val="Normalny"/>
    <w:link w:val="TekstdymkaZnak"/>
    <w:uiPriority w:val="99"/>
    <w:semiHidden/>
    <w:unhideWhenUsed/>
    <w:rsid w:val="00021AB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21AB2"/>
    <w:rPr>
      <w:rFonts w:ascii="Tahoma" w:hAnsi="Tahoma" w:cs="Tahoma"/>
      <w:sz w:val="16"/>
      <w:szCs w:val="16"/>
    </w:rPr>
  </w:style>
  <w:style w:type="paragraph" w:styleId="Tekstpodstawowy">
    <w:name w:val="Body Text"/>
    <w:basedOn w:val="Normalny"/>
    <w:link w:val="TekstpodstawowyZnak"/>
    <w:uiPriority w:val="99"/>
    <w:semiHidden/>
    <w:unhideWhenUsed/>
    <w:rsid w:val="0001356E"/>
    <w:pPr>
      <w:spacing w:after="120"/>
    </w:pPr>
  </w:style>
  <w:style w:type="character" w:customStyle="1" w:styleId="TekstpodstawowyZnak">
    <w:name w:val="Tekst podstawowy Znak"/>
    <w:basedOn w:val="Domylnaczcionkaakapitu"/>
    <w:link w:val="Tekstpodstawowy"/>
    <w:uiPriority w:val="99"/>
    <w:semiHidden/>
    <w:rsid w:val="0001356E"/>
  </w:style>
  <w:style w:type="paragraph" w:styleId="Tekstpodstawowy2">
    <w:name w:val="Body Text 2"/>
    <w:basedOn w:val="Normalny"/>
    <w:link w:val="Tekstpodstawowy2Znak"/>
    <w:uiPriority w:val="99"/>
    <w:semiHidden/>
    <w:unhideWhenUsed/>
    <w:rsid w:val="0001356E"/>
    <w:pPr>
      <w:spacing w:after="120" w:line="480" w:lineRule="auto"/>
    </w:pPr>
  </w:style>
  <w:style w:type="character" w:customStyle="1" w:styleId="Tekstpodstawowy2Znak">
    <w:name w:val="Tekst podstawowy 2 Znak"/>
    <w:basedOn w:val="Domylnaczcionkaakapitu"/>
    <w:link w:val="Tekstpodstawowy2"/>
    <w:uiPriority w:val="99"/>
    <w:semiHidden/>
    <w:rsid w:val="0001356E"/>
  </w:style>
  <w:style w:type="character" w:customStyle="1" w:styleId="Nagwek1Znak">
    <w:name w:val="Nagłówek 1 Znak"/>
    <w:basedOn w:val="Domylnaczcionkaakapitu"/>
    <w:link w:val="Nagwek1"/>
    <w:rsid w:val="0001356E"/>
    <w:rPr>
      <w:rFonts w:ascii="Times New Roman" w:eastAsia="Times New Roman" w:hAnsi="Times New Roman" w:cs="Times New Roman"/>
      <w:b/>
      <w:sz w:val="32"/>
      <w:szCs w:val="20"/>
    </w:rPr>
  </w:style>
  <w:style w:type="character" w:customStyle="1" w:styleId="Nagwek4Znak">
    <w:name w:val="Nagłówek 4 Znak"/>
    <w:basedOn w:val="Domylnaczcionkaakapitu"/>
    <w:link w:val="Nagwek4"/>
    <w:rsid w:val="0001356E"/>
    <w:rPr>
      <w:rFonts w:ascii="Times New Roman" w:eastAsia="Times New Roman" w:hAnsi="Times New Roman" w:cs="Times New Roman"/>
      <w:b/>
      <w:bCs/>
      <w:sz w:val="28"/>
      <w:szCs w:val="28"/>
    </w:rPr>
  </w:style>
  <w:style w:type="paragraph" w:styleId="Lista">
    <w:name w:val="List"/>
    <w:basedOn w:val="Normalny"/>
    <w:semiHidden/>
    <w:rsid w:val="0001356E"/>
    <w:pPr>
      <w:spacing w:after="0" w:line="240" w:lineRule="auto"/>
      <w:ind w:left="283" w:hanging="283"/>
    </w:pPr>
    <w:rPr>
      <w:rFonts w:ascii="Times New Roman" w:eastAsia="Times New Roman" w:hAnsi="Times New Roman" w:cs="Times New Roman"/>
      <w:sz w:val="20"/>
      <w:szCs w:val="20"/>
    </w:rPr>
  </w:style>
  <w:style w:type="paragraph" w:styleId="Lista2">
    <w:name w:val="List 2"/>
    <w:basedOn w:val="Normalny"/>
    <w:semiHidden/>
    <w:rsid w:val="0001356E"/>
    <w:pPr>
      <w:spacing w:after="0" w:line="240" w:lineRule="auto"/>
      <w:ind w:left="566" w:hanging="283"/>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3E6C1E-D70D-43E4-97A5-69D4C8AB0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2336</Words>
  <Characters>14022</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Zastępca Wójta</dc:creator>
  <cp:lastModifiedBy>Aneta Kowalska</cp:lastModifiedBy>
  <cp:revision>2</cp:revision>
  <cp:lastPrinted>2020-01-08T11:33:00Z</cp:lastPrinted>
  <dcterms:created xsi:type="dcterms:W3CDTF">2020-01-15T11:08:00Z</dcterms:created>
  <dcterms:modified xsi:type="dcterms:W3CDTF">2020-01-15T11:08:00Z</dcterms:modified>
</cp:coreProperties>
</file>