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91" w:rsidRPr="001A4991" w:rsidRDefault="001A4991" w:rsidP="001A4991">
      <w:pPr>
        <w:spacing w:after="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A4991">
        <w:rPr>
          <w:rFonts w:ascii="Times New Roman" w:eastAsia="Calibri" w:hAnsi="Times New Roman" w:cs="Times New Roman"/>
          <w:b/>
          <w:sz w:val="24"/>
          <w:szCs w:val="24"/>
        </w:rPr>
        <w:t>WOJEWÓDZTWO MAZOWIECKIE</w:t>
      </w:r>
    </w:p>
    <w:tbl>
      <w:tblPr>
        <w:tblStyle w:val="Tabela-Siatka2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9062"/>
      </w:tblGrid>
      <w:tr w:rsidR="001A4991" w:rsidRPr="001A4991" w:rsidTr="001A4991">
        <w:tc>
          <w:tcPr>
            <w:tcW w:w="9062" w:type="dxa"/>
            <w:shd w:val="clear" w:color="auto" w:fill="FFFFFF"/>
          </w:tcPr>
          <w:p w:rsidR="001A4991" w:rsidRPr="001A4991" w:rsidRDefault="001A4991" w:rsidP="001A49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Powiadomienie o przekroczeniu poziomu informowania </w:t>
            </w:r>
          </w:p>
          <w:p w:rsidR="001A4991" w:rsidRPr="001A4991" w:rsidRDefault="001A4991" w:rsidP="001A499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dla pyłu zawieszonego PM10 w powietrzu</w:t>
            </w:r>
          </w:p>
        </w:tc>
      </w:tr>
    </w:tbl>
    <w:p w:rsidR="001A4991" w:rsidRPr="001A4991" w:rsidRDefault="001A4991" w:rsidP="001A49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4991" w:rsidRPr="001A4991" w:rsidRDefault="001A4991" w:rsidP="001A49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ela-Siatka1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0"/>
        <w:gridCol w:w="6502"/>
      </w:tblGrid>
      <w:tr w:rsidR="001A4991" w:rsidRPr="001A4991" w:rsidTr="004F52FF">
        <w:trPr>
          <w:trHeight w:val="574"/>
        </w:trPr>
        <w:tc>
          <w:tcPr>
            <w:tcW w:w="904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INFORMACJE O PRZEKROCZENIU POZIOMU INFORMOWANIA</w:t>
            </w:r>
          </w:p>
        </w:tc>
      </w:tr>
      <w:tr w:rsidR="001A4991" w:rsidRPr="001A4991" w:rsidTr="004F52FF">
        <w:tc>
          <w:tcPr>
            <w:tcW w:w="254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Zagrożenie</w:t>
            </w:r>
          </w:p>
        </w:tc>
        <w:tc>
          <w:tcPr>
            <w:tcW w:w="65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Wystąpienie przekroczenia poziomu informowania (100 µg/m</w:t>
            </w:r>
            <w:r w:rsidRPr="001A4991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) dla pyłu zawieszonego PM10 w powietrzu.</w:t>
            </w:r>
          </w:p>
        </w:tc>
      </w:tr>
      <w:tr w:rsidR="001A4991" w:rsidRPr="001A4991" w:rsidTr="004F52FF">
        <w:tc>
          <w:tcPr>
            <w:tcW w:w="2540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Data wystąpienia</w:t>
            </w:r>
          </w:p>
        </w:tc>
        <w:tc>
          <w:tcPr>
            <w:tcW w:w="6502" w:type="dxa"/>
            <w:shd w:val="clear" w:color="auto" w:fill="auto"/>
          </w:tcPr>
          <w:p w:rsidR="001A4991" w:rsidRPr="001A4991" w:rsidRDefault="001A4991" w:rsidP="004A78A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8.0</w:t>
            </w:r>
            <w:r w:rsidR="004A78A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r. (godz.00.00-24.00)</w:t>
            </w:r>
          </w:p>
        </w:tc>
      </w:tr>
      <w:tr w:rsidR="001A4991" w:rsidRPr="001A4991" w:rsidTr="004F52FF">
        <w:tc>
          <w:tcPr>
            <w:tcW w:w="2540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Stężenia dobowe  pyłu zawieszonego PM10 na stacjach</w:t>
            </w:r>
          </w:p>
        </w:tc>
        <w:tc>
          <w:tcPr>
            <w:tcW w:w="6502" w:type="dxa"/>
            <w:shd w:val="clear" w:color="auto" w:fill="auto"/>
          </w:tcPr>
          <w:p w:rsidR="001A4991" w:rsidRDefault="001A4991" w:rsidP="004031D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Przekroczenie poziomu informowania wystąpiło na stacjach: </w:t>
            </w:r>
          </w:p>
          <w:p w:rsidR="0098024A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Biała, ul. Kmicica</w:t>
            </w:r>
          </w:p>
          <w:p w:rsidR="0098024A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MzBialaKmiciMOB</w:t>
            </w:r>
          </w:p>
          <w:p w:rsidR="0098024A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27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B57E45" w:rsidRPr="00B57E45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024A" w:rsidRDefault="008961B3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Konstancin-Jeziorna, ul. </w:t>
            </w:r>
          </w:p>
          <w:p w:rsidR="0098024A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MzKonJezMos</w:t>
            </w:r>
          </w:p>
          <w:p w:rsidR="00B57E45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15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98024A" w:rsidRPr="00B57E45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Legionowo ul. Zegrzyńska 38</w:t>
            </w: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MzLegZegrzyn</w:t>
            </w: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77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,5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2615A7" w:rsidRPr="00B57E45" w:rsidRDefault="002615A7" w:rsidP="00B57E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Otwock ul. Brzozowa 2</w:t>
            </w: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MzOtwoBrzozo</w:t>
            </w:r>
          </w:p>
          <w:p w:rsidR="002615A7" w:rsidRPr="00B57E45" w:rsidRDefault="002615A7" w:rsidP="002615A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57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98024A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Piastów, ul. Pułaskiego</w:t>
            </w:r>
          </w:p>
          <w:p w:rsidR="0098024A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MzPiasPulask</w:t>
            </w:r>
          </w:p>
          <w:p w:rsidR="00B57E45" w:rsidRPr="00B57E45" w:rsidRDefault="0098024A" w:rsidP="00B57E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 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Warszawa, al. Niepodległości 227/233,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br/>
              <w:t>MzWarAlNiepo</w:t>
            </w:r>
          </w:p>
          <w:p w:rsidR="002615A7" w:rsidRPr="00B57E45" w:rsidRDefault="002615A7" w:rsidP="002615A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2615A7" w:rsidRPr="002615A7" w:rsidRDefault="002615A7" w:rsidP="00B57E45">
            <w:pPr>
              <w:jc w:val="both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  <w:p w:rsidR="0098024A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Warszawa, ul. Bajkowa</w:t>
            </w:r>
          </w:p>
          <w:p w:rsidR="0098024A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MzWarBajkowa</w:t>
            </w:r>
          </w:p>
          <w:p w:rsidR="00B57E45" w:rsidRPr="00B57E45" w:rsidRDefault="0098024A" w:rsidP="00B57E4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32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 </w:t>
            </w:r>
          </w:p>
          <w:p w:rsidR="0098024A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Warszawa, ul. Chrościckiego</w:t>
            </w:r>
          </w:p>
          <w:p w:rsidR="0098024A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MzWarChrosci</w:t>
            </w:r>
          </w:p>
          <w:p w:rsidR="00B57E45" w:rsidRPr="00B57E45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20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  </w:t>
            </w:r>
            <w:r w:rsidR="00B57E45"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8024A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8024A" w:rsidRDefault="008961B3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Warszawa, ul. Tołstoja</w:t>
            </w:r>
          </w:p>
          <w:p w:rsidR="0098024A" w:rsidRDefault="00B57E45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MzWarTolstoj</w:t>
            </w:r>
          </w:p>
          <w:p w:rsidR="00B57E45" w:rsidRPr="00B57E45" w:rsidRDefault="0098024A" w:rsidP="0098024A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 w:rsidR="0073013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30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  <w:r w:rsidR="0073013E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 xml:space="preserve"> </w:t>
            </w:r>
          </w:p>
          <w:p w:rsidR="0073013E" w:rsidRDefault="0073013E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61B3" w:rsidRDefault="008961B3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Warszawa, ul. Wokalna 1,</w:t>
            </w:r>
          </w:p>
          <w:p w:rsidR="008961B3" w:rsidRDefault="00B57E45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MzWarWokalna</w:t>
            </w:r>
          </w:p>
          <w:p w:rsidR="008961B3" w:rsidRPr="00B57E45" w:rsidRDefault="008961B3" w:rsidP="008961B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05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  <w:p w:rsidR="00B57E45" w:rsidRPr="00B57E45" w:rsidRDefault="00B57E45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961B3" w:rsidRDefault="008961B3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Żyrardów, ul. Roosevelta 2</w:t>
            </w:r>
          </w:p>
          <w:p w:rsidR="008961B3" w:rsidRDefault="00B57E45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sz w:val="24"/>
                <w:szCs w:val="24"/>
              </w:rPr>
              <w:t>MzZyraRoosev</w:t>
            </w:r>
          </w:p>
          <w:p w:rsidR="004031D1" w:rsidRPr="00B57E45" w:rsidRDefault="008961B3" w:rsidP="008961B3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Wartość przekroczenia średniodobowa: </w:t>
            </w:r>
            <w:r w:rsidRPr="00B57E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34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 µg/m</w:t>
            </w:r>
            <w:r w:rsidRPr="00B57E4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</w:rPr>
              <w:t>3</w:t>
            </w:r>
          </w:p>
        </w:tc>
      </w:tr>
      <w:tr w:rsidR="001A4991" w:rsidRPr="001A4991" w:rsidTr="004F52FF">
        <w:tc>
          <w:tcPr>
            <w:tcW w:w="2540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Obszar przekroczenia</w:t>
            </w:r>
          </w:p>
        </w:tc>
        <w:tc>
          <w:tcPr>
            <w:tcW w:w="6502" w:type="dxa"/>
            <w:shd w:val="clear" w:color="auto" w:fill="auto"/>
          </w:tcPr>
          <w:p w:rsidR="001A4991" w:rsidRPr="001A4991" w:rsidRDefault="001A4991" w:rsidP="0073013E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Obszar przekroczeń poziomu informowania obejmował</w:t>
            </w:r>
            <w:r w:rsidR="0073013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całe województwo mazowieckie</w:t>
            </w:r>
          </w:p>
        </w:tc>
      </w:tr>
      <w:tr w:rsidR="001A4991" w:rsidRPr="001A4991" w:rsidTr="004F52FF">
        <w:tc>
          <w:tcPr>
            <w:tcW w:w="2540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Ludność narażona</w:t>
            </w:r>
          </w:p>
        </w:tc>
        <w:tc>
          <w:tcPr>
            <w:tcW w:w="6502" w:type="dxa"/>
            <w:shd w:val="clear" w:color="auto" w:fill="auto"/>
          </w:tcPr>
          <w:p w:rsidR="001A4991" w:rsidRPr="001A4991" w:rsidRDefault="001A4991" w:rsidP="0073013E">
            <w:pPr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Liczba mieszkańców obszaru, na którym wystąpiło przekroczenie poziomu informowania:</w:t>
            </w:r>
            <w:r w:rsidR="0073013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73013E" w:rsidRPr="0073013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5 428 tys</w:t>
            </w:r>
            <w:r w:rsidR="007C50F5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. </w:t>
            </w:r>
            <w:r w:rsidR="007C50F5" w:rsidRPr="007C50F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osób</w:t>
            </w:r>
            <w:bookmarkStart w:id="0" w:name="_GoBack"/>
            <w:bookmarkEnd w:id="0"/>
          </w:p>
        </w:tc>
      </w:tr>
      <w:tr w:rsidR="001A4991" w:rsidRPr="001A4991" w:rsidTr="004F52FF">
        <w:tc>
          <w:tcPr>
            <w:tcW w:w="2540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Przyczyny </w:t>
            </w:r>
          </w:p>
        </w:tc>
        <w:tc>
          <w:tcPr>
            <w:tcW w:w="6502" w:type="dxa"/>
            <w:shd w:val="clear" w:color="auto" w:fill="auto"/>
            <w:vAlign w:val="center"/>
          </w:tcPr>
          <w:p w:rsidR="001A4991" w:rsidRPr="0073013E" w:rsidRDefault="001A4991" w:rsidP="0073013E">
            <w:pPr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013E">
              <w:rPr>
                <w:rFonts w:ascii="Times New Roman" w:eastAsia="Calibri" w:hAnsi="Times New Roman" w:cs="Times New Roman"/>
                <w:sz w:val="24"/>
                <w:szCs w:val="24"/>
              </w:rPr>
              <w:t>Warunki meteorologiczne utrudniające rozprzestrzenianie się zanieczyszczeń w sytuacji wzmożonej emisji z sektora bytowo-komunalnego.</w:t>
            </w:r>
          </w:p>
        </w:tc>
      </w:tr>
    </w:tbl>
    <w:p w:rsidR="001A4991" w:rsidRPr="001A4991" w:rsidRDefault="001A4991" w:rsidP="001A49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A4991" w:rsidRPr="001A4991" w:rsidRDefault="001A4991" w:rsidP="001A499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Tabela-Siatka2"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pct5" w:color="auto" w:fill="auto"/>
        <w:tblLook w:val="04A0" w:firstRow="1" w:lastRow="0" w:firstColumn="1" w:lastColumn="0" w:noHBand="0" w:noVBand="1"/>
      </w:tblPr>
      <w:tblGrid>
        <w:gridCol w:w="2573"/>
        <w:gridCol w:w="6469"/>
      </w:tblGrid>
      <w:tr w:rsidR="001A4991" w:rsidRPr="001A4991" w:rsidTr="004F52FF">
        <w:trPr>
          <w:trHeight w:val="586"/>
        </w:trPr>
        <w:tc>
          <w:tcPr>
            <w:tcW w:w="904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INFORMACJE O GRUPACH NARAŻONYCH </w:t>
            </w:r>
          </w:p>
        </w:tc>
      </w:tr>
      <w:tr w:rsidR="001A4991" w:rsidRPr="001A4991" w:rsidTr="004F52FF">
        <w:tc>
          <w:tcPr>
            <w:tcW w:w="25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Wrażliwe grupy ludności</w:t>
            </w:r>
          </w:p>
        </w:tc>
        <w:tc>
          <w:tcPr>
            <w:tcW w:w="64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osoby cierpiące z powodu przewlekłych chorób serca (zwłaszcza niewydolność serca, choroba wieńcowa), 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osoby cierpiące z powodu przewlekłych chorób układu oddechowego (np. astma, przewlekła obturacyjna choroba płuc), 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osoby starsze, kobiety w ciąży oraz małe dzieci,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1"/>
              </w:numPr>
              <w:tabs>
                <w:tab w:val="right" w:pos="284"/>
              </w:tabs>
              <w:suppressAutoHyphens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osoby z rozpoznaną chorobą nowotworową oraz ozdrowieńcy.</w:t>
            </w:r>
          </w:p>
        </w:tc>
      </w:tr>
      <w:tr w:rsidR="001A4991" w:rsidRPr="001A4991" w:rsidTr="004F52FF">
        <w:tc>
          <w:tcPr>
            <w:tcW w:w="25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Możliwe negatywne skutki dla zdrowia</w:t>
            </w:r>
          </w:p>
        </w:tc>
        <w:tc>
          <w:tcPr>
            <w:tcW w:w="6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tabs>
                <w:tab w:val="right" w:pos="284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Osoby cierpiące z powodu chorób serca mogą odczuwać pogorszenie samopoczucia np. uczucie bólu w klatce piersiowej, brak tchu, znużenie. </w:t>
            </w:r>
          </w:p>
          <w:p w:rsidR="001A4991" w:rsidRPr="001A4991" w:rsidRDefault="001A4991" w:rsidP="001A4991">
            <w:pPr>
              <w:tabs>
                <w:tab w:val="right" w:pos="284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Osoby cierpiące z powodu przewlekłych chorób układu oddechowego mogą odczuwać przejściowe nasilenie dolegliwości, w tym kaszel, dyskomfort w klatce piersiowej, nasilenie się objawów ataków astmy.</w:t>
            </w:r>
          </w:p>
          <w:p w:rsidR="001A4991" w:rsidRPr="001A4991" w:rsidRDefault="001A4991" w:rsidP="001A4991">
            <w:pPr>
              <w:tabs>
                <w:tab w:val="right" w:pos="284"/>
              </w:tabs>
              <w:suppressAutoHyphen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Podobne objawy mogą wystąpić również u osób zdrowych. W okresach wysokich stężeń pyłu zawieszonego w powietrzu zwiększa się ryzyko infekcji dróg oddechowych.</w:t>
            </w:r>
          </w:p>
        </w:tc>
      </w:tr>
      <w:tr w:rsidR="001A4991" w:rsidRPr="001A4991" w:rsidTr="004F52FF">
        <w:tc>
          <w:tcPr>
            <w:tcW w:w="25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Zalecane środki ostrożności w czasie występowania stężeń pyłu zawieszonego </w:t>
            </w: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PM10 przekraczających poziom informowania </w:t>
            </w:r>
          </w:p>
        </w:tc>
        <w:tc>
          <w:tcPr>
            <w:tcW w:w="64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 przypadku nasilenia objawów chorobowych (duszność, kaszel, świsty) zalecana jest konsultacja z lekarzem. </w:t>
            </w:r>
          </w:p>
          <w:p w:rsidR="001A4991" w:rsidRPr="001A4991" w:rsidRDefault="001A4991" w:rsidP="001A4991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A4991" w:rsidRPr="001A4991" w:rsidRDefault="001A4991" w:rsidP="001A4991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Zaleca się również: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4"/>
              </w:numPr>
              <w:tabs>
                <w:tab w:val="right" w:pos="144"/>
              </w:tabs>
              <w:suppressAutoHyphens/>
              <w:autoSpaceDE w:val="0"/>
              <w:autoSpaceDN w:val="0"/>
              <w:spacing w:after="0" w:line="240" w:lineRule="auto"/>
              <w:ind w:left="144" w:hanging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zwiększenie nadzoru nad osobami przewlekle chorymi, w tym niepełnosprawnymi, 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4"/>
              </w:numPr>
              <w:tabs>
                <w:tab w:val="right" w:pos="144"/>
              </w:tabs>
              <w:suppressAutoHyphens/>
              <w:autoSpaceDE w:val="0"/>
              <w:autoSpaceDN w:val="0"/>
              <w:spacing w:after="0" w:line="240" w:lineRule="auto"/>
              <w:ind w:left="144" w:hanging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prowadzenie szerokiej edukacji adresowanej przede wszystkim do uczniów szkół podstawowych, średnich oraz ich prawnych opiekunów, dotyczącej problemu zanieczyszczonego powietrza oraz możliwych zachowań i czynności zmniejszających ryzyko narażenia na wysokie stężenia zanieczyszczeń w tym pyłu zawieszonego,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4"/>
              </w:numPr>
              <w:tabs>
                <w:tab w:val="right" w:pos="144"/>
              </w:tabs>
              <w:suppressAutoHyphens/>
              <w:autoSpaceDE w:val="0"/>
              <w:autoSpaceDN w:val="0"/>
              <w:spacing w:after="0" w:line="240" w:lineRule="auto"/>
              <w:ind w:left="144" w:hanging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bieżące śledzenie informacji o danych pomiarowych ze stacji(</w:t>
            </w:r>
            <w:hyperlink r:id="rId5" w:history="1">
              <w:r w:rsidRPr="001A499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http://powietrze.gios.gov.pl/pjp/current</w:t>
              </w:r>
            </w:hyperlink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A4991" w:rsidRPr="001A4991" w:rsidRDefault="001A4991" w:rsidP="001A4991">
            <w:pPr>
              <w:widowControl w:val="0"/>
              <w:tabs>
                <w:tab w:val="right" w:pos="144"/>
              </w:tabs>
              <w:suppressAutoHyphens/>
              <w:autoSpaceDE w:val="0"/>
              <w:autoSpaceDN w:val="0"/>
              <w:ind w:lef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i prognoz zmian zanieczyszczenia powietrza   (</w:t>
            </w:r>
            <w:hyperlink r:id="rId6" w:history="1">
              <w:r w:rsidRPr="001A4991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http://powietrze.gios.gov.pl/pjp/airPollution</w:t>
              </w:r>
            </w:hyperlink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  <w:p w:rsidR="001A4991" w:rsidRPr="001A4991" w:rsidRDefault="001A4991" w:rsidP="001A4991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A4991" w:rsidRPr="001A4991" w:rsidRDefault="001A4991" w:rsidP="001A4991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A4991" w:rsidRPr="001A4991" w:rsidRDefault="001A4991" w:rsidP="001A4991">
      <w:pPr>
        <w:spacing w:after="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ela-Siatka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10"/>
        <w:gridCol w:w="6632"/>
      </w:tblGrid>
      <w:tr w:rsidR="001A4991" w:rsidRPr="001A4991" w:rsidTr="004F52FF">
        <w:trPr>
          <w:trHeight w:val="586"/>
        </w:trPr>
        <w:tc>
          <w:tcPr>
            <w:tcW w:w="106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suppressAutoHyphens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INFORMACJE ORGANIZACYJNE</w:t>
            </w:r>
          </w:p>
        </w:tc>
      </w:tr>
      <w:tr w:rsidR="001A4991" w:rsidRPr="001A4991" w:rsidTr="004F52FF">
        <w:tc>
          <w:tcPr>
            <w:tcW w:w="28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Data wydania</w:t>
            </w:r>
          </w:p>
        </w:tc>
        <w:tc>
          <w:tcPr>
            <w:tcW w:w="78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A4991" w:rsidRPr="00F753D1" w:rsidRDefault="00F753D1" w:rsidP="00F753D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A4991" w:rsidRPr="00F753D1">
              <w:rPr>
                <w:rFonts w:ascii="Times New Roman" w:eastAsia="Calibri" w:hAnsi="Times New Roman" w:cs="Times New Roman"/>
                <w:sz w:val="24"/>
                <w:szCs w:val="24"/>
              </w:rPr>
              <w:t>9.0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A4991" w:rsidRPr="00F753D1">
              <w:rPr>
                <w:rFonts w:ascii="Times New Roman" w:eastAsia="Calibri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1A4991" w:rsidRPr="00F753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r. godz. 9:00</w:t>
            </w:r>
          </w:p>
        </w:tc>
      </w:tr>
      <w:tr w:rsidR="001A4991" w:rsidRPr="001A4991" w:rsidTr="004F52FF">
        <w:tc>
          <w:tcPr>
            <w:tcW w:w="2802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Podstawa prawna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1A4991" w:rsidRPr="001A4991" w:rsidRDefault="001A4991" w:rsidP="001A499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0" w:lineRule="atLeast"/>
              <w:ind w:left="317" w:hanging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A49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 xml:space="preserve">Ustawa z dnia 27 kwietnia 2001 r. Prawo ochrony środowiska </w:t>
            </w: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(t.j. Dz. U. z 2020 r. poz. 1219 z późn. zm.)</w:t>
            </w:r>
          </w:p>
          <w:p w:rsidR="001A4991" w:rsidRPr="001A4991" w:rsidRDefault="001A4991" w:rsidP="001A499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0" w:lineRule="atLeast"/>
              <w:ind w:left="317" w:hanging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A49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rozporządzenie Ministra Środowiska z dnia 8 października 2019 r. zmieniające rozporządzenie w sprawie poziomów niektórych substancji w powietrzu (Dz. U. poz. 1931)</w:t>
            </w:r>
          </w:p>
        </w:tc>
      </w:tr>
      <w:tr w:rsidR="001A4991" w:rsidRPr="001A4991" w:rsidTr="004F52FF">
        <w:tc>
          <w:tcPr>
            <w:tcW w:w="2802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Źródła danych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1A4991" w:rsidRPr="001A4991" w:rsidRDefault="001A4991" w:rsidP="001A499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40" w:lineRule="atLeast"/>
              <w:ind w:left="317" w:hanging="31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1A49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Państwowy Monitoring Środowiska – dane z systemu monitoringu jakości powietrza Głównego Inspektoratu Ochrony Środowiska</w:t>
            </w:r>
          </w:p>
        </w:tc>
      </w:tr>
      <w:tr w:rsidR="001A4991" w:rsidRPr="001A4991" w:rsidTr="004F52FF">
        <w:tc>
          <w:tcPr>
            <w:tcW w:w="2802" w:type="dxa"/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Opracowanie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1A4991" w:rsidRPr="001A4991" w:rsidRDefault="001A4991" w:rsidP="00F753D1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sz w:val="24"/>
                <w:szCs w:val="24"/>
              </w:rPr>
              <w:t>Departament Monitoringu Środowiska Głównego Inspektoratu Ochrony Środowiska</w:t>
            </w:r>
          </w:p>
        </w:tc>
      </w:tr>
      <w:tr w:rsidR="001A4991" w:rsidRPr="001A4991" w:rsidTr="004F52FF">
        <w:tc>
          <w:tcPr>
            <w:tcW w:w="28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4991" w:rsidRPr="001A4991" w:rsidRDefault="001A4991" w:rsidP="001A4991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A499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Publikacja</w:t>
            </w:r>
          </w:p>
        </w:tc>
        <w:tc>
          <w:tcPr>
            <w:tcW w:w="78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A4991" w:rsidRPr="001A4991" w:rsidRDefault="007C50F5" w:rsidP="001A499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="001A4991" w:rsidRPr="001A4991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</w:rPr>
                <w:t>http://powietrze.gios.gov.pl/pjp/warnings</w:t>
              </w:r>
            </w:hyperlink>
          </w:p>
        </w:tc>
      </w:tr>
    </w:tbl>
    <w:p w:rsidR="001A4991" w:rsidRPr="001A4991" w:rsidRDefault="001A4991" w:rsidP="001A4991">
      <w:pPr>
        <w:rPr>
          <w:rFonts w:ascii="Times New Roman" w:eastAsia="Calibri" w:hAnsi="Times New Roman" w:cs="Times New Roman"/>
          <w:sz w:val="24"/>
          <w:szCs w:val="24"/>
        </w:rPr>
      </w:pPr>
    </w:p>
    <w:p w:rsidR="0044452C" w:rsidRPr="001A4991" w:rsidRDefault="0044452C" w:rsidP="001A4991"/>
    <w:sectPr w:rsidR="0044452C" w:rsidRPr="001A4991" w:rsidSect="00B86AF3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81FFC"/>
    <w:multiLevelType w:val="hybridMultilevel"/>
    <w:tmpl w:val="630C4830"/>
    <w:lvl w:ilvl="0" w:tplc="7FE4F1BA">
      <w:start w:val="1"/>
      <w:numFmt w:val="bullet"/>
      <w:lvlText w:val=""/>
      <w:lvlJc w:val="left"/>
      <w:pPr>
        <w:ind w:left="113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85634"/>
    <w:multiLevelType w:val="hybridMultilevel"/>
    <w:tmpl w:val="9506A15C"/>
    <w:lvl w:ilvl="0" w:tplc="B46882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A9717C"/>
    <w:multiLevelType w:val="hybridMultilevel"/>
    <w:tmpl w:val="D2780756"/>
    <w:lvl w:ilvl="0" w:tplc="B090FD7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8285AB7"/>
    <w:multiLevelType w:val="hybridMultilevel"/>
    <w:tmpl w:val="F3D25DC6"/>
    <w:lvl w:ilvl="0" w:tplc="DDACC78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D44"/>
    <w:rsid w:val="000C45C5"/>
    <w:rsid w:val="001A4991"/>
    <w:rsid w:val="001A58E0"/>
    <w:rsid w:val="002615A7"/>
    <w:rsid w:val="00293C32"/>
    <w:rsid w:val="002D3C22"/>
    <w:rsid w:val="004031D1"/>
    <w:rsid w:val="0044452C"/>
    <w:rsid w:val="004A78A4"/>
    <w:rsid w:val="0050432B"/>
    <w:rsid w:val="00653FC7"/>
    <w:rsid w:val="0073013E"/>
    <w:rsid w:val="00747F04"/>
    <w:rsid w:val="007C50F5"/>
    <w:rsid w:val="00877356"/>
    <w:rsid w:val="008961B3"/>
    <w:rsid w:val="008E0967"/>
    <w:rsid w:val="008F2043"/>
    <w:rsid w:val="0098024A"/>
    <w:rsid w:val="00AC3074"/>
    <w:rsid w:val="00B57E45"/>
    <w:rsid w:val="00B81D44"/>
    <w:rsid w:val="00B86AF3"/>
    <w:rsid w:val="00CD6BDF"/>
    <w:rsid w:val="00D11C4E"/>
    <w:rsid w:val="00D47831"/>
    <w:rsid w:val="00DE1658"/>
    <w:rsid w:val="00E31494"/>
    <w:rsid w:val="00E86BEB"/>
    <w:rsid w:val="00F7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5D7A1-A86D-4B3D-BAB5-8574A3FD9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D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81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81D44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B81D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A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1A4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1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wietrze.gios.gov.pl/pjp/warning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wietrze.gios.gov.pl/pjp/airPollution" TargetMode="External"/><Relationship Id="rId5" Type="http://schemas.openxmlformats.org/officeDocument/2006/relationships/hyperlink" Target="http://powietrze.gios.gov.pl/pjp/curren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GIOS</dc:creator>
  <cp:keywords/>
  <dc:description/>
  <cp:lastModifiedBy>Marek Grzegorczyk</cp:lastModifiedBy>
  <cp:revision>8</cp:revision>
  <dcterms:created xsi:type="dcterms:W3CDTF">2021-01-19T06:41:00Z</dcterms:created>
  <dcterms:modified xsi:type="dcterms:W3CDTF">2021-01-19T08:44:00Z</dcterms:modified>
</cp:coreProperties>
</file>