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62" w:rsidRDefault="009818BE">
      <w:pPr>
        <w:rPr>
          <w:b/>
        </w:rPr>
      </w:pPr>
      <w:r w:rsidRPr="009818BE">
        <w:rPr>
          <w:b/>
        </w:rPr>
        <w:t>RI.271.2.10</w:t>
      </w:r>
      <w:r w:rsidR="008E3062" w:rsidRPr="009818BE">
        <w:rPr>
          <w:b/>
        </w:rPr>
        <w:t>.2021</w:t>
      </w:r>
    </w:p>
    <w:p w:rsidR="007D0D68" w:rsidRPr="001A569A" w:rsidRDefault="001A569A">
      <w:pPr>
        <w:rPr>
          <w:b/>
        </w:rPr>
      </w:pPr>
      <w:r w:rsidRPr="001A569A">
        <w:rPr>
          <w:b/>
        </w:rPr>
        <w:t xml:space="preserve">Opis Przedmiotu Zamówienia              </w:t>
      </w:r>
      <w:r w:rsidR="00B17A54" w:rsidRPr="001A569A">
        <w:rPr>
          <w:b/>
        </w:rPr>
        <w:t xml:space="preserve">     </w:t>
      </w:r>
      <w:r>
        <w:rPr>
          <w:b/>
        </w:rPr>
        <w:t xml:space="preserve">             </w:t>
      </w:r>
      <w:r w:rsidR="00B17A54" w:rsidRPr="001A569A">
        <w:rPr>
          <w:b/>
        </w:rPr>
        <w:t xml:space="preserve">                                            </w:t>
      </w:r>
      <w:r w:rsidR="002C11CF" w:rsidRPr="001A569A">
        <w:rPr>
          <w:b/>
        </w:rPr>
        <w:t xml:space="preserve">         </w:t>
      </w:r>
      <w:r w:rsidRPr="001A569A">
        <w:rPr>
          <w:b/>
        </w:rPr>
        <w:t xml:space="preserve">                 </w:t>
      </w:r>
      <w:r w:rsidR="00B17A54" w:rsidRPr="001A569A">
        <w:rPr>
          <w:b/>
        </w:rPr>
        <w:t>Załącznik Nr 1</w:t>
      </w:r>
    </w:p>
    <w:p w:rsidR="00B17A54" w:rsidRDefault="002C11CF">
      <w:r>
        <w:t>W</w:t>
      </w:r>
      <w:r w:rsidR="00B17A54">
        <w:t>ymagania dla przedmiotu</w:t>
      </w:r>
      <w:r w:rsidR="006D346F">
        <w:t xml:space="preserve"> Zapytania Ofertowego pod nazwą:</w:t>
      </w:r>
    </w:p>
    <w:p w:rsidR="006D346F" w:rsidRPr="002C11CF" w:rsidRDefault="006D346F" w:rsidP="006D346F">
      <w:pPr>
        <w:jc w:val="both"/>
        <w:rPr>
          <w:b/>
        </w:rPr>
      </w:pPr>
      <w:r w:rsidRPr="002C11CF">
        <w:rPr>
          <w:b/>
        </w:rPr>
        <w:t xml:space="preserve">„Zakup samochodu ciężarowo-osobowego dla </w:t>
      </w:r>
      <w:r w:rsidR="002C11CF" w:rsidRPr="002C11CF">
        <w:rPr>
          <w:b/>
        </w:rPr>
        <w:t>G</w:t>
      </w:r>
      <w:r w:rsidR="003D6866">
        <w:rPr>
          <w:b/>
        </w:rPr>
        <w:t xml:space="preserve">minnego </w:t>
      </w:r>
      <w:r w:rsidR="002C11CF" w:rsidRPr="002C11CF">
        <w:rPr>
          <w:b/>
        </w:rPr>
        <w:t>Z</w:t>
      </w:r>
      <w:r w:rsidR="003D6866">
        <w:rPr>
          <w:b/>
        </w:rPr>
        <w:t xml:space="preserve">akładu </w:t>
      </w:r>
      <w:r w:rsidR="002C11CF" w:rsidRPr="002C11CF">
        <w:rPr>
          <w:b/>
        </w:rPr>
        <w:t>G</w:t>
      </w:r>
      <w:r w:rsidR="003D6866">
        <w:rPr>
          <w:b/>
        </w:rPr>
        <w:t xml:space="preserve">ospodarki </w:t>
      </w:r>
      <w:r w:rsidR="002C11CF" w:rsidRPr="002C11CF">
        <w:rPr>
          <w:b/>
        </w:rPr>
        <w:t>K</w:t>
      </w:r>
      <w:r w:rsidR="003D6866">
        <w:rPr>
          <w:b/>
        </w:rPr>
        <w:t>omunalnej w Mińsku Mazowieckim”</w:t>
      </w:r>
      <w:r w:rsidR="002C11CF" w:rsidRPr="002C11CF">
        <w:rPr>
          <w:b/>
        </w:rPr>
        <w:t>:</w:t>
      </w:r>
    </w:p>
    <w:p w:rsidR="002C11CF" w:rsidRDefault="002C11CF" w:rsidP="002C11CF">
      <w:pPr>
        <w:jc w:val="both"/>
      </w:pPr>
      <w:r>
        <w:t xml:space="preserve">- rok produkcji: nie </w:t>
      </w:r>
      <w:r w:rsidR="00072D64">
        <w:t>starszy</w:t>
      </w:r>
      <w:r>
        <w:t xml:space="preserve"> niż 2015;</w:t>
      </w:r>
    </w:p>
    <w:p w:rsidR="002C11CF" w:rsidRDefault="002C11CF" w:rsidP="002C11CF">
      <w:pPr>
        <w:jc w:val="both"/>
      </w:pPr>
      <w:r>
        <w:t>- pojemność silnika: 1400 – 2000 cm</w:t>
      </w:r>
      <w:r>
        <w:rPr>
          <w:vertAlign w:val="superscript"/>
        </w:rPr>
        <w:t>3</w:t>
      </w:r>
      <w:r>
        <w:t xml:space="preserve">; </w:t>
      </w:r>
    </w:p>
    <w:p w:rsidR="002C11CF" w:rsidRDefault="002C11CF" w:rsidP="002C11CF">
      <w:pPr>
        <w:jc w:val="both"/>
      </w:pPr>
      <w:r>
        <w:t xml:space="preserve">- moc silnika: min. 90 KM; </w:t>
      </w:r>
    </w:p>
    <w:p w:rsidR="002C11CF" w:rsidRDefault="002C11CF" w:rsidP="002C11CF">
      <w:pPr>
        <w:jc w:val="both"/>
      </w:pPr>
      <w:r>
        <w:t xml:space="preserve">- rodzaj paliwa: diesel; </w:t>
      </w:r>
    </w:p>
    <w:p w:rsidR="002C11CF" w:rsidRDefault="002C11CF" w:rsidP="002C11CF">
      <w:pPr>
        <w:jc w:val="both"/>
      </w:pPr>
      <w:r>
        <w:t>- rodzaj samochodu: dostawczy z przestrzenią ładunkową typu: fur</w:t>
      </w:r>
      <w:r w:rsidR="00013B67">
        <w:t>gon, blaszak, nadwozie typu L2</w:t>
      </w:r>
      <w:r>
        <w:t xml:space="preserve">; </w:t>
      </w:r>
    </w:p>
    <w:p w:rsidR="0008334E" w:rsidRDefault="0008334E" w:rsidP="002C11CF">
      <w:pPr>
        <w:jc w:val="both"/>
      </w:pPr>
      <w:r>
        <w:t xml:space="preserve">- min. </w:t>
      </w:r>
      <w:r w:rsidR="00C654DF">
        <w:t>p</w:t>
      </w:r>
      <w:r>
        <w:t>rzestrzeń ładunkowa: 2,1</w:t>
      </w:r>
      <w:r w:rsidR="00C654DF">
        <w:t xml:space="preserve"> m x 1,5 m x 1,8 m [dł. x szer. x wys.]</w:t>
      </w:r>
      <w:r w:rsidR="00195724">
        <w:t>;</w:t>
      </w:r>
    </w:p>
    <w:p w:rsidR="00195724" w:rsidRDefault="00195724" w:rsidP="002C11CF">
      <w:pPr>
        <w:jc w:val="both"/>
      </w:pPr>
      <w:r>
        <w:t xml:space="preserve">- ładowność: 700 – 1200 </w:t>
      </w:r>
      <w:r w:rsidR="00072D64">
        <w:t>kg</w:t>
      </w:r>
      <w:r>
        <w:t xml:space="preserve">; </w:t>
      </w:r>
    </w:p>
    <w:p w:rsidR="00195724" w:rsidRDefault="00195724" w:rsidP="002C11CF">
      <w:pPr>
        <w:jc w:val="both"/>
      </w:pPr>
      <w:r>
        <w:t>- dopuszczalna masa całkowita:</w:t>
      </w:r>
      <w:r w:rsidR="00072D64">
        <w:t xml:space="preserve"> do 3500 kg; </w:t>
      </w:r>
    </w:p>
    <w:p w:rsidR="00072D64" w:rsidRDefault="00072D64" w:rsidP="002C11CF">
      <w:pPr>
        <w:jc w:val="both"/>
      </w:pPr>
      <w:r>
        <w:t xml:space="preserve">- homologacja na 3 osoby; </w:t>
      </w:r>
    </w:p>
    <w:p w:rsidR="00072D64" w:rsidRDefault="00072D64" w:rsidP="002C11CF">
      <w:pPr>
        <w:jc w:val="both"/>
      </w:pPr>
      <w:r>
        <w:t xml:space="preserve">- </w:t>
      </w:r>
      <w:r w:rsidR="00F932A6">
        <w:t>udokument</w:t>
      </w:r>
      <w:r w:rsidR="00013B67">
        <w:t>owany przebieg nie wyższy niż 16</w:t>
      </w:r>
      <w:r w:rsidR="00F932A6">
        <w:t xml:space="preserve">0 000 km; </w:t>
      </w:r>
    </w:p>
    <w:p w:rsidR="00F932A6" w:rsidRDefault="00F932A6" w:rsidP="002C11CF">
      <w:pPr>
        <w:jc w:val="both"/>
      </w:pPr>
      <w:r>
        <w:t xml:space="preserve">- bezwypadkowy, serwisowany; </w:t>
      </w:r>
    </w:p>
    <w:p w:rsidR="00F932A6" w:rsidRDefault="00F932A6" w:rsidP="002C11CF">
      <w:pPr>
        <w:jc w:val="both"/>
      </w:pPr>
      <w:r>
        <w:t xml:space="preserve">- skrzynia biegów manualna; </w:t>
      </w:r>
    </w:p>
    <w:p w:rsidR="00F932A6" w:rsidRDefault="00F932A6" w:rsidP="002C11CF">
      <w:pPr>
        <w:jc w:val="both"/>
      </w:pPr>
      <w:r>
        <w:t xml:space="preserve">- odsuwane drzwi boczne, dwustronnie otwierane drzwi tylne, </w:t>
      </w:r>
    </w:p>
    <w:p w:rsidR="00F932A6" w:rsidRDefault="00950B59" w:rsidP="002C11CF">
      <w:pPr>
        <w:jc w:val="both"/>
      </w:pPr>
      <w:r>
        <w:t xml:space="preserve">- </w:t>
      </w:r>
      <w:r w:rsidR="00AD0ADF">
        <w:t>opony letnie</w:t>
      </w:r>
      <w:r w:rsidR="006D0D73">
        <w:t xml:space="preserve"> nie starsze niż 2020</w:t>
      </w:r>
      <w:r w:rsidR="00DE104C">
        <w:t xml:space="preserve"> rok produkcji</w:t>
      </w:r>
      <w:r w:rsidR="006D0D73">
        <w:t xml:space="preserve">, koło zapasowe pełnowymiarowe; </w:t>
      </w:r>
    </w:p>
    <w:p w:rsidR="006D0D73" w:rsidRDefault="00950B59" w:rsidP="002C11CF">
      <w:pPr>
        <w:jc w:val="both"/>
      </w:pPr>
      <w:r>
        <w:t>- d</w:t>
      </w:r>
      <w:r w:rsidR="006D0D73">
        <w:t xml:space="preserve">ołączony zestaw narzędzi: klucz do kół oraz podnośnik; </w:t>
      </w:r>
    </w:p>
    <w:p w:rsidR="00950B59" w:rsidRDefault="00950B59" w:rsidP="002C11CF">
      <w:pPr>
        <w:jc w:val="both"/>
      </w:pPr>
      <w:r>
        <w:t>- dodatkowe wypos</w:t>
      </w:r>
      <w:r w:rsidR="00ED6BC5">
        <w:t xml:space="preserve">ażenie: klimatyzacja oraz radio; </w:t>
      </w:r>
    </w:p>
    <w:p w:rsidR="00ED6BC5" w:rsidRDefault="00ED6BC5" w:rsidP="002C11CF">
      <w:pPr>
        <w:jc w:val="both"/>
      </w:pPr>
      <w:r>
        <w:t>- samochód zarejestrowany w RP</w:t>
      </w:r>
    </w:p>
    <w:p w:rsidR="002F77AF" w:rsidRDefault="002F77AF" w:rsidP="002C11CF">
      <w:pPr>
        <w:jc w:val="both"/>
      </w:pPr>
    </w:p>
    <w:p w:rsidR="002F77AF" w:rsidRDefault="00734433" w:rsidP="002C11CF">
      <w:pPr>
        <w:jc w:val="both"/>
      </w:pPr>
      <w:r>
        <w:t>Zamawiający wymaga, aby o</w:t>
      </w:r>
      <w:r w:rsidR="002F77AF">
        <w:t>ferowany samochód</w:t>
      </w:r>
      <w:r w:rsidR="007C1A11">
        <w:t xml:space="preserve"> </w:t>
      </w:r>
      <w:r>
        <w:t>posiadał</w:t>
      </w:r>
      <w:r w:rsidR="007C1A11">
        <w:t xml:space="preserve"> badania techniczne</w:t>
      </w:r>
      <w:r w:rsidR="00546CBB">
        <w:t xml:space="preserve"> aktualne przez cały okres związania of</w:t>
      </w:r>
      <w:r w:rsidR="00751FB9">
        <w:t>ertą, tj</w:t>
      </w:r>
      <w:r w:rsidR="00412CCF">
        <w:t>. co najmniej do dnia 14</w:t>
      </w:r>
      <w:bookmarkStart w:id="0" w:name="_GoBack"/>
      <w:bookmarkEnd w:id="0"/>
      <w:r w:rsidR="00ED6BC5">
        <w:t>.08</w:t>
      </w:r>
      <w:r w:rsidR="00546CBB">
        <w:t>.2021 r.</w:t>
      </w:r>
      <w:r w:rsidR="00884382">
        <w:t>, potwierdzone wpisem w dowodzie rejestracyjnym pojazdu.</w:t>
      </w:r>
    </w:p>
    <w:p w:rsidR="006D0D73" w:rsidRDefault="006D0D73" w:rsidP="002C11CF">
      <w:pPr>
        <w:jc w:val="both"/>
      </w:pPr>
    </w:p>
    <w:p w:rsidR="002C11CF" w:rsidRDefault="002C11CF" w:rsidP="002C11CF">
      <w:pPr>
        <w:jc w:val="both"/>
      </w:pPr>
    </w:p>
    <w:p w:rsidR="006D346F" w:rsidRDefault="006D346F"/>
    <w:sectPr w:rsidR="006D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25"/>
    <w:rsid w:val="00013B67"/>
    <w:rsid w:val="00072D64"/>
    <w:rsid w:val="0008334E"/>
    <w:rsid w:val="00195724"/>
    <w:rsid w:val="001A569A"/>
    <w:rsid w:val="00266FE4"/>
    <w:rsid w:val="00277BCE"/>
    <w:rsid w:val="002C11CF"/>
    <w:rsid w:val="002F77AF"/>
    <w:rsid w:val="003D6866"/>
    <w:rsid w:val="00412CCF"/>
    <w:rsid w:val="005465F8"/>
    <w:rsid w:val="00546CBB"/>
    <w:rsid w:val="00680E23"/>
    <w:rsid w:val="006D0D73"/>
    <w:rsid w:val="006D346F"/>
    <w:rsid w:val="00734433"/>
    <w:rsid w:val="00751FB9"/>
    <w:rsid w:val="007C1A11"/>
    <w:rsid w:val="007D0D68"/>
    <w:rsid w:val="00871D48"/>
    <w:rsid w:val="00884382"/>
    <w:rsid w:val="008E3062"/>
    <w:rsid w:val="00950B59"/>
    <w:rsid w:val="009818BE"/>
    <w:rsid w:val="00AD0ADF"/>
    <w:rsid w:val="00B17A54"/>
    <w:rsid w:val="00B22425"/>
    <w:rsid w:val="00C654DF"/>
    <w:rsid w:val="00DE104C"/>
    <w:rsid w:val="00E707E5"/>
    <w:rsid w:val="00ED6BC5"/>
    <w:rsid w:val="00F932A6"/>
    <w:rsid w:val="00F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Małgorzata</cp:lastModifiedBy>
  <cp:revision>7</cp:revision>
  <dcterms:created xsi:type="dcterms:W3CDTF">2021-07-08T11:50:00Z</dcterms:created>
  <dcterms:modified xsi:type="dcterms:W3CDTF">2021-07-08T13:29:00Z</dcterms:modified>
</cp:coreProperties>
</file>