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4" w:rsidRDefault="009A18B4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7631EE" w:rsidRPr="00AF1A5D" w:rsidRDefault="007631EE" w:rsidP="007631EE">
      <w:pPr>
        <w:widowControl w:val="0"/>
        <w:autoSpaceDE w:val="0"/>
        <w:autoSpaceDN w:val="0"/>
        <w:adjustRightInd w:val="0"/>
        <w:spacing w:after="0"/>
        <w:ind w:right="57"/>
        <w:jc w:val="right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F1A5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Załącznik nr </w:t>
      </w:r>
      <w:r w:rsidR="00AF1A5D" w:rsidRPr="00AF1A5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8</w:t>
      </w:r>
      <w:r w:rsidRPr="00AF1A5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do SIWZ Wzór umowy</w:t>
      </w:r>
    </w:p>
    <w:p w:rsidR="007631EE" w:rsidRPr="007631EE" w:rsidRDefault="007631EE" w:rsidP="007631EE">
      <w:pPr>
        <w:widowControl w:val="0"/>
        <w:autoSpaceDE w:val="0"/>
        <w:autoSpaceDN w:val="0"/>
        <w:adjustRightInd w:val="0"/>
        <w:spacing w:after="0"/>
        <w:ind w:right="5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631EE" w:rsidRPr="007631EE" w:rsidRDefault="007631EE" w:rsidP="007631EE">
      <w:pPr>
        <w:widowControl w:val="0"/>
        <w:autoSpaceDE w:val="0"/>
        <w:autoSpaceDN w:val="0"/>
        <w:adjustRightInd w:val="0"/>
        <w:spacing w:after="0"/>
        <w:ind w:right="5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 nr …………………</w:t>
      </w:r>
    </w:p>
    <w:p w:rsidR="007631EE" w:rsidRPr="007631EE" w:rsidRDefault="007631EE" w:rsidP="007631EE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  <w:t>Zawarta w dniu ………………….. r. w Mińsku Mazowieckim pomiędzy:</w:t>
      </w:r>
    </w:p>
    <w:p w:rsidR="007631EE" w:rsidRPr="007631EE" w:rsidRDefault="007631EE" w:rsidP="007631EE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  <w:t xml:space="preserve">Gminą Mińsk Mazowiecki z siedzibą w Mińsku Mazowieckim przy ul. Chełmońskiego 14, </w:t>
      </w:r>
      <w:r w:rsidRPr="007631EE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  <w:br/>
        <w:t xml:space="preserve">REGON:711582747, NIP: 8222146576, reprezentowaną przez: </w:t>
      </w:r>
    </w:p>
    <w:p w:rsidR="007631EE" w:rsidRPr="007631EE" w:rsidRDefault="007631EE" w:rsidP="007631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  <w:t xml:space="preserve">Wójta Gminy Mińsk Mazowiecki - Pana Antoniego Janusza </w:t>
      </w:r>
      <w:proofErr w:type="spellStart"/>
      <w:r w:rsidRPr="007631EE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  <w:t>Piechoskiego</w:t>
      </w:r>
      <w:proofErr w:type="spellEnd"/>
      <w:r w:rsidRPr="007631EE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  <w:t xml:space="preserve"> - zwaną dalej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</w:t>
      </w:r>
      <w:r w:rsidRPr="00763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Zamawiającym”</w:t>
      </w:r>
    </w:p>
    <w:p w:rsidR="007631EE" w:rsidRPr="007631EE" w:rsidRDefault="007631EE" w:rsidP="007631EE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  <w:t>a</w:t>
      </w:r>
    </w:p>
    <w:p w:rsidR="007631EE" w:rsidRPr="007631EE" w:rsidRDefault="007631EE" w:rsidP="007631EE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  <w:t>……………………………. z siedzibą w ……………………….</w:t>
      </w:r>
    </w:p>
    <w:p w:rsidR="007631EE" w:rsidRPr="007631EE" w:rsidRDefault="007631EE" w:rsidP="007631EE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  <w:t>REGON ……………………………, NIP ………………………………., reprezentowanym/ą przez …………………………………………………………….- zwanym/ą dalej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</w:t>
      </w:r>
      <w:r w:rsidRPr="00763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Wykonawcą”,</w:t>
      </w:r>
    </w:p>
    <w:p w:rsidR="007631EE" w:rsidRPr="007631EE" w:rsidRDefault="007631EE" w:rsidP="007631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  <w:t>o następującej treści: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631EE" w:rsidRPr="007631EE" w:rsidRDefault="007631EE" w:rsidP="007631EE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pl-PL"/>
        </w:rPr>
      </w:pPr>
    </w:p>
    <w:p w:rsidR="007631EE" w:rsidRPr="007631EE" w:rsidRDefault="007631EE" w:rsidP="007631EE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7631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i zakres Umowy</w:t>
      </w:r>
    </w:p>
    <w:p w:rsidR="007631EE" w:rsidRPr="007631EE" w:rsidRDefault="007631EE" w:rsidP="007631EE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>Zamawiający zleca a Wykonawca przyjmuje do realizacji świadczenie usług pn. „Odbieranie i zagospodarowanie odpadów komunalnych od właścicieli nieruchomości zamieszkałych, z terenu Gminy Mińsk Mazowiecki”.</w:t>
      </w:r>
    </w:p>
    <w:p w:rsidR="007631EE" w:rsidRPr="007631EE" w:rsidRDefault="007631EE" w:rsidP="007631EE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zamówienia obejmuje odbieranie i zagospodarowanie odpadów komunalnych z nieruchomości położonych na terenie Gminy Mińsk Mazowiecki, na których zamieszkują mieszkańcy oraz odbiór i zagospodarowanie odpadów zebranych w Punkcie Selektywnego Zbierania Odpadów Komunalnych (PSZOK), w sposób zapewniający osiągnięcie odpowiednich poziomów recyklingu, przygotowania do ponownego użycia i odzysku innymi metodami oraz ograniczenie masy odpadów komunalnych ulegających biodegradacji przekazywanych do składowania, zgodnie z przepisami powszechnie obowiązującego prawa, w tym aktami prawa miejscowego.</w:t>
      </w:r>
    </w:p>
    <w:p w:rsidR="007631EE" w:rsidRPr="007631EE" w:rsidRDefault="007631EE" w:rsidP="007631EE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będących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Umowy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zawarty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Specyfikacji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Warunków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Zamówienia,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zwanej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dalej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„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SWZ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”,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która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jej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</w:t>
      </w: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(Załącznik nr 1).</w:t>
      </w:r>
    </w:p>
    <w:p w:rsidR="007631EE" w:rsidRPr="007631EE" w:rsidRDefault="007631EE" w:rsidP="007631EE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 również Oferta Wykonawcy (Załącznik nr 2).</w:t>
      </w:r>
    </w:p>
    <w:p w:rsidR="007631EE" w:rsidRPr="007631EE" w:rsidRDefault="007631EE" w:rsidP="007631EE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7631EE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Termin realizacji zamówienia</w:t>
      </w:r>
    </w:p>
    <w:p w:rsidR="007631EE" w:rsidRPr="007631EE" w:rsidRDefault="007631EE" w:rsidP="007631EE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Verdana" w:hAnsi="Times New Roman" w:cs="Times New Roman"/>
          <w:bCs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bCs/>
          <w:sz w:val="24"/>
          <w:szCs w:val="24"/>
          <w:lang w:eastAsia="pl-PL"/>
        </w:rPr>
        <w:t>Strony ustalają, iż Wykonawca będzie realizował zamówienie w zakresie odbierania i zagospodarowania odpadów od dnia 1 stycznia 2022 roku do 31 grudnia 2022 roku.</w:t>
      </w:r>
    </w:p>
    <w:p w:rsidR="007631EE" w:rsidRPr="007631EE" w:rsidRDefault="007631EE" w:rsidP="007631EE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Verdana" w:hAnsi="Times New Roman" w:cs="Times New Roman"/>
          <w:bCs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Strony ustalają, że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2022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> 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>, określonych SWZ.</w:t>
      </w:r>
    </w:p>
    <w:p w:rsidR="007631EE" w:rsidRPr="007631EE" w:rsidRDefault="007631EE" w:rsidP="007631EE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3. </w:t>
      </w:r>
      <w:r w:rsidRPr="007631EE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Oświadczenia Wykonawcy</w:t>
      </w:r>
    </w:p>
    <w:p w:rsidR="007631EE" w:rsidRPr="007631EE" w:rsidRDefault="007631EE" w:rsidP="007631EE">
      <w:pPr>
        <w:numPr>
          <w:ilvl w:val="6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Wykonawca</w:t>
      </w:r>
      <w:r w:rsidRPr="007631EE">
        <w:rPr>
          <w:rFonts w:ascii="Times New Roman" w:eastAsia="Verdana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oświadcza, że wykonywanie niniejszej Umowy odbywać się będzie zgodnie z obowiązującymi przepisami prawa, a w szczególności </w:t>
      </w:r>
      <w:r w:rsidRPr="007631EE"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  <w:t>ustawy o utrzymaniu czystości i porządku w gminach, ustawy o odpadach, rozporządzeń wykonawczych do tych ustaw oraz innych właściwych przepisów, w tym przepisów prawa miejscowego.</w:t>
      </w:r>
    </w:p>
    <w:p w:rsidR="007631EE" w:rsidRPr="007631EE" w:rsidRDefault="007631EE" w:rsidP="007631EE">
      <w:pPr>
        <w:numPr>
          <w:ilvl w:val="6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  <w:t xml:space="preserve">Wykonawca oświadcza, że dysponuje niezbędną wiedzą i doświadczeniem w zakresie realizacji zamówienia oraz posiada w dniu podpisania niniejszej Umowy i posiadać  będzie w trakcie jej obowiązywania wpis do rejestru działalności regulowanej w zakresie odbierania odpadów komunalnych od właścicieli nieruchomości z terenu Gminy Mińsk Mazowiecki, a także stosowne zezwolenia, umowy, wpisy, o których mowa w SWZ, zgodnie z przepisami obowiązującymi w tym zakresie w całym okresie trwania Umowy. W przypadku braku stosownych wpisów, zezwoleń, decyzji czy umów w trakcie wykonywania Umowy Zamawiający może od niej odstąpić w części niewykonanej. </w:t>
      </w:r>
    </w:p>
    <w:p w:rsidR="007631EE" w:rsidRPr="007631EE" w:rsidRDefault="007631EE" w:rsidP="007631EE">
      <w:pPr>
        <w:numPr>
          <w:ilvl w:val="6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Wykonawca oświadcza, że zawarł umowę z instalacją komunalną na przyjmowanie odebranych od właścicieli nieruchomości niesegregowanych (zmieszanych) odpadów komunalnych.</w:t>
      </w:r>
    </w:p>
    <w:p w:rsidR="007631EE" w:rsidRPr="007631EE" w:rsidRDefault="007631EE" w:rsidP="007631EE">
      <w:pPr>
        <w:numPr>
          <w:ilvl w:val="6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Wykonawca oświadcza, że posiada tytuł prawny do bazy transportowej, usytuowanej w odległości nie większej niż 60 km od granic administracyjnych Gminy Mińsk Mazowiecki.</w:t>
      </w:r>
    </w:p>
    <w:p w:rsidR="007631EE" w:rsidRPr="007631EE" w:rsidRDefault="007631EE" w:rsidP="007631EE">
      <w:pPr>
        <w:numPr>
          <w:ilvl w:val="6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Wykonawca</w:t>
      </w:r>
      <w:r w:rsidRPr="007631E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oświadcza, że posiada bazę magazynowo transportową wraz z wyposażeniem, zgodnie z wymogami Rozporządzenia Ministra Środowiska z dnia 11 stycznia 2013 r. w sprawie szczegółowych wymagań w zakresie odbierania odpadów komunalnych od właścicieli nieruchomości (Dz. U. 2013, poz. 122) oraz ustawy z dnia 14 grudnia 2012 r. o odpadach (</w:t>
      </w:r>
      <w:proofErr w:type="spellStart"/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t.j</w:t>
      </w:r>
      <w:proofErr w:type="spellEnd"/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. Dz.U.2021.779 ze zm.).</w:t>
      </w:r>
    </w:p>
    <w:p w:rsidR="007631EE" w:rsidRPr="007631EE" w:rsidRDefault="007631EE" w:rsidP="007631EE">
      <w:pPr>
        <w:numPr>
          <w:ilvl w:val="6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  <w:t xml:space="preserve">Wykonawca oświadcza, że posiada potencjał techniczny i osobowy gwarantujący terminowe wykonywanie Umowy według standardu staranności obowiązującego przy zawodowym prowadzeniu tego rodzaju działalności gospodarczej. </w:t>
      </w:r>
    </w:p>
    <w:p w:rsidR="007631EE" w:rsidRPr="007631EE" w:rsidRDefault="007631EE" w:rsidP="007631EE">
      <w:pPr>
        <w:numPr>
          <w:ilvl w:val="6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  <w:t>Wykonawca oświadcza, że zgodnie z zapisami SWZ posiada pojazdy wyposażone w moduły GPS umożliwiające śledzenie tras przejazdu i ich pracy, ewentualnie wagi.</w:t>
      </w:r>
    </w:p>
    <w:p w:rsidR="007631EE" w:rsidRPr="007631EE" w:rsidRDefault="007631EE" w:rsidP="00763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Pr="007631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Wykonawcy</w:t>
      </w:r>
    </w:p>
    <w:p w:rsidR="007631EE" w:rsidRPr="007631EE" w:rsidRDefault="007631EE" w:rsidP="007631EE">
      <w:pPr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  <w:t>Wykonawca zobowiązuje się do wykonywania Umowy z najwyższą starannością uwzględniającą zawodowy charakter wykonywanych czynności oraz najlepszą praktyką i wiedzą.</w:t>
      </w:r>
      <w:r w:rsidRPr="007631EE">
        <w:rPr>
          <w:rFonts w:ascii="Times New Roman" w:eastAsia="Tahoma" w:hAnsi="Times New Roman" w:cs="Times New Roman"/>
          <w:spacing w:val="-5"/>
          <w:sz w:val="24"/>
          <w:szCs w:val="24"/>
          <w:shd w:val="clear" w:color="auto" w:fill="FFFFFF"/>
          <w:lang w:eastAsia="ar-SA"/>
        </w:rPr>
        <w:t xml:space="preserve"> </w:t>
      </w:r>
      <w:r w:rsidRPr="007631EE"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  <w:t xml:space="preserve">Ponadto Wykonawca zobowiązuje się ograniczyć do minimum utrudnienia w ruchu drogowym, korzystaniu z nieruchomości oraz inne niedogodności, a także podjąć wszelkie możliwe starania mające na celu maksymalne zapobieżenie uciążliwości dla mieszkańców </w:t>
      </w:r>
      <w:r w:rsidRPr="007631EE"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  <w:lastRenderedPageBreak/>
        <w:t>(zwłaszcza w zakresie hałasu, kurzu i ewentualnie innych niedogodności związanych z wykonywaniem umowy).</w:t>
      </w:r>
    </w:p>
    <w:p w:rsidR="007631EE" w:rsidRPr="007631EE" w:rsidRDefault="007631EE" w:rsidP="007631EE">
      <w:pPr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  <w:t>Wykonawca zobowiązuje się do wykonywania wszystkich obowiązków opisanych w SWZ.</w:t>
      </w:r>
    </w:p>
    <w:p w:rsidR="007631EE" w:rsidRPr="007631EE" w:rsidRDefault="007631EE" w:rsidP="007631EE">
      <w:pPr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  <w:t>Wykonawca ponosi odpowiedzialność prawną i finansową za szkody oraz następstwa nieszczęśliwych wypadków dotyczące pracowników i osób trzecich, a powstałe z powodu niewykonania lub nienależytego wykonania obowiązków określonych w Umowie lub innych czynności pozostających w związku z nią.</w:t>
      </w:r>
    </w:p>
    <w:p w:rsidR="007631EE" w:rsidRPr="007631EE" w:rsidRDefault="007631EE" w:rsidP="007631EE">
      <w:pPr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  <w:t>Niezależnie od odpowiedzialności ponoszonej na zasadach ogólnych Wykonawca zobowiązuje się zwolnić Zamawiającego z obowiązku świadczeń na rzecz osób trzecich z tytułu zdarzeń będących skutkiem niewywiązania lub nienależytego wywiązania się przez Wykonawcę z obowiązków wynikających z niniejszej Umowy i jest odpowiedzialny w szczególności za to, że osoby trzecie nie będą żądały od Zamawiającego spełnienia jakichkolwiek świadczeń z tego tytułu.</w:t>
      </w:r>
    </w:p>
    <w:p w:rsidR="007631EE" w:rsidRPr="007631EE" w:rsidRDefault="007631EE" w:rsidP="007631EE">
      <w:pPr>
        <w:numPr>
          <w:ilvl w:val="2"/>
          <w:numId w:val="1"/>
        </w:numPr>
        <w:tabs>
          <w:tab w:val="num" w:pos="284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  <w:t>Wykonawca jest zobowiązany do gospodarowania odpadami komunalnymi odebranymi od mieszkańców oraz z PSZOK, w sposób zapewniający osiągniecie na terenie Gminy Mińsk Mazowiecki, w ramach niniejszej Umowy, poziomów recyklingu, przygotowania do ponownego użycia i odzysku odpadów komunalnych oraz poziomów ograniczenia masy odpadów komunalnych ulegających biodegradacji przekazywanych do składowania, wymaganych obowiązującymi w trakcie jej realizacji odpowiednimi przepisami prawa.</w:t>
      </w:r>
    </w:p>
    <w:p w:rsidR="007631EE" w:rsidRPr="007631EE" w:rsidRDefault="007631EE" w:rsidP="007631EE">
      <w:pPr>
        <w:numPr>
          <w:ilvl w:val="2"/>
          <w:numId w:val="1"/>
        </w:numPr>
        <w:tabs>
          <w:tab w:val="num" w:pos="284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Upływ terminu zawarcia niniejszej Umowy nie zwalnia Wykonawcy z wywiązania się z obowiązku określonego w ust. 5.</w:t>
      </w:r>
    </w:p>
    <w:p w:rsidR="007631EE" w:rsidRPr="007631EE" w:rsidRDefault="007631EE" w:rsidP="007631EE">
      <w:pPr>
        <w:numPr>
          <w:ilvl w:val="2"/>
          <w:numId w:val="1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Przed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rozpoczęciem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realizacji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Umowy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Wykonawca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pisemnie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wskaże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Zamawiającemu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osobę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odpowiedzialną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za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 jej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realizację, z którą Zamawiający i mieszkańcy będą mogli bezpośrednio się kontaktować,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oraz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przekaże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nr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telefonu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kontaktowego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do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tej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osoby.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Ponadto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Wykonawca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przekaże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nr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faksu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lub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adres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e-mail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,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na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który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Zamawiający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przesyłać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będzie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zgłaszane</w:t>
      </w:r>
      <w:r w:rsidRPr="007631EE">
        <w:rPr>
          <w:rFonts w:ascii="Times New Roman" w:eastAsia="Verdana" w:hAnsi="Times New Roman" w:cs="Times New Roman"/>
          <w:bCs/>
          <w:spacing w:val="-5"/>
          <w:sz w:val="24"/>
          <w:szCs w:val="24"/>
          <w:lang w:eastAsia="ar-SA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reklamacje oraz zgłoszenia odbioru odpadów komunalnych z </w:t>
      </w:r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PSZOK w Mińsku Mazowieckim.</w:t>
      </w:r>
    </w:p>
    <w:p w:rsidR="007631EE" w:rsidRPr="007631EE" w:rsidRDefault="007631EE" w:rsidP="007631EE">
      <w:pPr>
        <w:numPr>
          <w:ilvl w:val="2"/>
          <w:numId w:val="1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Wykonawca posiada co najmniej </w:t>
      </w:r>
      <w:r w:rsidRPr="004C7B5C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eastAsia="ar-SA"/>
        </w:rPr>
        <w:t>……..</w:t>
      </w:r>
      <w:bookmarkStart w:id="0" w:name="_GoBack"/>
      <w:bookmarkEnd w:id="0"/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pojazdów przystosowanych do odbierania i transportu odpadów  komunalnych, które będą obsługiwały Gminę i spełniają wymagania wynikające z kryterium oceny ofert.</w:t>
      </w:r>
    </w:p>
    <w:p w:rsidR="007631EE" w:rsidRPr="007631EE" w:rsidRDefault="007631EE" w:rsidP="007631EE">
      <w:pPr>
        <w:numPr>
          <w:ilvl w:val="2"/>
          <w:numId w:val="1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Wykonawca zobowiązany jest do ochrony danych osobowych pozyskanych w związku z realizacją przedmiotu zamówienia. Dane te Wykonawca wykorzystywać będzie wyłącznie do celów realizacji niniejszej Umowy.</w:t>
      </w:r>
    </w:p>
    <w:p w:rsidR="007631EE" w:rsidRPr="007631EE" w:rsidRDefault="007631EE" w:rsidP="007631EE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5.</w:t>
      </w:r>
      <w:r w:rsidRPr="007631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Obowiązki Zamawiającego</w:t>
      </w:r>
    </w:p>
    <w:p w:rsidR="007631EE" w:rsidRPr="007631EE" w:rsidRDefault="007631EE" w:rsidP="007631EE">
      <w:pPr>
        <w:overflowPunct w:val="0"/>
        <w:autoSpaceDE w:val="0"/>
        <w:spacing w:after="0" w:line="360" w:lineRule="auto"/>
        <w:ind w:left="285" w:hanging="285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7631EE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1. Zamawiający zobowiązuje się do współpracy w celu wykonania Umowy, a w szczególności:</w:t>
      </w:r>
    </w:p>
    <w:p w:rsidR="007631EE" w:rsidRPr="007631EE" w:rsidRDefault="007631EE" w:rsidP="007631EE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Wykonawcą przy akceptacji harmonogramu odbierania odpadów, o którym mowa w SWZ;</w:t>
      </w:r>
    </w:p>
    <w:p w:rsidR="007631EE" w:rsidRPr="007631EE" w:rsidRDefault="007631EE" w:rsidP="007631EE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drogą elektroniczną informacji niezbędnych dla prawidłowego wykonywania Umowy w szczególności informowania o zmianach w liczbie i lokalizacji nieruchomości objętych obowiązkiem odbierania odpadów;</w:t>
      </w:r>
    </w:p>
    <w:p w:rsidR="007631EE" w:rsidRPr="007631EE" w:rsidRDefault="007631EE" w:rsidP="007631EE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telefonicznego, pisemnego lub za pośrednictwem poczty elektronicznej zapotrzebowania na odbiór odpadów komunalnych z PSZOK w Mińsku Mazowieckim;</w:t>
      </w:r>
    </w:p>
    <w:p w:rsidR="007631EE" w:rsidRPr="007631EE" w:rsidRDefault="007631EE" w:rsidP="007631EE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wypłacania wynagrodzenia Wykonawcy, na warunkach i w terminach określonych</w:t>
      </w:r>
      <w:r w:rsidRPr="007631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763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</w:t>
      </w:r>
      <w:r w:rsidRPr="007631E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niniejszej Umowy. </w:t>
      </w:r>
    </w:p>
    <w:p w:rsidR="007631EE" w:rsidRPr="007631EE" w:rsidRDefault="007631EE" w:rsidP="007631EE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  <w:r w:rsidRPr="007631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Kontrola</w:t>
      </w:r>
    </w:p>
    <w:p w:rsidR="007631EE" w:rsidRPr="007631EE" w:rsidRDefault="007631EE" w:rsidP="007631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before="120" w:after="0" w:line="360" w:lineRule="auto"/>
        <w:ind w:left="284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>Zamawiający sprawować będzie kontrolę nad realizacją niniejszej Umowy. Wykonawca zobowiązany jest do współpracy z Zamawiającym, w tym przedstawiania mu na żądanie wszelkich informacji, danych oraz dokumentów związanych z przedmiotem Umowy, jednak nie później niż w terminie 2 dni od daty otrzymania zapytania od Zamawiającego.</w:t>
      </w:r>
    </w:p>
    <w:p w:rsidR="007631EE" w:rsidRPr="007631EE" w:rsidRDefault="007631EE" w:rsidP="007631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before="120" w:after="0" w:line="360" w:lineRule="auto"/>
        <w:ind w:left="284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 przypadku stwierdzenia w trakcie kontroli niewykonania lub nienależytego wykonywania Umowy, Zamawiający niezwłocznie powiadomi o tym Wykonawcę w formie pisemnej, o ile nie brał on udziału w kontroli. </w:t>
      </w:r>
    </w:p>
    <w:p w:rsidR="007631EE" w:rsidRPr="007631EE" w:rsidRDefault="007631EE" w:rsidP="007631EE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  <w:r w:rsidRPr="007631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Sprawozdania i raporty</w:t>
      </w:r>
    </w:p>
    <w:p w:rsidR="007631EE" w:rsidRPr="007631EE" w:rsidRDefault="007631EE" w:rsidP="007631EE">
      <w:pPr>
        <w:widowControl w:val="0"/>
        <w:numPr>
          <w:ilvl w:val="3"/>
          <w:numId w:val="1"/>
        </w:numPr>
        <w:spacing w:before="120" w:after="0" w:line="36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>Wykonawca zobowiązany jest do przekazywania Zamawiającemu zgodnie z zapisami SWZ miesięcznych raportów.</w:t>
      </w:r>
    </w:p>
    <w:p w:rsidR="007631EE" w:rsidRPr="007631EE" w:rsidRDefault="007631EE" w:rsidP="007631EE">
      <w:pPr>
        <w:widowControl w:val="0"/>
        <w:numPr>
          <w:ilvl w:val="3"/>
          <w:numId w:val="1"/>
        </w:numPr>
        <w:spacing w:before="120" w:after="0" w:line="36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>Wykonawca przekaże raport Zamawiającemu w formie papierowej lub elektronicznej uzgodnionej z Zamawiającym, w terminie do 10 dnia miesiąca następującego po miesiącu, którego raport dotyczy. Zamawiający w terminie 10 dni roboczych  od dnia otrzymania raportu akceptuje go lub zgłasza uwagi do niego oraz wyznacza termin na jego poprawienie.</w:t>
      </w:r>
    </w:p>
    <w:p w:rsidR="007631EE" w:rsidRPr="007631EE" w:rsidRDefault="007631EE" w:rsidP="007631EE">
      <w:pPr>
        <w:widowControl w:val="0"/>
        <w:numPr>
          <w:ilvl w:val="3"/>
          <w:numId w:val="1"/>
        </w:numPr>
        <w:spacing w:before="120" w:after="0" w:line="36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 przekazywanego raportu obowiązany jest załączyć oświadczenie o tym, że zebrane niesegregowane (zmieszane) odpady komunalne odebrane od mieszkańców Gminy Mińsk Mazowiecki w całości przekazywane zostały do instalacji do przetwarzania odpadów komunalnych wpisanej na listę instalacji komunalnych prowadzonych przez marszałków województw.</w:t>
      </w:r>
    </w:p>
    <w:p w:rsidR="007631EE" w:rsidRPr="007631EE" w:rsidRDefault="007631EE" w:rsidP="007631EE">
      <w:pPr>
        <w:widowControl w:val="0"/>
        <w:numPr>
          <w:ilvl w:val="3"/>
          <w:numId w:val="1"/>
        </w:numPr>
        <w:spacing w:before="120" w:after="0" w:line="36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Wykonawca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przekazywanego raportu obowiązany jest załączyć </w:t>
      </w: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oświadczenie, </w:t>
      </w: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że wszystkie odpady, których dotyczy dane rozliczenie odebrane zostały od właścicieli nieruchomości zamieszkałych z terenu Gminy Mińsk Mazowiecki.</w:t>
      </w:r>
    </w:p>
    <w:p w:rsidR="007631EE" w:rsidRPr="007631EE" w:rsidRDefault="007631EE" w:rsidP="007631EE">
      <w:pPr>
        <w:widowControl w:val="0"/>
        <w:numPr>
          <w:ilvl w:val="3"/>
          <w:numId w:val="1"/>
        </w:numPr>
        <w:spacing w:before="120" w:after="0" w:line="36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>Zaakceptowany przez Zamawiającego raport jest podstawą do wystawienia faktury za wykonaną usługę.</w:t>
      </w:r>
    </w:p>
    <w:p w:rsidR="007631EE" w:rsidRPr="007631EE" w:rsidRDefault="007631EE" w:rsidP="007631EE">
      <w:pPr>
        <w:widowControl w:val="0"/>
        <w:numPr>
          <w:ilvl w:val="3"/>
          <w:numId w:val="1"/>
        </w:numPr>
        <w:spacing w:before="120" w:after="0" w:line="36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>Wykonawca sporządza sprawozdanie, o którym mowa w art. 9n ustawy z dnia 13 września 1996 r. o utrzymaniu czystości i porządku w gminach i przekazuje je Wójtowi Gminy Mińsk Mazowiecki w terminie określonym w ww. ustawie.</w:t>
      </w:r>
    </w:p>
    <w:p w:rsidR="007631EE" w:rsidRPr="007631EE" w:rsidRDefault="007631EE" w:rsidP="007631EE">
      <w:pPr>
        <w:widowControl w:val="0"/>
        <w:tabs>
          <w:tab w:val="left" w:pos="360"/>
        </w:tabs>
        <w:spacing w:before="120" w:after="0" w:line="360" w:lineRule="auto"/>
        <w:ind w:left="357" w:hanging="357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>7. Wykonawca przekazuje Zamawiającemu bieżące informacje o adresach nieruchomości zamieszkałych, na których powstają odpady komunalne, a nie ujętych w bazie danych prowadzonej przez Zamawiającego.</w:t>
      </w:r>
    </w:p>
    <w:p w:rsidR="007631EE" w:rsidRPr="007631EE" w:rsidRDefault="007631EE" w:rsidP="007631EE">
      <w:pPr>
        <w:spacing w:after="0" w:line="360" w:lineRule="auto"/>
        <w:jc w:val="center"/>
        <w:rPr>
          <w:rFonts w:ascii="Times New Roman" w:eastAsia="Verdana" w:hAnsi="Times New Roman" w:cs="Times New Roman"/>
          <w:b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7631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>Wynagrodzenie</w:t>
      </w:r>
    </w:p>
    <w:p w:rsidR="007631EE" w:rsidRPr="007631EE" w:rsidRDefault="007631EE" w:rsidP="004C7B5C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Strony zgodnie postanawiają, że określona przez Wykonawcę w jego ofercie wartość wynagrodzenia ofertowego za wykonanie całości przedmiotu Umowy w kwocie </w:t>
      </w:r>
      <w:r w:rsidRPr="004C7B5C">
        <w:rPr>
          <w:rFonts w:ascii="Times New Roman" w:eastAsia="Tahoma" w:hAnsi="Times New Roman" w:cs="Times New Roman"/>
          <w:color w:val="FF0000"/>
          <w:sz w:val="24"/>
          <w:szCs w:val="24"/>
          <w:lang w:eastAsia="pl-PL"/>
        </w:rPr>
        <w:t>……….</w:t>
      </w: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brutto, została określona jako iloczyn szacunkowej ilości odpadów komunalnych wskazanych przez Zamawiającego oraz cen jednostkowych wskazanych przez Wykonawcę. </w:t>
      </w:r>
    </w:p>
    <w:p w:rsidR="007631EE" w:rsidRPr="007631EE" w:rsidRDefault="007631EE" w:rsidP="004C7B5C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>Strony zgodnie oświadczają, że świadome są tego, iż rzeczywiste ilości odebranych i zagospodarowanych na podstawie niniejszej Umowy odpadów mogą różnic się od szacunkowej ilości odpadów komunalnych, o których mowa w ust. 1. W związku z powyższym Zamawiający zobowiązuje się zapłacić Wykonawcy wynagrodzenie za faktycznie odebrane i zagospodarowane ilości odpadów stanowiących przedmiot niniejszej Umowy, w kwocie równej sumie iloczynów cen jednostkowych za odbiór i zagospodarowanie poszczególnych rodzajów odpadów (netto) podanych przez Wykonawcę w jego ofercie oraz rzeczywistych ilości odpowiednich rodzajów odpadów odebranych i zagospodarowanych przez Wykonawcę, powiększonej o należny podatek VAT.</w:t>
      </w:r>
    </w:p>
    <w:p w:rsidR="007631EE" w:rsidRPr="007631EE" w:rsidRDefault="007631EE" w:rsidP="004C7B5C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Podstawą rozliczenia usług wykonanych przez Wykonawcę w danym miesiącu będzie dokumentacja, o której mowa w </w:t>
      </w: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Pr="007631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7631EE" w:rsidRPr="007631EE" w:rsidRDefault="007631EE" w:rsidP="004C7B5C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>Faktura wystawiona przed datą zaakceptowania raportu przez Zamawiającego do czasu sporządzenia właściwych korekt, nie będzie stanowiła podstawy do wypłaty wynagrodzenia Wykonawcy.</w:t>
      </w:r>
    </w:p>
    <w:p w:rsidR="007631EE" w:rsidRPr="007631EE" w:rsidRDefault="007631EE" w:rsidP="004C7B5C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Brak raportu zaakceptowanego przez Zamawiającego lub podpisanie go z uwagami stwierdzającymi niewykonanie lub nienależyte wykonanie Umowy skutkuje uznaniem </w:t>
      </w: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Umowy za niewykonaną lub nienależycie wykonaną i stanowi podstawę niewypłacenia wynagrodzenia Wykonawcy.</w:t>
      </w:r>
    </w:p>
    <w:p w:rsidR="007631EE" w:rsidRPr="007631EE" w:rsidRDefault="007631EE" w:rsidP="004C7B5C">
      <w:pPr>
        <w:widowControl w:val="0"/>
        <w:numPr>
          <w:ilvl w:val="4"/>
          <w:numId w:val="1"/>
        </w:numPr>
        <w:tabs>
          <w:tab w:val="clear" w:pos="2160"/>
          <w:tab w:val="num" w:pos="284"/>
        </w:tabs>
        <w:suppressAutoHyphens/>
        <w:spacing w:before="120" w:after="0" w:line="360" w:lineRule="auto"/>
        <w:ind w:left="284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>Wszelkie kwoty należne Zamawiającemu, w szczególności z tytułu kar umownych, mogą być potrącane z płatności realizowanych na rzecz Wykonawcy, na co Wykonawca wyraża zgodę.</w:t>
      </w:r>
    </w:p>
    <w:p w:rsidR="007631EE" w:rsidRPr="007631EE" w:rsidRDefault="007631EE" w:rsidP="00763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  <w:r w:rsidRPr="007631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7631EE" w:rsidRPr="007631EE" w:rsidRDefault="007631EE" w:rsidP="007631EE">
      <w:pPr>
        <w:spacing w:after="0" w:line="36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Wykonawca zobowiązuje się zapłacić Zamawiającemu karę umowną: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odstąpienia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zależnych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> 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> 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całkowitej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300 zł brutto za każdy dzień zwłoki w dostarczeniu Zamawiającemu projektu harmonogramu, o którym mowa w SWZ;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kocie 100 zł brutto za każdy dzień zwłoki w odebraniu odpadów komunalnych z każdej nieruchomości objętej harmonogramem, (wysokość kary będzie stanowiła iloczyn kwoty 100 zł brutto, liczby dni i liczby nieruchomości, z których nie odebrano odpadów);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50 zł brutto za każdy przypadek nieodebrania odpadów komunalnych z każdego typu pojemnika w zabudowie wielorodzinnej objętej haromonogramem, (wysokość kary będzie stanowiła iloczyn kwoty 50 zł brutto i liczby pojemników, z których nie odebrano odpadów);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50 zł brutto za każdy dzień zwłoki w reakcji na zasadną reklamację lub w jej rozpoznaniu;</w:t>
      </w:r>
      <w:r w:rsidRPr="007631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realizacji reklamacji w piątym dniu i kolejnych w kwocie 300 zł brutto za każdy dzień zwłoki;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50 zł brutto za każdy przypadek nieuprzątnięcia odpadów, które uległy wysypaniu z pojemników, worków i pojazdów podczas ich odbioru lub inny przypadek pozostawienia terenu nieruchomości w nienależytym porządku, wbrew obowiązkowi wynikającemu z zapisów SWZ;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3000 zł brutto za każdy stwierdzony przypadek braku ważenia pojazdu przed </w:t>
      </w:r>
      <w:r w:rsidRPr="004C7B5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 i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odbioru odpadów wbrew obowiązkowi wynikającemu z zapisów SWZ; (przypadek dziesiąty i kolejne zostaną obłożone karą w kwocie 6 000 zł brutto każdy);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5000 zł brutto za każdorazowy brak skierowania przez Wykonawcę pojazdu na ważenie na wezwanie Zamawiającego w miejscu przez niego wybranym wbrew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obowiązkowi wynikającemu z zapisów SWZ; (przypadek dziesiąty i kolejne zostaną obłożone karą w kwocie 10 000 zł brutto każdy);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losowego pomiaru kontrolnego, w kwocie 2000 zł brutto za każde stwierdzone rozpoczęte 500 kg (0,500Mg) przekraczające rzeczywistą ilość odpadów;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5000 zł brutto za każdy stwierdzony i udokumentowany przypadek zmieszania ze sobą odpadów selektywnie zebranych z odpadami niesegregowanymi (zmieszanymi); potwierdzenie stanowić będzie dokumentacja fotograficzna lub nagranie; (przypadek dziesiąty i kolejne zostaną obłożone karą w kwocie 10 000 zł brutto każdy);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5000 zł brutto za każdy stwierdzony przypadek łączenia tras odbiorów odpadów komunalnych z nieruchomości zamieszkałych i niezamieszkałych; potwierdzenie stanowić będzie dokumentacja fotograficzna lub nagranie; (przypadek dziesiąty i kolejne zostaną obłożone karą w kwocie 10 000 zł brutto każdy);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10 000 zł brutto za każdy przypadek nieprzekazania odpadów do instalacji do przetwarzania odpadów komunalnych, jeżeli przepisy powszechnie obowiązującego prawa przewidują taki obowiązek ich przekazania;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1000 zł brutto za każdy nieuzasadniony wyjazd pojazdu poza granice administracyjne Gminy Mińsk Mazowiecki w trakcie realizacji usługi odbioru i transportu odpadów dla Zamawiającego albo za rozpoczęcie realizacji usługi odbioru i transportu odpadów pojazdem nieopróżnionym z odpadów, (wysokość kary będzie stanowiła iloczyn kwoty 1000 zł brutto i liczby nieuzasadnionych wyjazdów);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1000 zł brutto za każdy dzień zwłoki w odbiorze odpadów komunalnych z PSZOK;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100 zł brutto za </w:t>
      </w: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>każdy dzień zwłoki w złożeniu informacji niezbędnych do sporządzenia rocznego sprawozdania przez podmiot prowadzący PSZOK, o których mowa w SWZ;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3000 zł brutto za każdy przypadek nieudostępnienia pojazdu do kontroli osobom upoważnionym przez Zamawiającego;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1000 zł brutto za każdy przypadek stwierdzenia w trakcie kontroli braku wykonania lub nienależytego wykonania prac objętych przedmiotem Umowy przez Wykonawcę;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100 zł brutto za </w:t>
      </w: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każdy dzień zwłoki w złożeniu dokumentów, o których mowa w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 niniejszej Umowy;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kwocie 100 zł brutto za każdy przypadek złożenia niekompletnych dokumentów, o których mowa </w:t>
      </w:r>
      <w:r w:rsidRPr="007631EE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 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 niniejszej Umowy;</w:t>
      </w:r>
    </w:p>
    <w:p w:rsidR="007631EE" w:rsidRPr="007631EE" w:rsidRDefault="007631EE" w:rsidP="007631EE">
      <w:pPr>
        <w:numPr>
          <w:ilvl w:val="0"/>
          <w:numId w:val="7"/>
        </w:numPr>
        <w:spacing w:after="0" w:line="360" w:lineRule="auto"/>
        <w:ind w:left="709" w:hanging="425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31EE">
        <w:rPr>
          <w:rFonts w:ascii="Times New Roman" w:eastAsia="Tahoma" w:hAnsi="Times New Roman" w:cs="Times New Roman"/>
          <w:sz w:val="24"/>
          <w:szCs w:val="24"/>
        </w:rPr>
        <w:t xml:space="preserve">w kwocie 200 zł brutto </w:t>
      </w:r>
      <w:r w:rsidRPr="007631EE">
        <w:rPr>
          <w:rFonts w:ascii="Times New Roman" w:eastAsia="Calibri" w:hAnsi="Times New Roman" w:cs="Times New Roman"/>
          <w:sz w:val="24"/>
          <w:szCs w:val="24"/>
        </w:rPr>
        <w:t>za każdą rozpoczętą godzinę liczoną po 10 godzinach niesprawności systemu</w:t>
      </w:r>
      <w:r w:rsidRPr="007631EE">
        <w:rPr>
          <w:rFonts w:ascii="Times New Roman" w:eastAsia="Arial Unicode MS" w:hAnsi="Times New Roman" w:cs="Times New Roman"/>
          <w:sz w:val="24"/>
          <w:szCs w:val="24"/>
        </w:rPr>
        <w:t xml:space="preserve"> monitoringu bazującego na systemie pozycjonowania satelitarnego, umożliwiającego trwałe zapisanie, przechowywanie i odczytywanie danych o położeniu pojazdów i miejscach ich postojów oraz czujników zapisujących dane o miejscach wyładunku odpadów objętych przedmiotem umowy; w przypadku gdy niesprawności ww. systemu będą występowały z częstotliwością większą niż jedna na 30 dni, to za każdą kolejną następującą w tym 30-dniowym okresie niesprawność, naliczana będzie kara w kwocie 1000 zł za każdą rozpoczętą godzinę liczoną po 2 godzinach niesprawności przedmiotowego systemu monitoringu;</w:t>
      </w:r>
    </w:p>
    <w:p w:rsidR="007631EE" w:rsidRPr="007631EE" w:rsidRDefault="007631EE" w:rsidP="007631EE">
      <w:pPr>
        <w:numPr>
          <w:ilvl w:val="0"/>
          <w:numId w:val="7"/>
        </w:numPr>
        <w:spacing w:after="0" w:line="360" w:lineRule="auto"/>
        <w:ind w:left="709" w:hanging="425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31EE">
        <w:rPr>
          <w:rFonts w:ascii="Times New Roman" w:eastAsia="Tahoma" w:hAnsi="Times New Roman" w:cs="Times New Roman"/>
          <w:sz w:val="24"/>
          <w:szCs w:val="24"/>
        </w:rPr>
        <w:t xml:space="preserve">w kwocie 100 zł brutto za każdy dzień zwłoki za niedostarczenie, </w:t>
      </w:r>
      <w:r w:rsidRPr="007631EE">
        <w:rPr>
          <w:rFonts w:ascii="Times New Roman" w:eastAsia="Arial Unicode MS" w:hAnsi="Times New Roman" w:cs="Times New Roman"/>
          <w:sz w:val="24"/>
          <w:szCs w:val="24"/>
        </w:rPr>
        <w:t>po wezwaniu przez Zamawiającego,</w:t>
      </w:r>
      <w:r w:rsidRPr="007631EE">
        <w:rPr>
          <w:rFonts w:ascii="Times New Roman" w:eastAsia="Tahoma" w:hAnsi="Times New Roman" w:cs="Times New Roman"/>
          <w:sz w:val="24"/>
          <w:szCs w:val="24"/>
        </w:rPr>
        <w:t xml:space="preserve"> informacji z systemu </w:t>
      </w:r>
      <w:r w:rsidRPr="007631EE">
        <w:rPr>
          <w:rFonts w:ascii="Times New Roman" w:eastAsia="Arial Unicode MS" w:hAnsi="Times New Roman" w:cs="Times New Roman"/>
          <w:sz w:val="24"/>
          <w:szCs w:val="24"/>
        </w:rPr>
        <w:t>pozycjonowania satelitarnego;</w:t>
      </w:r>
    </w:p>
    <w:p w:rsidR="007631EE" w:rsidRPr="007631EE" w:rsidRDefault="007631EE" w:rsidP="007631EE">
      <w:pPr>
        <w:numPr>
          <w:ilvl w:val="0"/>
          <w:numId w:val="7"/>
        </w:numPr>
        <w:spacing w:after="0" w:line="360" w:lineRule="auto"/>
        <w:ind w:left="709" w:hanging="425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31EE">
        <w:rPr>
          <w:rFonts w:ascii="Times New Roman" w:eastAsia="Tahoma" w:hAnsi="Times New Roman" w:cs="Times New Roman"/>
          <w:sz w:val="24"/>
          <w:szCs w:val="24"/>
        </w:rPr>
        <w:t>w kwocie 5000 zł brutto za każdy stwierdzony przypadek realizacji przedmiotu zamówienia pojazdem nie wyposażonym w system GPS Zamawiającego (w przypadku, gdy Zamawiający dokona montażu urządzeń lokalizacyjnych GPS na pojazdach Wykonawcy);</w:t>
      </w:r>
    </w:p>
    <w:p w:rsidR="007631EE" w:rsidRPr="007631EE" w:rsidRDefault="007631EE" w:rsidP="007631EE">
      <w:pPr>
        <w:numPr>
          <w:ilvl w:val="0"/>
          <w:numId w:val="7"/>
        </w:numPr>
        <w:spacing w:after="0" w:line="360" w:lineRule="auto"/>
        <w:ind w:left="709" w:hanging="425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31EE">
        <w:rPr>
          <w:rFonts w:ascii="Times New Roman" w:eastAsia="Tahoma" w:hAnsi="Times New Roman" w:cs="Times New Roman"/>
          <w:sz w:val="24"/>
          <w:szCs w:val="24"/>
        </w:rPr>
        <w:t>w kwocie 5000 zł brutto za każdy stwierdzony przypadek uszkodzenia mechanicznego urządzenia GPS należącego do Zamawiającego (w przypadku, gdy Zamawiający dokona montażu urządzeń lokalizacyjnych GPS na pojazdach Wykonawcy);</w:t>
      </w:r>
    </w:p>
    <w:p w:rsidR="007631EE" w:rsidRPr="007631EE" w:rsidRDefault="007631EE" w:rsidP="007631EE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obowiązków, o których mowa w § 3 ust 2-5 niniejszej Umowy w wysokości 1%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całkowitej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7631EE">
        <w:rPr>
          <w:rFonts w:ascii="Times New Roman" w:eastAsia="Verdana" w:hAnsi="Times New Roman" w:cs="Times New Roman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</w:t>
      </w:r>
    </w:p>
    <w:p w:rsidR="007631EE" w:rsidRPr="007631EE" w:rsidRDefault="007631EE" w:rsidP="007631E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zobowiązany jest do zapłaty na rzecz Zamawiającego kary umownej w przypadku nieosiągnięcia wymaganych zgodnie z § 4 ust. 5</w:t>
      </w:r>
      <w:r w:rsidRPr="007631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 poziomów recyklingu i przygotowania do ponownego użycia frakcji odpadów komunalnych oraz ograniczenia masy odpadów komunalnych ulegających biodegradacji przekazywanych do składowania za rok 2022. Zamawiający wyliczy Wykonawcy z tego tytułu wysokość kary  w sposób określony w art. 9x ust. 3 ustawy z dnia 13 września 1996 roku o utrzymaniu czystości i porządku w gminach, za rok kalendarzowy, którego dotyczy przedmiot Umowy. </w:t>
      </w:r>
    </w:p>
    <w:p w:rsidR="007631EE" w:rsidRPr="007631EE" w:rsidRDefault="007631EE" w:rsidP="007631EE">
      <w:pPr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1EE">
        <w:rPr>
          <w:rFonts w:ascii="Times New Roman" w:eastAsia="Calibri" w:hAnsi="Times New Roman" w:cs="Times New Roman"/>
          <w:sz w:val="24"/>
          <w:szCs w:val="24"/>
        </w:rPr>
        <w:t>3. Zapłacenie lub potrącenie kary umownej nie zwalnia Wykonawcy z obowiązku dokończenia wykonania usługi ani z żadnych innych zobowiązań umownych.</w:t>
      </w:r>
    </w:p>
    <w:p w:rsidR="007631EE" w:rsidRPr="007631EE" w:rsidRDefault="007631EE" w:rsidP="007631EE">
      <w:pPr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1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Upływ terminu zawarcia niniejszej Umowy nie zwalnia Wykonawcy z obowiązku zapłaty kary określonej w </w:t>
      </w:r>
      <w:r w:rsidRPr="007631EE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7631EE">
        <w:rPr>
          <w:rFonts w:ascii="Times New Roman" w:eastAsia="Calibri" w:hAnsi="Times New Roman" w:cs="Times New Roman"/>
          <w:sz w:val="24"/>
          <w:szCs w:val="24"/>
        </w:rPr>
        <w:t>ust. 2.</w:t>
      </w:r>
    </w:p>
    <w:p w:rsidR="007631EE" w:rsidRPr="007631EE" w:rsidRDefault="007631EE" w:rsidP="007631EE">
      <w:pPr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1EE">
        <w:rPr>
          <w:rFonts w:ascii="Times New Roman" w:eastAsia="Calibri" w:hAnsi="Times New Roman" w:cs="Times New Roman"/>
          <w:sz w:val="24"/>
          <w:szCs w:val="24"/>
        </w:rPr>
        <w:t>4. Odstąpienie od umowy przez którąkolwiek ze Stron nie wyłącza dochodzenia kar umownych.</w:t>
      </w:r>
    </w:p>
    <w:p w:rsidR="007631EE" w:rsidRPr="007631EE" w:rsidRDefault="007631EE" w:rsidP="007631EE">
      <w:pPr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1EE">
        <w:rPr>
          <w:rFonts w:ascii="Times New Roman" w:eastAsia="Calibri" w:hAnsi="Times New Roman" w:cs="Times New Roman"/>
          <w:sz w:val="24"/>
          <w:szCs w:val="24"/>
        </w:rPr>
        <w:t xml:space="preserve">5. Ewentualne kary związane z zanieczyszczeniem środowiska oraz niewłaściwym postępowaniem z odpadami wynikające z działalności Wykonawcy ponosi Wykonawca. 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7631EE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  <w:t xml:space="preserve"> 10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  <w:t>Zabezpieczenie należytego wykonania Umowy</w:t>
      </w:r>
    </w:p>
    <w:p w:rsidR="007631EE" w:rsidRPr="007631EE" w:rsidRDefault="007631EE" w:rsidP="007631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potwierdza, że Wykonawca przed podpisaniem niniejszej Umowy wniósł wymagane zabezpieczenie należytego wykonania Umowy w wysokości 3% całkowitej wartości Umowy brutto, o której mowa w </w:t>
      </w:r>
      <w:r w:rsidRPr="00763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ust. 1. </w:t>
      </w:r>
    </w:p>
    <w:p w:rsidR="007631EE" w:rsidRPr="007631EE" w:rsidRDefault="007631EE" w:rsidP="007631E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kwoty zabezpieczenia należytego wykonania Umowy nastąpi w terminie 30 dni od dnia wykonania zamówienia i uznania przez Zamawiającego za należycie wykonane.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7631EE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  <w:t xml:space="preserve"> 11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  <w:t>Odstąpienie od Umowy</w:t>
      </w:r>
    </w:p>
    <w:p w:rsidR="007631EE" w:rsidRPr="007631EE" w:rsidRDefault="007631EE" w:rsidP="007631EE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W razie wystąpienia istotnej zmiany okoliczności powodującej, że wykonanie zamówienia nie leży w interesie publicznym, czego nie można było przewidzieć w chwili zawarcia umowy, Zamawiający może odstąpić od umowy w terminie 30 dni od powzięcia wiadomości o powyższych okolicznościach.</w:t>
      </w:r>
    </w:p>
    <w:p w:rsidR="007631EE" w:rsidRPr="007631EE" w:rsidRDefault="007631EE" w:rsidP="007631EE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W przypadku, o którym mowa w ust. 1 powyżej Wykonawca może żądać jedynie wynagrodzenia należnego z tytułu wykonanej części Umowy.</w:t>
      </w:r>
    </w:p>
    <w:p w:rsidR="007631EE" w:rsidRPr="007631EE" w:rsidRDefault="007631EE" w:rsidP="007631EE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Zamawiający ma prawo odstąpić od Umowy także w przypadkach jeżeli Wykonawca narusza w sposób istotny postanowienia niniejszej Umowy. Oświadczenie o odstąpieniu może być złożone w terminie 30 dni od dnia powzięcia wiadomości o okolicznościach  stanowiących podstawę odstąpienia.</w:t>
      </w:r>
    </w:p>
    <w:p w:rsidR="007631EE" w:rsidRPr="007631EE" w:rsidRDefault="007631EE" w:rsidP="007631EE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Istotne naruszenia postanowień umowy, o których mowa w ust. 3 obejmują w szczególności przypadki:</w:t>
      </w:r>
    </w:p>
    <w:p w:rsidR="007631EE" w:rsidRPr="007631EE" w:rsidRDefault="007631EE" w:rsidP="007631EE">
      <w:pPr>
        <w:widowControl w:val="0"/>
        <w:numPr>
          <w:ilvl w:val="1"/>
          <w:numId w:val="3"/>
        </w:numPr>
        <w:tabs>
          <w:tab w:val="left" w:pos="720"/>
          <w:tab w:val="num" w:pos="1440"/>
        </w:tabs>
        <w:suppressAutoHyphens/>
        <w:spacing w:before="120"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nierozpoczęcia wykonywania umowy bez uzasadnionej przyczyny pomimo wezwania Zamawiającego,</w:t>
      </w:r>
    </w:p>
    <w:p w:rsidR="007631EE" w:rsidRPr="007631EE" w:rsidRDefault="007631EE" w:rsidP="007631EE">
      <w:pPr>
        <w:widowControl w:val="0"/>
        <w:numPr>
          <w:ilvl w:val="1"/>
          <w:numId w:val="3"/>
        </w:numPr>
        <w:tabs>
          <w:tab w:val="left" w:pos="720"/>
          <w:tab w:val="num" w:pos="1440"/>
        </w:tabs>
        <w:suppressAutoHyphens/>
        <w:spacing w:before="120"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przerwania wykonywania umowy na okres dłuższy niż 3 dni,</w:t>
      </w:r>
    </w:p>
    <w:p w:rsidR="007631EE" w:rsidRPr="007631EE" w:rsidRDefault="007631EE" w:rsidP="007631EE">
      <w:pPr>
        <w:widowControl w:val="0"/>
        <w:numPr>
          <w:ilvl w:val="1"/>
          <w:numId w:val="3"/>
        </w:numPr>
        <w:tabs>
          <w:tab w:val="left" w:pos="720"/>
          <w:tab w:val="num" w:pos="1440"/>
        </w:tabs>
        <w:suppressAutoHyphens/>
        <w:spacing w:before="120"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niewykonywanie przez Wykonawcę obowiązków wynikających z ustawy z dnia 13 września 1996 r. o utrzymaniu czystości i porządku w gminach,</w:t>
      </w:r>
    </w:p>
    <w:p w:rsidR="007631EE" w:rsidRPr="007631EE" w:rsidRDefault="007631EE" w:rsidP="007631EE">
      <w:pPr>
        <w:widowControl w:val="0"/>
        <w:numPr>
          <w:ilvl w:val="1"/>
          <w:numId w:val="3"/>
        </w:numPr>
        <w:tabs>
          <w:tab w:val="left" w:pos="720"/>
          <w:tab w:val="num" w:pos="1440"/>
        </w:tabs>
        <w:suppressAutoHyphens/>
        <w:spacing w:before="120"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utrata przez Wykonawcę prawa do wykonywania działalności będącej przedmiotem niniejszej Umowy,</w:t>
      </w:r>
    </w:p>
    <w:p w:rsidR="007631EE" w:rsidRPr="007631EE" w:rsidRDefault="007631EE" w:rsidP="007631EE">
      <w:pPr>
        <w:widowControl w:val="0"/>
        <w:numPr>
          <w:ilvl w:val="1"/>
          <w:numId w:val="3"/>
        </w:numPr>
        <w:tabs>
          <w:tab w:val="left" w:pos="720"/>
          <w:tab w:val="num" w:pos="1440"/>
        </w:tabs>
        <w:suppressAutoHyphens/>
        <w:spacing w:before="120"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Wykonawca znajduje się w stanie zagrażającym niewypłacalnością lub przechodzi w stan likwidacji w celach innych niż przekształcenie przedsiębiorstwa lub połączenia się z innym przedsiębiorstwem,</w:t>
      </w:r>
    </w:p>
    <w:p w:rsidR="007631EE" w:rsidRPr="007631EE" w:rsidRDefault="007631EE" w:rsidP="007631EE">
      <w:pPr>
        <w:widowControl w:val="0"/>
        <w:numPr>
          <w:ilvl w:val="1"/>
          <w:numId w:val="3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wydany nakaz zajęcia majątku Wykonawcy lub gdy zostanie wszczęte postępowanie egzekucyjne w stopniu uniemożliwiającym realizację Umowy.</w:t>
      </w:r>
    </w:p>
    <w:p w:rsidR="007631EE" w:rsidRPr="007631EE" w:rsidRDefault="007631EE" w:rsidP="007631EE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before="120" w:after="0" w:line="240" w:lineRule="auto"/>
        <w:ind w:left="426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Warunkiem odstąpienia przez Zamawiającego od Umowy jest uprzednie wezwanie Wykonawcy do wykonania obowiązków oraz wyznaczenie w tym celu dodatkowego 3 dniowego terminu.</w:t>
      </w:r>
    </w:p>
    <w:p w:rsidR="007631EE" w:rsidRPr="007631EE" w:rsidRDefault="007631EE" w:rsidP="007631EE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before="120" w:after="0" w:line="240" w:lineRule="auto"/>
        <w:ind w:left="426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odstąpić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Umowy,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rozwiązanie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traktuje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przyczyn zależnych od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przypadku,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Wykonawca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pomimo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uprzednich,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pisemnych,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najmniej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dwukrotnych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zastrzeżeń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postanowieniami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istotny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narusza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zobowiązania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Umowy.</w:t>
      </w:r>
    </w:p>
    <w:p w:rsidR="007631EE" w:rsidRPr="007631EE" w:rsidRDefault="007631EE" w:rsidP="007631EE">
      <w:pPr>
        <w:widowControl w:val="0"/>
        <w:numPr>
          <w:ilvl w:val="0"/>
          <w:numId w:val="3"/>
        </w:numPr>
        <w:tabs>
          <w:tab w:val="num" w:pos="426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>Odstąpienie od Umowy powinno nastąpić na piśmie oraz zawierać uzasadnienie.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7631EE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 xml:space="preserve"> 12</w:t>
      </w:r>
    </w:p>
    <w:p w:rsidR="007631EE" w:rsidRPr="007631EE" w:rsidRDefault="007631EE" w:rsidP="007631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umowy</w:t>
      </w:r>
    </w:p>
    <w:p w:rsidR="007631EE" w:rsidRPr="007631EE" w:rsidRDefault="007631EE" w:rsidP="007631EE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Wszelkie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treści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niniejszej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wymagają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pisemnej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 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formie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aneksu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podpisanego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rygorem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nieważności.</w:t>
      </w:r>
    </w:p>
    <w:p w:rsidR="007631EE" w:rsidRPr="007631EE" w:rsidRDefault="007631EE" w:rsidP="007631EE">
      <w:p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Zamawiający przewiduje możliwość wprowadzenia istotnych zmian do Umowy w wysokości wynagrodzenia w przypadkach zmiany:</w:t>
      </w:r>
    </w:p>
    <w:p w:rsidR="007631EE" w:rsidRPr="007631EE" w:rsidRDefault="007631EE" w:rsidP="007631EE">
      <w:pPr>
        <w:numPr>
          <w:ilvl w:val="1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stawki podatku od towarów i usług; </w:t>
      </w:r>
    </w:p>
    <w:p w:rsidR="007631EE" w:rsidRPr="007631EE" w:rsidRDefault="007631EE" w:rsidP="007631EE">
      <w:pPr>
        <w:numPr>
          <w:ilvl w:val="1"/>
          <w:numId w:val="15"/>
        </w:numPr>
        <w:autoSpaceDE w:val="0"/>
        <w:autoSpaceDN w:val="0"/>
        <w:adjustRightInd w:val="0"/>
        <w:spacing w:after="22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pracę; </w:t>
      </w:r>
    </w:p>
    <w:p w:rsidR="007631EE" w:rsidRPr="007631EE" w:rsidRDefault="007631EE" w:rsidP="007631EE">
      <w:pPr>
        <w:numPr>
          <w:ilvl w:val="1"/>
          <w:numId w:val="15"/>
        </w:numPr>
        <w:autoSpaceDE w:val="0"/>
        <w:autoSpaceDN w:val="0"/>
        <w:adjustRightInd w:val="0"/>
        <w:spacing w:after="22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zasad podlegania ubezpieczeniom społecznym lub ubezpieczeniu zdrowotnemu lub wysokości stawki składki na ubezpieczenia społeczne lub zdrowotne. </w:t>
      </w:r>
    </w:p>
    <w:p w:rsidR="007631EE" w:rsidRPr="007631EE" w:rsidRDefault="007631EE" w:rsidP="007631EE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Zmiana wysokości wynagrodzenia obowiązywać będzie od dnia wejścia w życie zmian,  o których mowa w ust. 2 pod warunkiem, że będą miały wpływ na wysokość wynagrodzenia wykonawcy.</w:t>
      </w:r>
    </w:p>
    <w:p w:rsidR="007631EE" w:rsidRPr="007631EE" w:rsidRDefault="007631EE" w:rsidP="007631EE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zmiany, o której mowa w ust. 2 pkt 1) wartość netto wynagrodzenia Wykonawcy nie zmieni się, a określona w aneksie wartość brutto wynagrodzenia zostanie wyliczona z uwzględnieniem nowej stawki podatku od towarów i usług.</w:t>
      </w:r>
    </w:p>
    <w:p w:rsidR="007631EE" w:rsidRPr="007631EE" w:rsidRDefault="007631EE" w:rsidP="007631EE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zmiany, o której mowa w ust. 2 pkt 2) wynagrodzenie Wykonawcy ulegnie zmianie o wartość wzrostu/obniżenia całkowitego kosztu Wykonawcy z tytułu zatrudnienia osób z minimalnym wynagrodzeniem za pracę lub minimalną wysokością stawki godzinowej do wysokości zmienionego minimalnego wynagrodzenia lub zmienionej wysokości minimalnej stawki godzinowej, z uwzględnieniem wszystkich obciążeń publicznoprawnych od kwoty wzrostu/obniżenia minimalnego wynagrodzenia lub minimalnej stawki godzinowej.</w:t>
      </w:r>
    </w:p>
    <w:p w:rsidR="007631EE" w:rsidRPr="007631EE" w:rsidRDefault="007631EE" w:rsidP="007631EE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zmiany, o której mowa w ust. 2 pkt 3) wynagrodzenie Wykonawcy ulegnie zmianie o wartość wzrostu/obniżenia całkowitego kosztu Wykonawcy, jaką będzie on zobowiązany ponieść w celu uwzględnienia tej zmiany, przy zachowaniu dotychczasowej kwoty netto wynagrodzenia osób bezpośrednio wykonujących zamówienie na rzecz Zamawiającego.</w:t>
      </w:r>
    </w:p>
    <w:p w:rsidR="007631EE" w:rsidRPr="007631EE" w:rsidRDefault="007631EE" w:rsidP="007631EE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Warunkiem dokonania waloryzacji będzie skierowanie do Zamawiającego pisemnego wniosku Wykonawcy o zmianę wynagrodzenia, w którym Wykonawca wykaże bezpośredni wpływ tych zmian na koszt wykonania przedmiotu Umowy, przedkładając Zamawiającemu stosowne wyliczenie uwzględniające, w szczególności ilość pracowników zatrudnionych przy realizacji zamówienia, ilość przepracowanych przez tych pracowników roboczogodzin, rodzajów posiadanych przez nich umów i czasu ich trwania.</w:t>
      </w:r>
    </w:p>
    <w:p w:rsidR="007631EE" w:rsidRPr="007631EE" w:rsidRDefault="007631EE" w:rsidP="007631EE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Zmiana postanowień niniejszej Umowy w stosunku do treści oferty Wykonawcy w zakresie wynagrodzenia, dopuszczalna jest również w przypadku:</w:t>
      </w:r>
    </w:p>
    <w:p w:rsidR="007631EE" w:rsidRPr="007631EE" w:rsidRDefault="007631EE" w:rsidP="007631EE">
      <w:pPr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spacing w:after="22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zmiany wysokości opłat wynikających wprost ze zmiany prawa powszechnie obowiązującego wpływającej na zasady odbierania i zagospodarowania odpadów;</w:t>
      </w:r>
    </w:p>
    <w:p w:rsidR="007631EE" w:rsidRPr="007631EE" w:rsidRDefault="007631EE" w:rsidP="007631EE">
      <w:pPr>
        <w:numPr>
          <w:ilvl w:val="1"/>
          <w:numId w:val="4"/>
        </w:numPr>
        <w:autoSpaceDE w:val="0"/>
        <w:autoSpaceDN w:val="0"/>
        <w:adjustRightInd w:val="0"/>
        <w:spacing w:after="22" w:line="240" w:lineRule="auto"/>
        <w:ind w:left="709" w:hanging="28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zmiany prawa powszechnie obowiązującego wpływającej na zasady odbierania i zagospodarowania odpadów; </w:t>
      </w:r>
    </w:p>
    <w:p w:rsidR="007631EE" w:rsidRPr="007631EE" w:rsidRDefault="007631EE" w:rsidP="007631EE">
      <w:pPr>
        <w:numPr>
          <w:ilvl w:val="1"/>
          <w:numId w:val="4"/>
        </w:numPr>
        <w:tabs>
          <w:tab w:val="num" w:pos="709"/>
        </w:tabs>
        <w:autoSpaceDE w:val="0"/>
        <w:autoSpaceDN w:val="0"/>
        <w:adjustRightInd w:val="0"/>
        <w:spacing w:after="22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odstąpienia na wniosek Zamawiającego od realizacji części zamówienia i związanej z tym zmiany wynagrodzenia, pod warunkiem wystąpienia obiektywnych okoliczności, których Zamawiający nie mógł przewidzieć na etapie przygotowania postępowania </w:t>
      </w: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przetargowego, a które powodują, że wykonanie przedmiotu zamówienia bez ograniczenia jego zakresu, powodowałoby dla Zamawiającego niekorzystne skutki z uwagi na zamierzony cel realizacji przedmiotu zamówienia i związane z tym racjonalne wydatkowanie środków publicznych. </w:t>
      </w:r>
    </w:p>
    <w:p w:rsidR="007631EE" w:rsidRPr="007631EE" w:rsidRDefault="007631EE" w:rsidP="007631EE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związku ze wskazanymi w ust. 8 pkt 1-3 okolicznościami dopuszczalne jest zmniejszenie lub zwiększenie wynagrodzenia, przy czym zwiększenie wynagrodzenia dopuszczalne jest o kwotę nie większą niż udokumentowany wzrost kosztów świadczenia usługi.</w:t>
      </w:r>
    </w:p>
    <w:p w:rsidR="007631EE" w:rsidRPr="007631EE" w:rsidRDefault="007631EE" w:rsidP="007631EE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Dopuszcza się zmianę Umowy w zakresie sposobu spełniania przez Wykonawcę świadczenia usług w przypadku zmiany przepisów prawa powszechnie obowiązującego wpływających na sposób spełnienia świadczenia.</w:t>
      </w:r>
    </w:p>
    <w:p w:rsidR="007631EE" w:rsidRPr="007631EE" w:rsidRDefault="007631EE" w:rsidP="007631EE">
      <w:pPr>
        <w:numPr>
          <w:ilvl w:val="0"/>
          <w:numId w:val="4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 trakcie trwania Umowy Wykonawca zobowiązuje się do pisemnego powiadamiania Zmawiającego o zmianie siedziby lub nazwy firmy, zmianie osób reprezentujących, ogłoszeniu upadłości, ogłoszeniu likwidacji, zawieszenia działalności, wszczęcia postępowania układowego, w którym uczestniczy Wykonawca. </w:t>
      </w:r>
    </w:p>
    <w:p w:rsidR="007631EE" w:rsidRPr="007631EE" w:rsidRDefault="007631EE" w:rsidP="007631EE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stanowi zmiany Umowy i nie wymaga zawarcia aneksu:</w:t>
      </w:r>
    </w:p>
    <w:p w:rsidR="007631EE" w:rsidRPr="007631EE" w:rsidRDefault="007631EE" w:rsidP="007631EE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danych związanych z obsługą administracyjno-organizacyjną Umowy (np. zmiana nr rachunku bankowego, zmiana dokumentów potwierdzających uregulowanie płatności wobec podwykonawców);</w:t>
      </w:r>
    </w:p>
    <w:p w:rsidR="007631EE" w:rsidRPr="007631EE" w:rsidRDefault="007631EE" w:rsidP="007631EE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formy zabezpieczenia należytego wykonania umowy;</w:t>
      </w:r>
    </w:p>
    <w:p w:rsidR="007631EE" w:rsidRPr="007631EE" w:rsidRDefault="007631EE" w:rsidP="007631EE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danych teleadresowych, zmiany osób wskazanych do kontaktów miedzy Stronami.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7631EE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  <w:t xml:space="preserve"> 13</w:t>
      </w:r>
    </w:p>
    <w:p w:rsidR="007631EE" w:rsidRPr="007631EE" w:rsidRDefault="007631EE" w:rsidP="007631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Rozstrzyganie sporów</w:t>
      </w:r>
    </w:p>
    <w:p w:rsidR="007631EE" w:rsidRPr="007631EE" w:rsidRDefault="007631EE" w:rsidP="007631EE">
      <w:pPr>
        <w:spacing w:after="0"/>
        <w:ind w:left="285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Wszelkie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powstałe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wyniku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rozstrzygane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Sąd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 dla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Zamawiającego.</w:t>
      </w:r>
    </w:p>
    <w:p w:rsidR="007631EE" w:rsidRPr="007631EE" w:rsidRDefault="007631EE" w:rsidP="007631EE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sprawach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nieuregulowanych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niniejszą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umową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zastosowanie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Kodeksu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Cywilnego,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zamówień</w:t>
      </w: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63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publicznych oraz inne właściwe przepisy.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Pr="007631EE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/>
        </w:rPr>
        <w:t xml:space="preserve"> 14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Odpowiedzialność cywilna</w:t>
      </w:r>
    </w:p>
    <w:p w:rsidR="007631EE" w:rsidRPr="004C7B5C" w:rsidRDefault="007631EE" w:rsidP="007631E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Celem wyłączenia odpowiedzialności materialnej Zamawiającego lub Wykonawcy z tytułu szkód powstałych w związku z zaistnieniem określonych zdarzeń losowych i odpowiedzialności cywilnej w czasie realizacji Umowy, Wykonawca zawrze </w:t>
      </w:r>
      <w:r w:rsidRPr="004C7B5C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odpowiednie umowy ubezpieczenia.</w:t>
      </w:r>
    </w:p>
    <w:p w:rsidR="007631EE" w:rsidRPr="007631EE" w:rsidRDefault="007631EE" w:rsidP="007631E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Ubezpieczeniu podlegają w szczególności odpowiedzialność cywilna za szkody oraz następstwa nieszczęśliwych wypadków dotyczące pracowników i osób trzecich powstałe w związku z prowadzonymi usługami, w tym także ruchem pojazdów mechanicznych.</w:t>
      </w:r>
    </w:p>
    <w:p w:rsidR="007631EE" w:rsidRPr="007631EE" w:rsidRDefault="007631EE" w:rsidP="007631E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Koszty ubezpieczenia ponosi Wykonawca.</w:t>
      </w:r>
    </w:p>
    <w:p w:rsidR="007631EE" w:rsidRPr="007631EE" w:rsidRDefault="007631EE" w:rsidP="007631E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Wykonawca jest zobowiązany do przedstawienia na każde żądanie Zamawiającego polisy ubezpieczeniowej oraz dowodów opłacania składek.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7631EE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 xml:space="preserve"> 15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Zatrudnienie pracowników</w:t>
      </w:r>
    </w:p>
    <w:p w:rsidR="007631EE" w:rsidRPr="007631EE" w:rsidRDefault="007631EE" w:rsidP="007631EE">
      <w:pPr>
        <w:widowControl w:val="0"/>
        <w:numPr>
          <w:ilvl w:val="0"/>
          <w:numId w:val="8"/>
        </w:numPr>
        <w:tabs>
          <w:tab w:val="left" w:pos="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zobowiązuje się do zatrudnienia na podstawie umowy o pracę, przez cały okres realizacji zamówienia, osób wykonujących czynności: </w:t>
      </w:r>
      <w:r w:rsidRPr="007631E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kierowanie pojazdami, </w:t>
      </w:r>
      <w:r w:rsidRPr="007631EE">
        <w:rPr>
          <w:rFonts w:ascii="Times New Roman" w:eastAsia="Calibri" w:hAnsi="Times New Roman" w:cs="Times New Roman"/>
          <w:sz w:val="24"/>
          <w:szCs w:val="24"/>
          <w:lang w:eastAsia="pl-PL"/>
        </w:rPr>
        <w:t>załadunek/rozładunek odpadów</w:t>
      </w:r>
      <w:r w:rsidRPr="007631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.</w:t>
      </w:r>
    </w:p>
    <w:p w:rsidR="007631EE" w:rsidRPr="007631EE" w:rsidRDefault="007631EE" w:rsidP="007631EE">
      <w:pPr>
        <w:widowControl w:val="0"/>
        <w:numPr>
          <w:ilvl w:val="0"/>
          <w:numId w:val="8"/>
        </w:numPr>
        <w:tabs>
          <w:tab w:val="left" w:pos="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Wykonawca, w terminie do 7 dni od dnia zawarcia Umowy, przedstawi Zamawiającemu wykaz osób biorących udział w realizacji zamówienia wraz ze wskazaniem czynności, jakie osoby te będą wykonywać oraz informacją o sposobie zatrudnienia tych osób oraz </w:t>
      </w:r>
      <w:r w:rsidRPr="007631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oświadczenie Wykonawcy w zakresie wypełnienia obowiązków informacyjnych przewidzianych w art. 13 lub art. 14 RODO.</w:t>
      </w:r>
    </w:p>
    <w:p w:rsidR="007631EE" w:rsidRPr="007631EE" w:rsidRDefault="007631EE" w:rsidP="007631EE">
      <w:pPr>
        <w:widowControl w:val="0"/>
        <w:numPr>
          <w:ilvl w:val="0"/>
          <w:numId w:val="8"/>
        </w:numPr>
        <w:tabs>
          <w:tab w:val="left" w:pos="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zobowiązany jest do informowania Zamawiającego o każdym przypadku zmiany osób wykonujących czynności wymienione w ust. 1 lub zmiany sposobu zatrudnienia tych osób, nie później niż w terminie 3 dni od dokonania takiej zmiany.</w:t>
      </w:r>
    </w:p>
    <w:p w:rsidR="007631EE" w:rsidRPr="007631EE" w:rsidRDefault="007631EE" w:rsidP="007631EE">
      <w:pPr>
        <w:widowControl w:val="0"/>
        <w:numPr>
          <w:ilvl w:val="0"/>
          <w:numId w:val="8"/>
        </w:numPr>
        <w:tabs>
          <w:tab w:val="left" w:pos="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Zamawiający zastrzega sobie prawo do kontrolowania wypełniania przez Wykonawcę obowiązku, o którym mowa w ust. 1, w szczególności poprzez zlecenie kontroli Państwowej Inspekcji Pracy lub żądanie przedłożenia do wglądu dokumentów potwierdzających zatrudnienie na podstawie umowy pracę osób wykonujących czynności wymienione w ust. </w:t>
      </w:r>
      <w:r w:rsidRPr="007631E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1.</w:t>
      </w:r>
    </w:p>
    <w:p w:rsidR="007631EE" w:rsidRPr="007631EE" w:rsidRDefault="007631EE" w:rsidP="007631EE">
      <w:pPr>
        <w:widowControl w:val="0"/>
        <w:numPr>
          <w:ilvl w:val="0"/>
          <w:numId w:val="8"/>
        </w:numPr>
        <w:tabs>
          <w:tab w:val="left" w:pos="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niewywiązania się z obowiązków, o których mowa w ust. 1-3, Wykonawca zobowiązany będzie do zapłaty kary, o których mowa odpowiednio w niniejszej umowie.</w:t>
      </w:r>
    </w:p>
    <w:p w:rsidR="007631EE" w:rsidRPr="007631EE" w:rsidRDefault="007631EE" w:rsidP="007631EE">
      <w:pPr>
        <w:widowControl w:val="0"/>
        <w:numPr>
          <w:ilvl w:val="0"/>
          <w:numId w:val="8"/>
        </w:numPr>
        <w:tabs>
          <w:tab w:val="left" w:pos="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  <w:r w:rsidRPr="007631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:rsidR="007631EE" w:rsidRPr="007631EE" w:rsidRDefault="007631EE" w:rsidP="007631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§16</w:t>
      </w:r>
    </w:p>
    <w:p w:rsidR="007631EE" w:rsidRPr="007631EE" w:rsidRDefault="007631EE" w:rsidP="007631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Podwykonawcy</w:t>
      </w:r>
    </w:p>
    <w:p w:rsidR="007631EE" w:rsidRPr="007631EE" w:rsidRDefault="007631EE" w:rsidP="007631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31EE">
        <w:rPr>
          <w:rFonts w:ascii="Times New Roman" w:eastAsia="Calibri" w:hAnsi="Times New Roman" w:cs="Times New Roman"/>
          <w:bCs/>
          <w:sz w:val="24"/>
          <w:szCs w:val="24"/>
        </w:rPr>
        <w:t xml:space="preserve">Wykonawca może zlecić podwykonawcom, którzy posiadają wymagane zezwolenia, wykonanie części czynności będących przedmiotem niniejszej umowy po spełnieniu następujących warunków: </w:t>
      </w:r>
    </w:p>
    <w:p w:rsidR="007631EE" w:rsidRPr="007631EE" w:rsidRDefault="007631EE" w:rsidP="007631EE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31EE">
        <w:rPr>
          <w:rFonts w:ascii="Times New Roman" w:eastAsia="Calibri" w:hAnsi="Times New Roman" w:cs="Times New Roman"/>
          <w:bCs/>
          <w:sz w:val="24"/>
          <w:szCs w:val="24"/>
        </w:rPr>
        <w:t xml:space="preserve">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podwykonawcami, </w:t>
      </w:r>
    </w:p>
    <w:p w:rsidR="007631EE" w:rsidRPr="007631EE" w:rsidRDefault="007631EE" w:rsidP="007631EE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31EE">
        <w:rPr>
          <w:rFonts w:ascii="Times New Roman" w:eastAsia="Calibri" w:hAnsi="Times New Roman" w:cs="Times New Roman"/>
          <w:bCs/>
          <w:sz w:val="24"/>
          <w:szCs w:val="24"/>
        </w:rPr>
        <w:t xml:space="preserve">uzyskaniu zgody od Zamawiającego - jeżeli Zamawiający w terminie 7 dni od przedstawienia projektu umowy z podwykonawcą i dalszym podwykonawcą 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zgłosi na piśmie sprzeciwu lub zastrzeżeń, uważa się, że wyraził zgodę na zawarcie umowy.</w:t>
      </w:r>
    </w:p>
    <w:p w:rsidR="007631EE" w:rsidRPr="007631EE" w:rsidRDefault="007631EE" w:rsidP="007631EE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31EE">
        <w:rPr>
          <w:rFonts w:ascii="Times New Roman" w:eastAsia="Calibri" w:hAnsi="Times New Roman" w:cs="Times New Roman"/>
          <w:bCs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usługi</w:t>
      </w:r>
    </w:p>
    <w:p w:rsidR="007631EE" w:rsidRPr="007631EE" w:rsidRDefault="007631EE" w:rsidP="007631EE">
      <w:pPr>
        <w:numPr>
          <w:ilvl w:val="1"/>
          <w:numId w:val="9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31EE">
        <w:rPr>
          <w:rFonts w:ascii="Times New Roman" w:eastAsia="Calibri" w:hAnsi="Times New Roman" w:cs="Times New Roman"/>
          <w:bCs/>
          <w:sz w:val="24"/>
          <w:szCs w:val="24"/>
        </w:rPr>
        <w:t>zawarciu umowy w formie pisemnej z podwykonawcami i dalszymi podwykonawcami.</w:t>
      </w:r>
    </w:p>
    <w:p w:rsidR="007631EE" w:rsidRPr="007631EE" w:rsidRDefault="007631EE" w:rsidP="007631E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i wyłączną odpowiedzialność za działania podwykonawców i dalszych podwykonawców tak jak za działania własne związane z wykonaniem przedmiotu umowy.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7631EE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 xml:space="preserve"> 17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Porozumiewanie się stron</w:t>
      </w:r>
    </w:p>
    <w:p w:rsidR="007631EE" w:rsidRPr="007631EE" w:rsidRDefault="007631EE" w:rsidP="007631EE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Porozumiewanie się stron w kwestiach wynikających z realizacji przedmiotu Umowy wymagają formy pisemnej w języku polskim.</w:t>
      </w:r>
    </w:p>
    <w:p w:rsidR="007631EE" w:rsidRPr="007631EE" w:rsidRDefault="007631EE" w:rsidP="007631EE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otrzymania dokumentów, o których mowa w ust. 1, Strony ustalają dzień ich przekazania listem poleconym, pocztą elektroniczną, faksem lub osobiście jeżeli ich treść zostanie niezwłocznie potwierdzona pisemnie, chyba że postanowienia Umowy stanowią inaczej.</w:t>
      </w:r>
    </w:p>
    <w:p w:rsidR="007631EE" w:rsidRPr="007631EE" w:rsidRDefault="007631EE" w:rsidP="007631EE">
      <w:pPr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63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obami wyznaczonymi do kontaktów ze strony Wykonawcy są: </w:t>
      </w:r>
    </w:p>
    <w:p w:rsidR="007631EE" w:rsidRPr="007631EE" w:rsidRDefault="007631EE" w:rsidP="007631EE">
      <w:pPr>
        <w:suppressAutoHyphens/>
        <w:autoSpaceDE w:val="0"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…………….., tel.  ………………………, adres e-mail:……………………………..</w:t>
      </w:r>
    </w:p>
    <w:p w:rsidR="007631EE" w:rsidRPr="007631EE" w:rsidRDefault="007631EE" w:rsidP="007631EE">
      <w:pPr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Przedstawicielami Zamawiającego, upoważnionym do kontaktów w sprawie realizacji postanowień niniejszej Umowy są: </w:t>
      </w:r>
    </w:p>
    <w:p w:rsidR="007631EE" w:rsidRPr="007631EE" w:rsidRDefault="007631EE" w:rsidP="007631EE">
      <w:pPr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Legat - Zastępca Wójta Gminy Mińsk Mazowiecki,  tel. 25 7562500, e-mail: gmina@minskmazowiecki.pl</w:t>
      </w:r>
    </w:p>
    <w:p w:rsidR="007631EE" w:rsidRPr="007631EE" w:rsidRDefault="007631EE" w:rsidP="007631EE">
      <w:pPr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Kamila </w:t>
      </w:r>
      <w:proofErr w:type="spellStart"/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Andrasik</w:t>
      </w:r>
      <w:proofErr w:type="spellEnd"/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inspektor do spraw gospodarki odpadami i ochrony środowiska, tel. 25 7562530, e-mail: kamila.andrasik@minskmazowiecki.pl</w:t>
      </w:r>
    </w:p>
    <w:p w:rsidR="007631EE" w:rsidRPr="007631EE" w:rsidRDefault="007631EE" w:rsidP="007631EE">
      <w:pPr>
        <w:widowControl w:val="0"/>
        <w:numPr>
          <w:ilvl w:val="0"/>
          <w:numId w:val="5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wzajemnego współdziałania w realizacji przedmiotu Umowy strony zobowiązują się działać niezwłocznie, przestrzegając obowiązujących przepisów prawa i ustalonych zwyczajów z poszanowaniem prawa drugiej strony Umowy.</w:t>
      </w:r>
    </w:p>
    <w:p w:rsidR="007631EE" w:rsidRPr="007631EE" w:rsidRDefault="007631EE" w:rsidP="007631EE">
      <w:pPr>
        <w:widowControl w:val="0"/>
        <w:numPr>
          <w:ilvl w:val="0"/>
          <w:numId w:val="5"/>
        </w:numPr>
        <w:tabs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zmiany osób wymienionych wyżej, o czym niezwłocznie powiadomią drugą stronę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7631EE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 xml:space="preserve"> 18</w:t>
      </w:r>
    </w:p>
    <w:p w:rsidR="007631EE" w:rsidRPr="007631EE" w:rsidRDefault="007631EE" w:rsidP="007631EE">
      <w:pPr>
        <w:spacing w:after="0"/>
        <w:jc w:val="center"/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</w:pPr>
      <w:r w:rsidRPr="007631EE">
        <w:rPr>
          <w:rFonts w:ascii="Times New Roman" w:eastAsia="Verdana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7631EE" w:rsidRPr="007631EE" w:rsidRDefault="007631EE" w:rsidP="007631E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1E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3 jednobrzmiących egzemplarzach: 1 egzemplarz dla Wykonawcy, 2 egzemplarze dla Zamawiającego.</w:t>
      </w:r>
    </w:p>
    <w:p w:rsidR="007631EE" w:rsidRPr="007631EE" w:rsidRDefault="007631EE" w:rsidP="007631EE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1EE" w:rsidRPr="007631EE" w:rsidRDefault="007631EE" w:rsidP="007631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32"/>
        </w:tabs>
        <w:spacing w:after="0"/>
        <w:jc w:val="both"/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1EE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631EE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ZAMAWIAJĄCY</w:t>
      </w:r>
      <w:r w:rsidRPr="007631EE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631EE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631EE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631EE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631EE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631EE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WYKONAWCA</w:t>
      </w:r>
      <w:r w:rsidRPr="007631EE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631EE" w:rsidRPr="007631EE" w:rsidRDefault="007631EE" w:rsidP="007631EE">
      <w:p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31EE" w:rsidRPr="007631EE" w:rsidRDefault="007631EE" w:rsidP="007631EE">
      <w:pPr>
        <w:tabs>
          <w:tab w:val="left" w:pos="284"/>
        </w:tabs>
        <w:autoSpaceDE w:val="0"/>
        <w:autoSpaceDN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31EE" w:rsidRPr="007631EE" w:rsidRDefault="007631EE" w:rsidP="007631EE">
      <w:pPr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1EE" w:rsidRPr="007631EE" w:rsidRDefault="007631EE" w:rsidP="007631EE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1EE" w:rsidRPr="007631EE" w:rsidRDefault="007631EE" w:rsidP="007631EE">
      <w:pPr>
        <w:tabs>
          <w:tab w:val="left" w:pos="284"/>
        </w:tabs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5A47" w:rsidRPr="004278E1" w:rsidRDefault="00D55A47" w:rsidP="007631EE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</w:rPr>
      </w:pPr>
    </w:p>
    <w:sectPr w:rsidR="00D55A47" w:rsidRPr="004278E1" w:rsidSect="00875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12" w:rsidRDefault="005D1312" w:rsidP="009A18B4">
      <w:pPr>
        <w:spacing w:after="0" w:line="240" w:lineRule="auto"/>
      </w:pPr>
      <w:r>
        <w:separator/>
      </w:r>
    </w:p>
  </w:endnote>
  <w:endnote w:type="continuationSeparator" w:id="0">
    <w:p w:rsidR="005D1312" w:rsidRDefault="005D1312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12" w:rsidRDefault="005D1312" w:rsidP="009A18B4">
      <w:pPr>
        <w:spacing w:after="0" w:line="240" w:lineRule="auto"/>
      </w:pPr>
      <w:r>
        <w:separator/>
      </w:r>
    </w:p>
  </w:footnote>
  <w:footnote w:type="continuationSeparator" w:id="0">
    <w:p w:rsidR="005D1312" w:rsidRDefault="005D1312" w:rsidP="009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B4" w:rsidRDefault="009A18B4">
    <w:pPr>
      <w:pStyle w:val="Nagwek"/>
    </w:pPr>
    <w:r>
      <w:rPr>
        <w:noProof/>
        <w:lang w:eastAsia="pl-PL"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8"/>
    <w:multiLevelType w:val="multilevel"/>
    <w:tmpl w:val="1C160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E"/>
    <w:multiLevelType w:val="multilevel"/>
    <w:tmpl w:val="8214A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E49CE6C0"/>
    <w:name w:val="WW8Num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7463BF"/>
    <w:multiLevelType w:val="hybridMultilevel"/>
    <w:tmpl w:val="B31A8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04BC1"/>
    <w:multiLevelType w:val="hybridMultilevel"/>
    <w:tmpl w:val="BE88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41FCB"/>
    <w:multiLevelType w:val="hybridMultilevel"/>
    <w:tmpl w:val="CEFE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4515"/>
    <w:multiLevelType w:val="hybridMultilevel"/>
    <w:tmpl w:val="121E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F25B9"/>
    <w:multiLevelType w:val="hybridMultilevel"/>
    <w:tmpl w:val="BD88A5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11208B"/>
    <w:multiLevelType w:val="hybridMultilevel"/>
    <w:tmpl w:val="68A05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E541F"/>
    <w:multiLevelType w:val="hybridMultilevel"/>
    <w:tmpl w:val="C9D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373ED"/>
    <w:multiLevelType w:val="hybridMultilevel"/>
    <w:tmpl w:val="28883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84B51"/>
    <w:multiLevelType w:val="hybridMultilevel"/>
    <w:tmpl w:val="742071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DE3FD8"/>
    <w:multiLevelType w:val="hybridMultilevel"/>
    <w:tmpl w:val="66AA1EC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A3C2FE5"/>
    <w:multiLevelType w:val="hybridMultilevel"/>
    <w:tmpl w:val="5F38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B6DC9"/>
    <w:rsid w:val="002B5DEB"/>
    <w:rsid w:val="003D04DA"/>
    <w:rsid w:val="0040439D"/>
    <w:rsid w:val="004278E1"/>
    <w:rsid w:val="004C7B5C"/>
    <w:rsid w:val="005D1312"/>
    <w:rsid w:val="0062219B"/>
    <w:rsid w:val="007631EE"/>
    <w:rsid w:val="007B5AF3"/>
    <w:rsid w:val="007E2CB1"/>
    <w:rsid w:val="0084452E"/>
    <w:rsid w:val="009A18B4"/>
    <w:rsid w:val="00A149DA"/>
    <w:rsid w:val="00A23842"/>
    <w:rsid w:val="00AF1A5D"/>
    <w:rsid w:val="00BA7BC3"/>
    <w:rsid w:val="00BB744A"/>
    <w:rsid w:val="00C1366C"/>
    <w:rsid w:val="00CB1B0F"/>
    <w:rsid w:val="00D429A6"/>
    <w:rsid w:val="00D55A47"/>
    <w:rsid w:val="00DC4715"/>
    <w:rsid w:val="00E330AC"/>
    <w:rsid w:val="00EB4B81"/>
    <w:rsid w:val="00F02067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4308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</cp:lastModifiedBy>
  <cp:revision>4</cp:revision>
  <dcterms:created xsi:type="dcterms:W3CDTF">2021-07-26T09:28:00Z</dcterms:created>
  <dcterms:modified xsi:type="dcterms:W3CDTF">2021-07-27T12:59:00Z</dcterms:modified>
</cp:coreProperties>
</file>